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EC66C2" w:rsidP="00B9495A">
      <w:pPr>
        <w:rPr>
          <w:rFonts w:ascii="Times New Roman" w:hAnsi="Times New Roman"/>
          <w:b/>
        </w:rPr>
      </w:pPr>
      <w:r w:rsidRPr="00EC66C2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2406458" r:id="rId5"/>
        </w:pict>
      </w:r>
    </w:p>
    <w:p w:rsidR="00B9495A" w:rsidRDefault="00B9495A" w:rsidP="00B9495A">
      <w:pPr>
        <w:rPr>
          <w:rFonts w:ascii="Times New Roman" w:hAnsi="Times New Roman"/>
          <w:b/>
        </w:rPr>
      </w:pPr>
    </w:p>
    <w:p w:rsidR="00B9495A" w:rsidRDefault="00B9495A" w:rsidP="00B9495A">
      <w:pPr>
        <w:rPr>
          <w:rFonts w:ascii="Times New Roman" w:hAnsi="Times New Roman"/>
        </w:rPr>
      </w:pPr>
    </w:p>
    <w:p w:rsidR="00357014" w:rsidRDefault="00357014" w:rsidP="00357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897" w:rsidRDefault="004B3897" w:rsidP="003570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с государственного кадастрового учёта</w:t>
      </w:r>
    </w:p>
    <w:p w:rsidR="00CA5E3A" w:rsidRPr="004B3897" w:rsidRDefault="004B3897" w:rsidP="004B3897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ФГБУ «ФКП Росреестра» по Орловской</w:t>
      </w:r>
      <w:r w:rsidR="00CA5E3A" w:rsidRPr="004B3897">
        <w:rPr>
          <w:rFonts w:ascii="Times New Roman" w:hAnsi="Times New Roman" w:cs="Times New Roman"/>
        </w:rPr>
        <w:t xml:space="preserve"> области доводит до сведения жителей региона важный аспект государственного кадастрового учета и государственной регистрации прав на земельные участки, введенный новым законодательством. </w:t>
      </w:r>
    </w:p>
    <w:p w:rsidR="004B3897" w:rsidRDefault="00CA5E3A" w:rsidP="004B389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 xml:space="preserve">В связи с вступлением с 1 января 2017 года в действие Федерального закона от 13.07.2015 N 218-ФЗ "О государственной регистрации недвижимости" образованные земельные участки, учтенные до 1 марта 2008 года, </w:t>
      </w:r>
      <w:r w:rsidR="004B3897">
        <w:rPr>
          <w:rFonts w:ascii="Times New Roman" w:hAnsi="Times New Roman" w:cs="Times New Roman"/>
        </w:rPr>
        <w:t>подлежат снятию</w:t>
      </w:r>
      <w:r w:rsidRPr="004B3897">
        <w:rPr>
          <w:rFonts w:ascii="Times New Roman" w:hAnsi="Times New Roman" w:cs="Times New Roman"/>
        </w:rPr>
        <w:t xml:space="preserve"> с государственного кадастрового учета, в случае если собственники не зарегистрировали право собственности на такие объекты. </w:t>
      </w:r>
    </w:p>
    <w:p w:rsidR="00CA5E3A" w:rsidRPr="004B3897" w:rsidRDefault="00CA5E3A" w:rsidP="004B389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 xml:space="preserve">Управлением Росреестра по </w:t>
      </w:r>
      <w:r w:rsidR="004B3897">
        <w:rPr>
          <w:rFonts w:ascii="Times New Roman" w:hAnsi="Times New Roman" w:cs="Times New Roman"/>
        </w:rPr>
        <w:t xml:space="preserve">Орловской </w:t>
      </w:r>
      <w:r w:rsidRPr="004B3897">
        <w:rPr>
          <w:rFonts w:ascii="Times New Roman" w:hAnsi="Times New Roman" w:cs="Times New Roman"/>
        </w:rPr>
        <w:t xml:space="preserve">области будут направлены уведомления собственникам земельных участков, права на которые не оформлены должным образом. Такие уведомления будут направлены по почтовому адресу или адресу электронной почты, который содержится в государственном кадастре недвижимости (ГКН) или Едином государственном реестре недвижимости (ЕГРН). </w:t>
      </w:r>
    </w:p>
    <w:p w:rsidR="00CA5E3A" w:rsidRPr="004B3897" w:rsidRDefault="00CA5E3A" w:rsidP="004B389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 xml:space="preserve">Если в течение 6 месяцев со дня направления уведомления собственник не предоставит правоустанавливающие документы и не обратится в Росреестр за регистрацией прав на свой земельный участок, такой земельный участок будет снят с государственного кадастрового учета. </w:t>
      </w:r>
    </w:p>
    <w:p w:rsidR="00CA5E3A" w:rsidRPr="004B3897" w:rsidRDefault="00CA5E3A" w:rsidP="004B3897">
      <w:pPr>
        <w:pStyle w:val="Default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 xml:space="preserve">Помимо этого в орган государственной власти, орган местного самоуправления, будут направляться запросы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участок. Если в ответ на запрос в Росреестр поступит уведомление об отсутствии оснований для разграничения права собственности на земельный участок или уведомление об отсутствии правоустанавливающих документов, выданных иным лицам, земельный участок будет снят с государственного кадастрового учета. Такая же процедура постигнет земельный участок в случае, если в Росреестр не поступит уведомления в течение 3 месяцев со дня направления запроса. </w:t>
      </w:r>
    </w:p>
    <w:p w:rsidR="00CA5E3A" w:rsidRPr="004B3897" w:rsidRDefault="00CA5E3A" w:rsidP="004B3897">
      <w:pPr>
        <w:pStyle w:val="Default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>Росреестр может снять земельный участок с кадастрового учета</w:t>
      </w:r>
    </w:p>
    <w:p w:rsidR="00932249" w:rsidRPr="00357014" w:rsidRDefault="00932249" w:rsidP="004B389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>лужба филиала ФГБУ «ФКП Росреестр</w:t>
      </w:r>
      <w:r w:rsidR="002C4760">
        <w:rPr>
          <w:rFonts w:ascii="Times New Roman" w:hAnsi="Times New Roman"/>
          <w:sz w:val="24"/>
          <w:szCs w:val="24"/>
        </w:rPr>
        <w:t>а</w:t>
      </w:r>
      <w:r w:rsidRPr="001958A8">
        <w:rPr>
          <w:rFonts w:ascii="Times New Roman" w:hAnsi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по Орловской област</w:t>
      </w:r>
      <w:r w:rsidR="00FD4868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5A777B" w:rsidRDefault="005A777B"/>
    <w:sectPr w:rsidR="005A777B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95A"/>
    <w:rsid w:val="00021847"/>
    <w:rsid w:val="002916B9"/>
    <w:rsid w:val="002C4760"/>
    <w:rsid w:val="00326946"/>
    <w:rsid w:val="00357014"/>
    <w:rsid w:val="00445785"/>
    <w:rsid w:val="004B3897"/>
    <w:rsid w:val="004C0FDB"/>
    <w:rsid w:val="004E1E13"/>
    <w:rsid w:val="005A777B"/>
    <w:rsid w:val="00785913"/>
    <w:rsid w:val="007B5181"/>
    <w:rsid w:val="008A4098"/>
    <w:rsid w:val="00932249"/>
    <w:rsid w:val="009944F5"/>
    <w:rsid w:val="009967C0"/>
    <w:rsid w:val="00A442EF"/>
    <w:rsid w:val="00A5002F"/>
    <w:rsid w:val="00AE36A3"/>
    <w:rsid w:val="00B9495A"/>
    <w:rsid w:val="00BC647C"/>
    <w:rsid w:val="00C63047"/>
    <w:rsid w:val="00CA5E3A"/>
    <w:rsid w:val="00D33D2F"/>
    <w:rsid w:val="00DF39C7"/>
    <w:rsid w:val="00E1485B"/>
    <w:rsid w:val="00EC66C2"/>
    <w:rsid w:val="00F55C7C"/>
    <w:rsid w:val="00FC2CB7"/>
    <w:rsid w:val="00F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customStyle="1" w:styleId="Default">
    <w:name w:val="Default"/>
    <w:rsid w:val="00357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2017-07-24T10:01:00Z</dcterms:created>
  <dcterms:modified xsi:type="dcterms:W3CDTF">2017-07-24T10:01:00Z</dcterms:modified>
</cp:coreProperties>
</file>