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3" w:rsidRPr="00663CE2" w:rsidRDefault="00A937C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937C3" w:rsidRPr="00663CE2" w:rsidRDefault="00A937C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937C3" w:rsidRPr="00663CE2" w:rsidRDefault="00A937C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937C3" w:rsidRDefault="00A937C3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A937C3" w:rsidRPr="00663CE2" w:rsidRDefault="00A937C3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937C3" w:rsidRPr="00663CE2" w:rsidRDefault="00A937C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937C3" w:rsidRPr="003F3ED7" w:rsidRDefault="00A937C3" w:rsidP="00E66790">
      <w:pPr>
        <w:spacing w:line="216" w:lineRule="auto"/>
        <w:rPr>
          <w:sz w:val="28"/>
          <w:szCs w:val="28"/>
        </w:rPr>
      </w:pPr>
    </w:p>
    <w:p w:rsidR="00A937C3" w:rsidRPr="003F3ED7" w:rsidRDefault="00A937C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A937C3" w:rsidRDefault="00A937C3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937C3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937C3" w:rsidRPr="00237CAC" w:rsidRDefault="00A937C3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Тимирязев</w:t>
            </w:r>
            <w:r w:rsidRPr="00237CAC">
              <w:rPr>
                <w:sz w:val="28"/>
                <w:szCs w:val="28"/>
              </w:rPr>
              <w:t>ском сел</w:t>
            </w:r>
            <w:r w:rsidRPr="00237CAC">
              <w:rPr>
                <w:sz w:val="28"/>
                <w:szCs w:val="28"/>
              </w:rPr>
              <w:t>ь</w:t>
            </w:r>
            <w:r w:rsidRPr="00237CAC"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</w:p>
        </w:tc>
      </w:tr>
    </w:tbl>
    <w:p w:rsidR="00A937C3" w:rsidRDefault="00A937C3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937C3" w:rsidRDefault="00A937C3" w:rsidP="00E66790">
      <w:pPr>
        <w:widowControl w:val="0"/>
        <w:autoSpaceDE w:val="0"/>
        <w:autoSpaceDN w:val="0"/>
        <w:adjustRightInd w:val="0"/>
        <w:jc w:val="both"/>
      </w:pPr>
    </w:p>
    <w:p w:rsidR="00A937C3" w:rsidRDefault="00A937C3"/>
    <w:p w:rsidR="00A937C3" w:rsidRDefault="00A937C3"/>
    <w:p w:rsidR="00A937C3" w:rsidRDefault="00A937C3"/>
    <w:p w:rsidR="00A937C3" w:rsidRDefault="00A937C3"/>
    <w:p w:rsidR="00A937C3" w:rsidRDefault="00A937C3"/>
    <w:p w:rsidR="00A937C3" w:rsidRPr="00237CAC" w:rsidRDefault="00A937C3">
      <w:pPr>
        <w:rPr>
          <w:color w:val="000000"/>
          <w:sz w:val="28"/>
          <w:szCs w:val="28"/>
        </w:rPr>
      </w:pPr>
    </w:p>
    <w:p w:rsidR="00A937C3" w:rsidRPr="00237CAC" w:rsidRDefault="00A937C3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мирязев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Тимирязев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937C3" w:rsidRDefault="00A937C3" w:rsidP="00FC4705">
      <w:pPr>
        <w:ind w:firstLine="709"/>
        <w:jc w:val="both"/>
        <w:rPr>
          <w:color w:val="000000"/>
          <w:sz w:val="28"/>
          <w:szCs w:val="28"/>
        </w:rPr>
      </w:pPr>
    </w:p>
    <w:p w:rsidR="00A937C3" w:rsidRDefault="00A937C3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937C3" w:rsidRPr="00663CE2" w:rsidRDefault="00A937C3" w:rsidP="00663CE2">
      <w:pPr>
        <w:ind w:firstLine="709"/>
        <w:jc w:val="center"/>
        <w:rPr>
          <w:color w:val="000000"/>
          <w:sz w:val="28"/>
          <w:szCs w:val="28"/>
        </w:rPr>
      </w:pPr>
    </w:p>
    <w:p w:rsidR="00A937C3" w:rsidRDefault="00A937C3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Тимирязев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</w:p>
    <w:p w:rsidR="00A937C3" w:rsidRDefault="00A937C3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Тимирязевского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В.А. Меркулова</w:t>
      </w: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Default="00A937C3" w:rsidP="00663CE2">
      <w:pPr>
        <w:jc w:val="both"/>
        <w:rPr>
          <w:sz w:val="28"/>
          <w:szCs w:val="28"/>
        </w:rPr>
      </w:pPr>
    </w:p>
    <w:p w:rsidR="00A937C3" w:rsidRPr="00FC4705" w:rsidRDefault="00A937C3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A937C3" w:rsidRDefault="00A937C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937C3" w:rsidRDefault="00A937C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937C3" w:rsidRDefault="00A937C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937C3" w:rsidRDefault="00A937C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A937C3" w:rsidTr="00D137A7">
        <w:tc>
          <w:tcPr>
            <w:tcW w:w="5068" w:type="dxa"/>
          </w:tcPr>
          <w:p w:rsidR="00A937C3" w:rsidRPr="00D137A7" w:rsidRDefault="00A937C3" w:rsidP="00D137A7">
            <w:pPr>
              <w:jc w:val="center"/>
              <w:rPr>
                <w:sz w:val="28"/>
                <w:szCs w:val="28"/>
              </w:rPr>
            </w:pPr>
            <w:r w:rsidRPr="00D137A7">
              <w:rPr>
                <w:sz w:val="28"/>
                <w:szCs w:val="28"/>
              </w:rPr>
              <w:t>УТВЕРЖДЕН</w:t>
            </w:r>
          </w:p>
          <w:p w:rsidR="00A937C3" w:rsidRPr="00D137A7" w:rsidRDefault="00A937C3" w:rsidP="00D137A7">
            <w:pPr>
              <w:jc w:val="both"/>
              <w:rPr>
                <w:sz w:val="28"/>
                <w:szCs w:val="28"/>
              </w:rPr>
            </w:pPr>
            <w:r w:rsidRPr="00D137A7">
              <w:rPr>
                <w:sz w:val="28"/>
                <w:szCs w:val="28"/>
              </w:rPr>
              <w:t>постановлением администрации Тим</w:t>
            </w:r>
            <w:r w:rsidRPr="00D137A7">
              <w:rPr>
                <w:sz w:val="28"/>
                <w:szCs w:val="28"/>
              </w:rPr>
              <w:t>и</w:t>
            </w:r>
            <w:r w:rsidRPr="00D137A7">
              <w:rPr>
                <w:sz w:val="28"/>
                <w:szCs w:val="28"/>
              </w:rPr>
              <w:t>рязевского сельского поселения Кол</w:t>
            </w:r>
            <w:r w:rsidRPr="00D137A7">
              <w:rPr>
                <w:sz w:val="28"/>
                <w:szCs w:val="28"/>
              </w:rPr>
              <w:t>п</w:t>
            </w:r>
            <w:r w:rsidRPr="00D137A7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2</w:t>
            </w:r>
          </w:p>
        </w:tc>
      </w:tr>
    </w:tbl>
    <w:p w:rsidR="00A937C3" w:rsidRDefault="00A937C3" w:rsidP="000F3234">
      <w:pPr>
        <w:jc w:val="center"/>
        <w:rPr>
          <w:b/>
          <w:sz w:val="18"/>
          <w:szCs w:val="18"/>
        </w:rPr>
      </w:pPr>
    </w:p>
    <w:p w:rsidR="00A937C3" w:rsidRPr="000F3234" w:rsidRDefault="00A937C3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A937C3" w:rsidRPr="000F3234" w:rsidRDefault="00A937C3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ТИМИРЯЗЕВСКОМ СЕЛЬСКОМ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СЕЛЕНИИ КОЛПНЯНСКОГО РАЙОНА ОРЛОВСКОЙ ОБЛАСТИ</w:t>
      </w:r>
    </w:p>
    <w:p w:rsidR="00A937C3" w:rsidRPr="000F3234" w:rsidRDefault="00A937C3" w:rsidP="000F3234">
      <w:pPr>
        <w:jc w:val="both"/>
        <w:rPr>
          <w:color w:val="000000"/>
          <w:sz w:val="28"/>
          <w:szCs w:val="28"/>
        </w:rPr>
      </w:pP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Тимирязевского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Тимирязевского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татах проверки направлялся в комиссию;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</w:p>
    <w:p w:rsidR="00A937C3" w:rsidRPr="000F3234" w:rsidRDefault="00A937C3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A937C3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C3" w:rsidRDefault="00A937C3" w:rsidP="00663CE2">
      <w:r>
        <w:separator/>
      </w:r>
    </w:p>
  </w:endnote>
  <w:endnote w:type="continuationSeparator" w:id="0">
    <w:p w:rsidR="00A937C3" w:rsidRDefault="00A937C3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C3" w:rsidRDefault="00A937C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937C3" w:rsidRDefault="00A93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C3" w:rsidRDefault="00A937C3" w:rsidP="00663CE2">
      <w:r>
        <w:separator/>
      </w:r>
    </w:p>
  </w:footnote>
  <w:footnote w:type="continuationSeparator" w:id="0">
    <w:p w:rsidR="00A937C3" w:rsidRDefault="00A937C3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F3234"/>
    <w:rsid w:val="00162A4F"/>
    <w:rsid w:val="001A0828"/>
    <w:rsid w:val="00237CAC"/>
    <w:rsid w:val="002647BE"/>
    <w:rsid w:val="003C1265"/>
    <w:rsid w:val="003F3ED7"/>
    <w:rsid w:val="004E3032"/>
    <w:rsid w:val="005C646C"/>
    <w:rsid w:val="00663CE2"/>
    <w:rsid w:val="0078647A"/>
    <w:rsid w:val="0095739F"/>
    <w:rsid w:val="009C149D"/>
    <w:rsid w:val="00A1132D"/>
    <w:rsid w:val="00A937C3"/>
    <w:rsid w:val="00B125F0"/>
    <w:rsid w:val="00BB3C1E"/>
    <w:rsid w:val="00C5200C"/>
    <w:rsid w:val="00D137A7"/>
    <w:rsid w:val="00E66790"/>
    <w:rsid w:val="00EB7117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947</Words>
  <Characters>5400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2014-01-15T06:00:00Z</dcterms:modified>
</cp:coreProperties>
</file>