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6B0" w:rsidRPr="005D3DA9" w:rsidRDefault="007B36B0" w:rsidP="007B36B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3DA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B36B0" w:rsidRDefault="007B36B0" w:rsidP="007B36B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3DA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D3DA9" w:rsidRPr="005D3DA9" w:rsidRDefault="005D3DA9" w:rsidP="007B36B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36B0" w:rsidRDefault="007B36B0" w:rsidP="00CA5EF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3DA9">
        <w:rPr>
          <w:rFonts w:ascii="Times New Roman" w:hAnsi="Times New Roman" w:cs="Times New Roman"/>
          <w:sz w:val="28"/>
          <w:szCs w:val="28"/>
        </w:rPr>
        <w:t>КОЛПНЯНСКОГО   РАЙОНА ОРЛОВСКОЙ ОБЛАСТИ</w:t>
      </w:r>
    </w:p>
    <w:p w:rsidR="005D3DA9" w:rsidRPr="005D3DA9" w:rsidRDefault="005D3DA9" w:rsidP="00CA5EF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36B0" w:rsidRPr="005D3DA9" w:rsidRDefault="007B36B0" w:rsidP="007B36B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3DA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B36B0" w:rsidRDefault="007B36B0" w:rsidP="007B36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3DA9" w:rsidRPr="005D3DA9" w:rsidRDefault="005D3DA9" w:rsidP="007B36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6B0" w:rsidRPr="005D3DA9" w:rsidRDefault="00F150CF" w:rsidP="00F150CF">
      <w:pPr>
        <w:jc w:val="both"/>
        <w:rPr>
          <w:rFonts w:ascii="Times New Roman" w:hAnsi="Times New Roman" w:cs="Times New Roman"/>
          <w:sz w:val="28"/>
          <w:szCs w:val="28"/>
        </w:rPr>
      </w:pPr>
      <w:r w:rsidRPr="005D3DA9">
        <w:rPr>
          <w:rFonts w:ascii="Times New Roman" w:hAnsi="Times New Roman" w:cs="Times New Roman"/>
          <w:sz w:val="28"/>
          <w:szCs w:val="28"/>
        </w:rPr>
        <w:t>«___» ___________</w:t>
      </w:r>
      <w:r w:rsidR="005D3DA9">
        <w:rPr>
          <w:rFonts w:ascii="Times New Roman" w:hAnsi="Times New Roman" w:cs="Times New Roman"/>
          <w:sz w:val="28"/>
          <w:szCs w:val="28"/>
        </w:rPr>
        <w:t>2023</w:t>
      </w:r>
      <w:r w:rsidR="007B36B0" w:rsidRPr="005D3DA9">
        <w:rPr>
          <w:rFonts w:ascii="Times New Roman" w:hAnsi="Times New Roman" w:cs="Times New Roman"/>
          <w:sz w:val="28"/>
          <w:szCs w:val="28"/>
        </w:rPr>
        <w:t xml:space="preserve"> г.                                              </w:t>
      </w:r>
      <w:r w:rsidRPr="005D3DA9">
        <w:rPr>
          <w:rFonts w:ascii="Times New Roman" w:hAnsi="Times New Roman" w:cs="Times New Roman"/>
          <w:sz w:val="28"/>
          <w:szCs w:val="28"/>
        </w:rPr>
        <w:t xml:space="preserve">                        № ____</w:t>
      </w:r>
    </w:p>
    <w:p w:rsidR="007B36B0" w:rsidRPr="005D3DA9" w:rsidRDefault="007B36B0" w:rsidP="00F150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3DA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D3DA9">
        <w:rPr>
          <w:rFonts w:ascii="Times New Roman" w:hAnsi="Times New Roman" w:cs="Times New Roman"/>
          <w:sz w:val="28"/>
          <w:szCs w:val="28"/>
        </w:rPr>
        <w:t>. Колпна</w:t>
      </w:r>
    </w:p>
    <w:p w:rsidR="00DA1ACD" w:rsidRDefault="00DA1ACD" w:rsidP="00CA5EF2">
      <w:pPr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7663C" w:rsidRPr="00DA1ACD" w:rsidRDefault="0077663C" w:rsidP="00CA5EF2">
      <w:pPr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tbl>
      <w:tblPr>
        <w:tblW w:w="0" w:type="auto"/>
        <w:tblInd w:w="-72" w:type="dxa"/>
        <w:tblLook w:val="0000"/>
      </w:tblPr>
      <w:tblGrid>
        <w:gridCol w:w="5220"/>
      </w:tblGrid>
      <w:tr w:rsidR="007B36B0" w:rsidRPr="00D41155" w:rsidTr="00D22C8C">
        <w:trPr>
          <w:trHeight w:val="988"/>
        </w:trPr>
        <w:tc>
          <w:tcPr>
            <w:tcW w:w="5220" w:type="dxa"/>
          </w:tcPr>
          <w:p w:rsidR="007B36B0" w:rsidRPr="00D41155" w:rsidRDefault="007B36B0" w:rsidP="00D22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15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F150C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F150CF" w:rsidRPr="00D41155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="00F150CF" w:rsidRPr="00D411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150CF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r w:rsidR="00F150CF" w:rsidRPr="00D41155"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«Профилактика правонарушений и противодействие преступности на те</w:t>
            </w:r>
            <w:r w:rsidR="00F150CF" w:rsidRPr="00D4115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150CF" w:rsidRPr="00D41155">
              <w:rPr>
                <w:rFonts w:ascii="Times New Roman" w:hAnsi="Times New Roman" w:cs="Times New Roman"/>
                <w:sz w:val="28"/>
                <w:szCs w:val="28"/>
              </w:rPr>
              <w:t xml:space="preserve">ритории </w:t>
            </w:r>
            <w:r w:rsidR="00F150CF">
              <w:rPr>
                <w:rFonts w:ascii="Times New Roman" w:hAnsi="Times New Roman" w:cs="Times New Roman"/>
                <w:sz w:val="28"/>
                <w:szCs w:val="28"/>
              </w:rPr>
              <w:t>Колпнян</w:t>
            </w:r>
            <w:r w:rsidR="00F150CF" w:rsidRPr="00D41155"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  <w:r w:rsidR="00F150CF">
              <w:rPr>
                <w:rFonts w:ascii="Times New Roman" w:hAnsi="Times New Roman" w:cs="Times New Roman"/>
                <w:sz w:val="28"/>
                <w:szCs w:val="28"/>
              </w:rPr>
              <w:t xml:space="preserve"> Орло</w:t>
            </w:r>
            <w:r w:rsidR="00F150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150CF">
              <w:rPr>
                <w:rFonts w:ascii="Times New Roman" w:hAnsi="Times New Roman" w:cs="Times New Roman"/>
                <w:sz w:val="28"/>
                <w:szCs w:val="28"/>
              </w:rPr>
              <w:t xml:space="preserve">ской области  на </w:t>
            </w:r>
            <w:r w:rsidR="005D3DA9"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  <w:r w:rsidR="001A2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0CF" w:rsidRPr="00D41155">
              <w:rPr>
                <w:rFonts w:ascii="Times New Roman" w:hAnsi="Times New Roman" w:cs="Times New Roman"/>
                <w:sz w:val="28"/>
                <w:szCs w:val="28"/>
              </w:rPr>
              <w:t>годы»</w:t>
            </w:r>
          </w:p>
        </w:tc>
      </w:tr>
    </w:tbl>
    <w:p w:rsidR="00DA1ACD" w:rsidRPr="00D41155" w:rsidRDefault="00DA1ACD" w:rsidP="007B36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6B0" w:rsidRDefault="007B36B0" w:rsidP="007B36B0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15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</w:t>
      </w:r>
      <w:r w:rsidR="00F150C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41155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</w:t>
      </w:r>
      <w:r w:rsidRPr="00D41155">
        <w:rPr>
          <w:rFonts w:ascii="Times New Roman" w:hAnsi="Times New Roman" w:cs="Times New Roman"/>
          <w:sz w:val="28"/>
          <w:szCs w:val="28"/>
        </w:rPr>
        <w:t>е</w:t>
      </w:r>
      <w:r w:rsidRPr="00D41155">
        <w:rPr>
          <w:rFonts w:ascii="Times New Roman" w:hAnsi="Times New Roman" w:cs="Times New Roman"/>
          <w:sz w:val="28"/>
          <w:szCs w:val="28"/>
        </w:rPr>
        <w:t xml:space="preserve">рации», </w:t>
      </w:r>
      <w:r w:rsidR="00F150CF" w:rsidRPr="00F150CF">
        <w:rPr>
          <w:rFonts w:ascii="Times New Roman" w:hAnsi="Times New Roman" w:cs="Times New Roman"/>
          <w:sz w:val="28"/>
          <w:szCs w:val="28"/>
        </w:rPr>
        <w:t>Постановление</w:t>
      </w:r>
      <w:r w:rsidR="00683D22">
        <w:rPr>
          <w:rFonts w:ascii="Times New Roman" w:hAnsi="Times New Roman" w:cs="Times New Roman"/>
          <w:sz w:val="28"/>
          <w:szCs w:val="28"/>
        </w:rPr>
        <w:t>м</w:t>
      </w:r>
      <w:r w:rsidR="00F150CF" w:rsidRPr="00F150CF">
        <w:rPr>
          <w:rFonts w:ascii="Times New Roman" w:hAnsi="Times New Roman" w:cs="Times New Roman"/>
          <w:sz w:val="28"/>
          <w:szCs w:val="28"/>
        </w:rPr>
        <w:t xml:space="preserve"> Правительства Орловской области от 08.11.2012</w:t>
      </w:r>
      <w:r w:rsidR="00F150C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150CF" w:rsidRPr="00F150CF">
        <w:rPr>
          <w:rFonts w:ascii="Times New Roman" w:hAnsi="Times New Roman" w:cs="Times New Roman"/>
          <w:sz w:val="28"/>
          <w:szCs w:val="28"/>
        </w:rPr>
        <w:t xml:space="preserve"> 403 </w:t>
      </w:r>
      <w:r w:rsidR="00F150CF">
        <w:rPr>
          <w:rFonts w:ascii="Times New Roman" w:hAnsi="Times New Roman" w:cs="Times New Roman"/>
          <w:sz w:val="28"/>
          <w:szCs w:val="28"/>
        </w:rPr>
        <w:t>«</w:t>
      </w:r>
      <w:r w:rsidR="00F150CF" w:rsidRPr="00F150CF">
        <w:rPr>
          <w:rFonts w:ascii="Times New Roman" w:hAnsi="Times New Roman" w:cs="Times New Roman"/>
          <w:sz w:val="28"/>
          <w:szCs w:val="28"/>
        </w:rPr>
        <w:t>Об утверждении государственн</w:t>
      </w:r>
      <w:r w:rsidR="00F150CF">
        <w:rPr>
          <w:rFonts w:ascii="Times New Roman" w:hAnsi="Times New Roman" w:cs="Times New Roman"/>
          <w:sz w:val="28"/>
          <w:szCs w:val="28"/>
        </w:rPr>
        <w:t>ой программы Орловской области «</w:t>
      </w:r>
      <w:r w:rsidR="00F150CF" w:rsidRPr="00F150CF">
        <w:rPr>
          <w:rFonts w:ascii="Times New Roman" w:hAnsi="Times New Roman" w:cs="Times New Roman"/>
          <w:sz w:val="28"/>
          <w:szCs w:val="28"/>
        </w:rPr>
        <w:t xml:space="preserve">Обеспечение законности и правопорядка </w:t>
      </w:r>
      <w:r w:rsidR="00F150CF">
        <w:rPr>
          <w:rFonts w:ascii="Times New Roman" w:hAnsi="Times New Roman" w:cs="Times New Roman"/>
          <w:sz w:val="28"/>
          <w:szCs w:val="28"/>
        </w:rPr>
        <w:t>на территории Орловской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150CF">
        <w:rPr>
          <w:rFonts w:ascii="Times New Roman" w:hAnsi="Times New Roman" w:cs="Times New Roman"/>
          <w:sz w:val="28"/>
          <w:szCs w:val="28"/>
        </w:rPr>
        <w:t xml:space="preserve"> руко</w:t>
      </w:r>
      <w:r w:rsidR="00683D22">
        <w:rPr>
          <w:rFonts w:ascii="Times New Roman" w:hAnsi="Times New Roman" w:cs="Times New Roman"/>
          <w:sz w:val="28"/>
          <w:szCs w:val="28"/>
        </w:rPr>
        <w:t>водствуясь</w:t>
      </w:r>
      <w:r w:rsidR="005D3DA9" w:rsidRPr="00155096">
        <w:rPr>
          <w:rFonts w:ascii="Times New Roman" w:hAnsi="Times New Roman" w:cs="Times New Roman"/>
          <w:sz w:val="28"/>
          <w:szCs w:val="28"/>
        </w:rPr>
        <w:t xml:space="preserve">  Постановлением Правительства Орловской области от 26.06.2023 № 459</w:t>
      </w:r>
      <w:r w:rsidR="005D3DA9">
        <w:rPr>
          <w:rFonts w:ascii="Times New Roman" w:hAnsi="Times New Roman" w:cs="Times New Roman"/>
          <w:sz w:val="28"/>
          <w:szCs w:val="28"/>
        </w:rPr>
        <w:t xml:space="preserve"> «</w:t>
      </w:r>
      <w:r w:rsidR="005D3DA9" w:rsidRPr="00155096">
        <w:rPr>
          <w:rFonts w:ascii="Times New Roman" w:hAnsi="Times New Roman" w:cs="Times New Roman"/>
          <w:sz w:val="28"/>
          <w:szCs w:val="28"/>
        </w:rPr>
        <w:t>Об утверждении Положения о системе управления госуда</w:t>
      </w:r>
      <w:r w:rsidR="005D3DA9" w:rsidRPr="00155096">
        <w:rPr>
          <w:rFonts w:ascii="Times New Roman" w:hAnsi="Times New Roman" w:cs="Times New Roman"/>
          <w:sz w:val="28"/>
          <w:szCs w:val="28"/>
        </w:rPr>
        <w:t>р</w:t>
      </w:r>
      <w:r w:rsidR="005D3DA9" w:rsidRPr="00155096">
        <w:rPr>
          <w:rFonts w:ascii="Times New Roman" w:hAnsi="Times New Roman" w:cs="Times New Roman"/>
          <w:sz w:val="28"/>
          <w:szCs w:val="28"/>
        </w:rPr>
        <w:t>ственными программами Орловской области и признании</w:t>
      </w:r>
      <w:proofErr w:type="gramEnd"/>
      <w:r w:rsidR="005D3DA9" w:rsidRPr="001550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3DA9" w:rsidRPr="00155096">
        <w:rPr>
          <w:rFonts w:ascii="Times New Roman" w:hAnsi="Times New Roman" w:cs="Times New Roman"/>
          <w:sz w:val="28"/>
          <w:szCs w:val="28"/>
        </w:rPr>
        <w:t>утрати</w:t>
      </w:r>
      <w:r w:rsidR="005D3DA9" w:rsidRPr="00155096">
        <w:rPr>
          <w:rFonts w:ascii="Times New Roman" w:hAnsi="Times New Roman" w:cs="Times New Roman"/>
          <w:sz w:val="28"/>
          <w:szCs w:val="28"/>
        </w:rPr>
        <w:t>в</w:t>
      </w:r>
      <w:r w:rsidR="005D3DA9" w:rsidRPr="00155096">
        <w:rPr>
          <w:rFonts w:ascii="Times New Roman" w:hAnsi="Times New Roman" w:cs="Times New Roman"/>
          <w:sz w:val="28"/>
          <w:szCs w:val="28"/>
        </w:rPr>
        <w:t>шими силу отдельных нормативных правовых актов Орловской области</w:t>
      </w:r>
      <w:r w:rsidR="005D3DA9">
        <w:rPr>
          <w:rFonts w:ascii="Times New Roman" w:hAnsi="Times New Roman" w:cs="Times New Roman"/>
          <w:sz w:val="28"/>
          <w:szCs w:val="28"/>
        </w:rPr>
        <w:t xml:space="preserve">», </w:t>
      </w:r>
      <w:r w:rsidR="00F86DE8" w:rsidRPr="008F2607">
        <w:rPr>
          <w:rFonts w:ascii="Times New Roman" w:hAnsi="Times New Roman" w:cs="Times New Roman"/>
          <w:sz w:val="28"/>
          <w:szCs w:val="28"/>
        </w:rPr>
        <w:t>Уставом Кол</w:t>
      </w:r>
      <w:r w:rsidR="00F86DE8" w:rsidRPr="008F2607">
        <w:rPr>
          <w:rFonts w:ascii="Times New Roman" w:hAnsi="Times New Roman" w:cs="Times New Roman"/>
          <w:sz w:val="28"/>
          <w:szCs w:val="28"/>
        </w:rPr>
        <w:t>п</w:t>
      </w:r>
      <w:r w:rsidR="00F86DE8" w:rsidRPr="008F2607">
        <w:rPr>
          <w:rFonts w:ascii="Times New Roman" w:hAnsi="Times New Roman" w:cs="Times New Roman"/>
          <w:sz w:val="28"/>
          <w:szCs w:val="28"/>
        </w:rPr>
        <w:t>нянского района Орловской области</w:t>
      </w:r>
      <w:r w:rsidR="00F86DE8">
        <w:rPr>
          <w:rFonts w:ascii="Times New Roman" w:hAnsi="Times New Roman" w:cs="Times New Roman"/>
          <w:sz w:val="28"/>
          <w:szCs w:val="28"/>
        </w:rPr>
        <w:t>,</w:t>
      </w:r>
      <w:r w:rsidR="00683D22">
        <w:rPr>
          <w:rFonts w:ascii="Times New Roman" w:hAnsi="Times New Roman" w:cs="Times New Roman"/>
          <w:sz w:val="28"/>
          <w:szCs w:val="28"/>
        </w:rPr>
        <w:t xml:space="preserve">  </w:t>
      </w:r>
      <w:r w:rsidR="00683D22" w:rsidRPr="005D3DA9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F150CF" w:rsidRPr="005D3DA9">
        <w:rPr>
          <w:rFonts w:ascii="Times New Roman" w:hAnsi="Times New Roman" w:cs="Times New Roman"/>
          <w:color w:val="FF0000"/>
          <w:sz w:val="28"/>
          <w:szCs w:val="28"/>
        </w:rPr>
        <w:t>остановлением администрации Кол</w:t>
      </w:r>
      <w:r w:rsidR="00F150CF" w:rsidRPr="005D3DA9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F150CF" w:rsidRPr="005D3DA9">
        <w:rPr>
          <w:rFonts w:ascii="Times New Roman" w:hAnsi="Times New Roman" w:cs="Times New Roman"/>
          <w:color w:val="FF0000"/>
          <w:sz w:val="28"/>
          <w:szCs w:val="28"/>
        </w:rPr>
        <w:t>нянского района Орловской области от</w:t>
      </w:r>
      <w:r w:rsidR="00F86DE8" w:rsidRPr="005D3DA9">
        <w:rPr>
          <w:rFonts w:ascii="Times New Roman" w:hAnsi="Times New Roman" w:cs="Times New Roman"/>
          <w:color w:val="FF0000"/>
          <w:sz w:val="28"/>
          <w:szCs w:val="28"/>
        </w:rPr>
        <w:t xml:space="preserve"> 01.02.2017 года № 20</w:t>
      </w:r>
      <w:r w:rsidR="00F86DE8" w:rsidRPr="005D3DA9">
        <w:rPr>
          <w:color w:val="FF0000"/>
          <w:sz w:val="28"/>
          <w:szCs w:val="28"/>
        </w:rPr>
        <w:t xml:space="preserve"> </w:t>
      </w:r>
      <w:r w:rsidR="00F150CF" w:rsidRPr="005D3DA9">
        <w:rPr>
          <w:rFonts w:ascii="Times New Roman" w:hAnsi="Times New Roman" w:cs="Times New Roman"/>
          <w:color w:val="FF0000"/>
          <w:sz w:val="28"/>
          <w:szCs w:val="28"/>
        </w:rPr>
        <w:t>«Об у</w:t>
      </w:r>
      <w:r w:rsidR="00F150CF" w:rsidRPr="005D3DA9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="00F150CF" w:rsidRPr="005D3DA9">
        <w:rPr>
          <w:rFonts w:ascii="Times New Roman" w:hAnsi="Times New Roman" w:cs="Times New Roman"/>
          <w:color w:val="FF0000"/>
          <w:sz w:val="28"/>
          <w:szCs w:val="28"/>
        </w:rPr>
        <w:t>верждении Порядка разработки, реализации и оценки эффективности муниципальных пр</w:t>
      </w:r>
      <w:r w:rsidR="00F150CF" w:rsidRPr="005D3DA9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F150CF" w:rsidRPr="005D3DA9">
        <w:rPr>
          <w:rFonts w:ascii="Times New Roman" w:hAnsi="Times New Roman" w:cs="Times New Roman"/>
          <w:color w:val="FF0000"/>
          <w:sz w:val="28"/>
          <w:szCs w:val="28"/>
        </w:rPr>
        <w:t xml:space="preserve">грамм  Колпнянского района Орловской области», </w:t>
      </w:r>
      <w:r w:rsidR="00F150CF">
        <w:rPr>
          <w:rFonts w:ascii="Times New Roman" w:hAnsi="Times New Roman" w:cs="Times New Roman"/>
          <w:sz w:val="28"/>
          <w:szCs w:val="28"/>
        </w:rPr>
        <w:t xml:space="preserve">и </w:t>
      </w:r>
      <w:r w:rsidRPr="00D4115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целях обеспечения без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пасности граждан на территории Колпнянского района Орловской области, предупреждения возникновения ситуаций, представляющих опасность для жизни, здоровья, собственности граждан, повышения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эффективности проф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лактической деятельности</w:t>
      </w:r>
      <w:r w:rsidRPr="00D411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Колпнянского района Орловской области</w:t>
      </w:r>
    </w:p>
    <w:p w:rsidR="00DA1ACD" w:rsidRPr="00D41155" w:rsidRDefault="00DA1ACD" w:rsidP="007B36B0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1ACD" w:rsidRPr="00D41155" w:rsidRDefault="007B36B0" w:rsidP="00DA1AC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D41155">
        <w:rPr>
          <w:rFonts w:ascii="Times New Roman" w:hAnsi="Times New Roman" w:cs="Times New Roman"/>
          <w:sz w:val="28"/>
          <w:szCs w:val="28"/>
        </w:rPr>
        <w:t>:</w:t>
      </w:r>
    </w:p>
    <w:p w:rsidR="007B36B0" w:rsidRPr="00D41155" w:rsidRDefault="007B36B0" w:rsidP="00F150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15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150CF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F150CF" w:rsidRPr="00D41155">
        <w:rPr>
          <w:rFonts w:ascii="Times New Roman" w:hAnsi="Times New Roman" w:cs="Times New Roman"/>
          <w:sz w:val="28"/>
          <w:szCs w:val="28"/>
        </w:rPr>
        <w:t xml:space="preserve"> про</w:t>
      </w:r>
      <w:r w:rsidR="00F150CF">
        <w:rPr>
          <w:rFonts w:ascii="Times New Roman" w:hAnsi="Times New Roman" w:cs="Times New Roman"/>
          <w:sz w:val="28"/>
          <w:szCs w:val="28"/>
        </w:rPr>
        <w:t>грамму</w:t>
      </w:r>
      <w:r w:rsidR="00F150CF" w:rsidRPr="00D41155">
        <w:rPr>
          <w:rFonts w:ascii="Times New Roman" w:hAnsi="Times New Roman" w:cs="Times New Roman"/>
          <w:sz w:val="28"/>
          <w:szCs w:val="28"/>
        </w:rPr>
        <w:t xml:space="preserve"> «Профилактика правонаруш</w:t>
      </w:r>
      <w:r w:rsidR="00F150CF" w:rsidRPr="00D41155">
        <w:rPr>
          <w:rFonts w:ascii="Times New Roman" w:hAnsi="Times New Roman" w:cs="Times New Roman"/>
          <w:sz w:val="28"/>
          <w:szCs w:val="28"/>
        </w:rPr>
        <w:t>е</w:t>
      </w:r>
      <w:r w:rsidR="00F150CF" w:rsidRPr="00D41155">
        <w:rPr>
          <w:rFonts w:ascii="Times New Roman" w:hAnsi="Times New Roman" w:cs="Times New Roman"/>
          <w:sz w:val="28"/>
          <w:szCs w:val="28"/>
        </w:rPr>
        <w:t xml:space="preserve">ний и противодействие преступности на территории </w:t>
      </w:r>
      <w:r w:rsidR="00F150CF">
        <w:rPr>
          <w:rFonts w:ascii="Times New Roman" w:hAnsi="Times New Roman" w:cs="Times New Roman"/>
          <w:sz w:val="28"/>
          <w:szCs w:val="28"/>
        </w:rPr>
        <w:t>Колпнян</w:t>
      </w:r>
      <w:r w:rsidR="00F150CF" w:rsidRPr="00D41155">
        <w:rPr>
          <w:rFonts w:ascii="Times New Roman" w:hAnsi="Times New Roman" w:cs="Times New Roman"/>
          <w:sz w:val="28"/>
          <w:szCs w:val="28"/>
        </w:rPr>
        <w:t>ского района</w:t>
      </w:r>
      <w:r w:rsidR="00F150CF">
        <w:rPr>
          <w:rFonts w:ascii="Times New Roman" w:hAnsi="Times New Roman" w:cs="Times New Roman"/>
          <w:sz w:val="28"/>
          <w:szCs w:val="28"/>
        </w:rPr>
        <w:t xml:space="preserve"> О</w:t>
      </w:r>
      <w:r w:rsidR="00F150CF">
        <w:rPr>
          <w:rFonts w:ascii="Times New Roman" w:hAnsi="Times New Roman" w:cs="Times New Roman"/>
          <w:sz w:val="28"/>
          <w:szCs w:val="28"/>
        </w:rPr>
        <w:t>р</w:t>
      </w:r>
      <w:r w:rsidR="00F150CF">
        <w:rPr>
          <w:rFonts w:ascii="Times New Roman" w:hAnsi="Times New Roman" w:cs="Times New Roman"/>
          <w:sz w:val="28"/>
          <w:szCs w:val="28"/>
        </w:rPr>
        <w:t xml:space="preserve">ловской области  на </w:t>
      </w:r>
      <w:r w:rsidR="005D3DA9">
        <w:rPr>
          <w:rFonts w:ascii="Times New Roman" w:hAnsi="Times New Roman" w:cs="Times New Roman"/>
          <w:sz w:val="28"/>
          <w:szCs w:val="28"/>
        </w:rPr>
        <w:t xml:space="preserve">2024-2026 </w:t>
      </w:r>
      <w:r w:rsidR="00F150CF" w:rsidRPr="00D41155">
        <w:rPr>
          <w:rFonts w:ascii="Times New Roman" w:hAnsi="Times New Roman" w:cs="Times New Roman"/>
          <w:sz w:val="28"/>
          <w:szCs w:val="28"/>
        </w:rPr>
        <w:t>годы»</w:t>
      </w:r>
      <w:r w:rsidR="00F150CF">
        <w:rPr>
          <w:rFonts w:ascii="Times New Roman" w:hAnsi="Times New Roman" w:cs="Times New Roman"/>
          <w:sz w:val="28"/>
          <w:szCs w:val="28"/>
        </w:rPr>
        <w:t xml:space="preserve"> </w:t>
      </w:r>
      <w:r w:rsidRPr="00D41155">
        <w:rPr>
          <w:rFonts w:ascii="Times New Roman" w:hAnsi="Times New Roman" w:cs="Times New Roman"/>
          <w:sz w:val="28"/>
          <w:szCs w:val="28"/>
        </w:rPr>
        <w:t>в соответствии с приложением к на</w:t>
      </w:r>
      <w:r>
        <w:rPr>
          <w:rFonts w:ascii="Times New Roman" w:hAnsi="Times New Roman" w:cs="Times New Roman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щему постановлению</w:t>
      </w:r>
      <w:r w:rsidRPr="00D41155">
        <w:rPr>
          <w:rFonts w:ascii="Times New Roman" w:hAnsi="Times New Roman" w:cs="Times New Roman"/>
          <w:sz w:val="28"/>
          <w:szCs w:val="28"/>
        </w:rPr>
        <w:t>.</w:t>
      </w:r>
    </w:p>
    <w:p w:rsidR="00CA5EF2" w:rsidRDefault="00F86DE8" w:rsidP="00CA5EF2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5EF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A5E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A5EF2">
        <w:rPr>
          <w:rFonts w:ascii="Times New Roman" w:hAnsi="Times New Roman" w:cs="Times New Roman"/>
          <w:sz w:val="28"/>
          <w:szCs w:val="28"/>
        </w:rPr>
        <w:t xml:space="preserve"> выполнением настоящего</w:t>
      </w:r>
      <w:r w:rsidR="00CA5EF2" w:rsidRPr="00CA6550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</w:t>
      </w:r>
      <w:r w:rsidR="00CA5EF2" w:rsidRPr="00CA6550">
        <w:rPr>
          <w:rFonts w:ascii="Times New Roman" w:hAnsi="Times New Roman" w:cs="Times New Roman"/>
          <w:sz w:val="28"/>
          <w:szCs w:val="28"/>
        </w:rPr>
        <w:t>а</w:t>
      </w:r>
      <w:r w:rsidR="00CA5EF2" w:rsidRPr="00CA6550">
        <w:rPr>
          <w:rFonts w:ascii="Times New Roman" w:hAnsi="Times New Roman" w:cs="Times New Roman"/>
          <w:sz w:val="28"/>
          <w:szCs w:val="28"/>
        </w:rPr>
        <w:t xml:space="preserve">местителя Главы администрации района </w:t>
      </w:r>
      <w:proofErr w:type="spellStart"/>
      <w:r w:rsidR="00CA5EF2" w:rsidRPr="00CA6550">
        <w:rPr>
          <w:rFonts w:ascii="Times New Roman" w:hAnsi="Times New Roman" w:cs="Times New Roman"/>
          <w:sz w:val="28"/>
          <w:szCs w:val="28"/>
        </w:rPr>
        <w:t>Прозорову</w:t>
      </w:r>
      <w:proofErr w:type="spellEnd"/>
      <w:r w:rsidR="00CA5EF2" w:rsidRPr="00CA6550">
        <w:rPr>
          <w:rFonts w:ascii="Times New Roman" w:hAnsi="Times New Roman" w:cs="Times New Roman"/>
          <w:sz w:val="28"/>
          <w:szCs w:val="28"/>
        </w:rPr>
        <w:t xml:space="preserve"> О.Д.</w:t>
      </w:r>
    </w:p>
    <w:p w:rsidR="00363EB3" w:rsidRDefault="00363EB3" w:rsidP="00363EB3">
      <w:pPr>
        <w:tabs>
          <w:tab w:val="left" w:pos="10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EB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63EB3">
        <w:rPr>
          <w:rFonts w:ascii="Times New Roman" w:hAnsi="Times New Roman" w:cs="Times New Roman"/>
          <w:sz w:val="28"/>
          <w:szCs w:val="28"/>
        </w:rPr>
        <w:t>Настоящее постановление обнародовать путем размещения на инфо</w:t>
      </w:r>
      <w:r w:rsidRPr="00363EB3">
        <w:rPr>
          <w:rFonts w:ascii="Times New Roman" w:hAnsi="Times New Roman" w:cs="Times New Roman"/>
          <w:sz w:val="28"/>
          <w:szCs w:val="28"/>
        </w:rPr>
        <w:t>р</w:t>
      </w:r>
      <w:r w:rsidRPr="00363EB3">
        <w:rPr>
          <w:rFonts w:ascii="Times New Roman" w:hAnsi="Times New Roman" w:cs="Times New Roman"/>
          <w:sz w:val="28"/>
          <w:szCs w:val="28"/>
        </w:rPr>
        <w:t>мационных досках и на сайте администрации Колпнянского района Орловской области в информационно - телекоммуникационной сете «Интернет».</w:t>
      </w:r>
      <w:proofErr w:type="gramEnd"/>
    </w:p>
    <w:p w:rsidR="00DA1ACD" w:rsidRPr="00363EB3" w:rsidRDefault="00DA1ACD" w:rsidP="00363EB3">
      <w:pPr>
        <w:tabs>
          <w:tab w:val="left" w:pos="10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36B0" w:rsidRPr="00363EB3" w:rsidRDefault="00363EB3" w:rsidP="00CA5EF2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EB3">
        <w:rPr>
          <w:rFonts w:ascii="Times New Roman" w:hAnsi="Times New Roman" w:cs="Times New Roman"/>
          <w:sz w:val="28"/>
          <w:szCs w:val="28"/>
        </w:rPr>
        <w:t>4</w:t>
      </w:r>
      <w:r w:rsidR="00CA5EF2" w:rsidRPr="00363EB3">
        <w:rPr>
          <w:rFonts w:ascii="Times New Roman" w:hAnsi="Times New Roman" w:cs="Times New Roman"/>
          <w:sz w:val="28"/>
          <w:szCs w:val="28"/>
        </w:rPr>
        <w:t>. Настоящее постановление администрации района вступает в законную силу</w:t>
      </w:r>
      <w:r w:rsidR="005D3DA9">
        <w:rPr>
          <w:rFonts w:ascii="Times New Roman" w:hAnsi="Times New Roman" w:cs="Times New Roman"/>
          <w:sz w:val="28"/>
          <w:szCs w:val="28"/>
        </w:rPr>
        <w:t xml:space="preserve"> с 01 января 2024</w:t>
      </w:r>
      <w:r w:rsidR="00CA5EF2" w:rsidRPr="00363EB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86DE8" w:rsidRDefault="00F86DE8" w:rsidP="00CA5EF2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6B0" w:rsidRDefault="007B36B0" w:rsidP="007B36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</w:t>
      </w:r>
      <w:r w:rsidR="00F86DE8">
        <w:rPr>
          <w:rFonts w:ascii="Times New Roman" w:hAnsi="Times New Roman" w:cs="Times New Roman"/>
          <w:sz w:val="28"/>
          <w:szCs w:val="28"/>
        </w:rPr>
        <w:t xml:space="preserve">и района                                                 </w:t>
      </w:r>
      <w:r w:rsidR="005D3DA9">
        <w:rPr>
          <w:rFonts w:ascii="Times New Roman" w:hAnsi="Times New Roman" w:cs="Times New Roman"/>
          <w:sz w:val="28"/>
          <w:szCs w:val="28"/>
        </w:rPr>
        <w:t>В.А. Громов</w:t>
      </w:r>
    </w:p>
    <w:p w:rsidR="007B36B0" w:rsidRDefault="007B36B0" w:rsidP="007B36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FB4" w:rsidRDefault="00286FB4" w:rsidP="00363EB3">
      <w:pPr>
        <w:rPr>
          <w:rFonts w:ascii="Times New Roman" w:hAnsi="Times New Roman" w:cs="Times New Roman"/>
          <w:sz w:val="28"/>
          <w:szCs w:val="28"/>
        </w:rPr>
      </w:pPr>
    </w:p>
    <w:p w:rsidR="00363EB3" w:rsidRDefault="00363EB3" w:rsidP="00363EB3">
      <w:pPr>
        <w:rPr>
          <w:rFonts w:ascii="Times New Roman" w:hAnsi="Times New Roman" w:cs="Times New Roman"/>
          <w:b/>
          <w:sz w:val="28"/>
          <w:szCs w:val="28"/>
        </w:rPr>
      </w:pPr>
    </w:p>
    <w:p w:rsidR="00DA1ACD" w:rsidRDefault="00DA1ACD" w:rsidP="00363EB3">
      <w:pPr>
        <w:rPr>
          <w:rFonts w:ascii="Times New Roman" w:hAnsi="Times New Roman" w:cs="Times New Roman"/>
          <w:b/>
          <w:sz w:val="28"/>
          <w:szCs w:val="28"/>
        </w:rPr>
      </w:pPr>
    </w:p>
    <w:p w:rsidR="00DA1ACD" w:rsidRDefault="00DA1ACD" w:rsidP="00363EB3">
      <w:pPr>
        <w:rPr>
          <w:rFonts w:ascii="Times New Roman" w:hAnsi="Times New Roman" w:cs="Times New Roman"/>
          <w:b/>
          <w:sz w:val="28"/>
          <w:szCs w:val="28"/>
        </w:rPr>
      </w:pPr>
    </w:p>
    <w:p w:rsidR="00DA1ACD" w:rsidRDefault="00DA1ACD" w:rsidP="00363EB3">
      <w:pPr>
        <w:rPr>
          <w:rFonts w:ascii="Times New Roman" w:hAnsi="Times New Roman" w:cs="Times New Roman"/>
          <w:b/>
          <w:sz w:val="28"/>
          <w:szCs w:val="28"/>
        </w:rPr>
      </w:pPr>
    </w:p>
    <w:p w:rsidR="00DA1ACD" w:rsidRDefault="00DA1ACD" w:rsidP="00363EB3">
      <w:pPr>
        <w:rPr>
          <w:rFonts w:ascii="Times New Roman" w:hAnsi="Times New Roman" w:cs="Times New Roman"/>
          <w:b/>
          <w:sz w:val="28"/>
          <w:szCs w:val="28"/>
        </w:rPr>
      </w:pPr>
    </w:p>
    <w:p w:rsidR="00DA1ACD" w:rsidRDefault="00DA1ACD" w:rsidP="00363EB3">
      <w:pPr>
        <w:rPr>
          <w:rFonts w:ascii="Times New Roman" w:hAnsi="Times New Roman" w:cs="Times New Roman"/>
          <w:b/>
          <w:sz w:val="28"/>
          <w:szCs w:val="28"/>
        </w:rPr>
      </w:pPr>
    </w:p>
    <w:p w:rsidR="00DA1ACD" w:rsidRDefault="00DA1ACD" w:rsidP="00363EB3">
      <w:pPr>
        <w:rPr>
          <w:rFonts w:ascii="Times New Roman" w:hAnsi="Times New Roman" w:cs="Times New Roman"/>
          <w:b/>
          <w:sz w:val="28"/>
          <w:szCs w:val="28"/>
        </w:rPr>
      </w:pPr>
    </w:p>
    <w:p w:rsidR="00DA1ACD" w:rsidRDefault="00DA1ACD" w:rsidP="00363EB3">
      <w:pPr>
        <w:rPr>
          <w:rFonts w:ascii="Times New Roman" w:hAnsi="Times New Roman" w:cs="Times New Roman"/>
          <w:b/>
          <w:sz w:val="28"/>
          <w:szCs w:val="28"/>
        </w:rPr>
      </w:pPr>
    </w:p>
    <w:p w:rsidR="00DA1ACD" w:rsidRDefault="00DA1ACD" w:rsidP="00363EB3">
      <w:pPr>
        <w:rPr>
          <w:rFonts w:ascii="Times New Roman" w:hAnsi="Times New Roman" w:cs="Times New Roman"/>
          <w:b/>
          <w:sz w:val="28"/>
          <w:szCs w:val="28"/>
        </w:rPr>
      </w:pPr>
    </w:p>
    <w:p w:rsidR="00DA1ACD" w:rsidRDefault="00DA1ACD" w:rsidP="00363EB3">
      <w:pPr>
        <w:rPr>
          <w:rFonts w:ascii="Times New Roman" w:hAnsi="Times New Roman" w:cs="Times New Roman"/>
          <w:b/>
          <w:sz w:val="28"/>
          <w:szCs w:val="28"/>
        </w:rPr>
      </w:pPr>
    </w:p>
    <w:p w:rsidR="00DA1ACD" w:rsidRDefault="00DA1ACD" w:rsidP="00363EB3">
      <w:pPr>
        <w:rPr>
          <w:rFonts w:ascii="Times New Roman" w:hAnsi="Times New Roman" w:cs="Times New Roman"/>
          <w:b/>
          <w:sz w:val="28"/>
          <w:szCs w:val="28"/>
        </w:rPr>
      </w:pPr>
    </w:p>
    <w:p w:rsidR="00DA1ACD" w:rsidRDefault="00DA1ACD" w:rsidP="00363EB3">
      <w:pPr>
        <w:rPr>
          <w:rFonts w:ascii="Times New Roman" w:hAnsi="Times New Roman" w:cs="Times New Roman"/>
          <w:b/>
          <w:sz w:val="28"/>
          <w:szCs w:val="28"/>
        </w:rPr>
      </w:pPr>
    </w:p>
    <w:p w:rsidR="00DA1ACD" w:rsidRDefault="00DA1ACD" w:rsidP="00363EB3">
      <w:pPr>
        <w:rPr>
          <w:rFonts w:ascii="Times New Roman" w:hAnsi="Times New Roman" w:cs="Times New Roman"/>
          <w:b/>
          <w:sz w:val="28"/>
          <w:szCs w:val="28"/>
        </w:rPr>
      </w:pPr>
    </w:p>
    <w:p w:rsidR="00DA1ACD" w:rsidRDefault="00DA1ACD" w:rsidP="00363EB3">
      <w:pPr>
        <w:rPr>
          <w:rFonts w:ascii="Times New Roman" w:hAnsi="Times New Roman" w:cs="Times New Roman"/>
          <w:b/>
          <w:sz w:val="28"/>
          <w:szCs w:val="28"/>
        </w:rPr>
      </w:pPr>
    </w:p>
    <w:p w:rsidR="00DA1ACD" w:rsidRDefault="00DA1ACD" w:rsidP="00363EB3">
      <w:pPr>
        <w:rPr>
          <w:rFonts w:ascii="Times New Roman" w:hAnsi="Times New Roman" w:cs="Times New Roman"/>
          <w:b/>
          <w:sz w:val="28"/>
          <w:szCs w:val="28"/>
        </w:rPr>
      </w:pPr>
    </w:p>
    <w:p w:rsidR="00DA1ACD" w:rsidRDefault="00DA1ACD" w:rsidP="00363EB3">
      <w:pPr>
        <w:rPr>
          <w:rFonts w:ascii="Times New Roman" w:hAnsi="Times New Roman" w:cs="Times New Roman"/>
          <w:b/>
          <w:sz w:val="28"/>
          <w:szCs w:val="28"/>
        </w:rPr>
      </w:pPr>
    </w:p>
    <w:p w:rsidR="00DA1ACD" w:rsidRDefault="00DA1ACD" w:rsidP="00363EB3">
      <w:pPr>
        <w:rPr>
          <w:rFonts w:ascii="Times New Roman" w:hAnsi="Times New Roman" w:cs="Times New Roman"/>
          <w:b/>
          <w:sz w:val="28"/>
          <w:szCs w:val="28"/>
        </w:rPr>
      </w:pPr>
    </w:p>
    <w:p w:rsidR="00DA1ACD" w:rsidRDefault="00DA1ACD" w:rsidP="00363EB3">
      <w:pPr>
        <w:rPr>
          <w:rFonts w:ascii="Times New Roman" w:hAnsi="Times New Roman" w:cs="Times New Roman"/>
          <w:b/>
          <w:sz w:val="28"/>
          <w:szCs w:val="28"/>
        </w:rPr>
      </w:pPr>
    </w:p>
    <w:p w:rsidR="00DA1ACD" w:rsidRDefault="00DA1ACD" w:rsidP="00363EB3">
      <w:pPr>
        <w:rPr>
          <w:rFonts w:ascii="Times New Roman" w:hAnsi="Times New Roman" w:cs="Times New Roman"/>
          <w:b/>
          <w:sz w:val="28"/>
          <w:szCs w:val="28"/>
        </w:rPr>
      </w:pPr>
    </w:p>
    <w:p w:rsidR="00DA1ACD" w:rsidRDefault="00DA1ACD" w:rsidP="00363EB3">
      <w:pPr>
        <w:rPr>
          <w:rFonts w:ascii="Times New Roman" w:hAnsi="Times New Roman" w:cs="Times New Roman"/>
          <w:b/>
          <w:sz w:val="28"/>
          <w:szCs w:val="28"/>
        </w:rPr>
      </w:pPr>
    </w:p>
    <w:p w:rsidR="00DA1ACD" w:rsidRDefault="00DA1ACD" w:rsidP="00363EB3">
      <w:pPr>
        <w:rPr>
          <w:rFonts w:ascii="Times New Roman" w:hAnsi="Times New Roman" w:cs="Times New Roman"/>
          <w:b/>
          <w:sz w:val="28"/>
          <w:szCs w:val="28"/>
        </w:rPr>
      </w:pPr>
    </w:p>
    <w:p w:rsidR="00DA1ACD" w:rsidRDefault="00DA1ACD" w:rsidP="00363EB3">
      <w:pPr>
        <w:rPr>
          <w:rFonts w:ascii="Times New Roman" w:hAnsi="Times New Roman" w:cs="Times New Roman"/>
          <w:b/>
          <w:sz w:val="28"/>
          <w:szCs w:val="28"/>
        </w:rPr>
      </w:pPr>
    </w:p>
    <w:p w:rsidR="00DA1ACD" w:rsidRDefault="00DA1ACD" w:rsidP="00363EB3">
      <w:pPr>
        <w:rPr>
          <w:rFonts w:ascii="Times New Roman" w:hAnsi="Times New Roman" w:cs="Times New Roman"/>
          <w:b/>
          <w:sz w:val="28"/>
          <w:szCs w:val="28"/>
        </w:rPr>
      </w:pPr>
    </w:p>
    <w:p w:rsidR="00DA1ACD" w:rsidRDefault="00DA1ACD" w:rsidP="00363EB3">
      <w:pPr>
        <w:rPr>
          <w:rFonts w:ascii="Times New Roman" w:hAnsi="Times New Roman" w:cs="Times New Roman"/>
          <w:b/>
          <w:sz w:val="28"/>
          <w:szCs w:val="28"/>
        </w:rPr>
      </w:pPr>
    </w:p>
    <w:p w:rsidR="00DA1ACD" w:rsidRDefault="00DA1ACD" w:rsidP="00363EB3">
      <w:pPr>
        <w:rPr>
          <w:rFonts w:ascii="Times New Roman" w:hAnsi="Times New Roman" w:cs="Times New Roman"/>
          <w:b/>
          <w:sz w:val="28"/>
          <w:szCs w:val="28"/>
        </w:rPr>
      </w:pPr>
    </w:p>
    <w:p w:rsidR="00DA1ACD" w:rsidRDefault="00DA1ACD" w:rsidP="00363EB3">
      <w:pPr>
        <w:rPr>
          <w:rFonts w:ascii="Times New Roman" w:hAnsi="Times New Roman" w:cs="Times New Roman"/>
          <w:b/>
          <w:sz w:val="28"/>
          <w:szCs w:val="28"/>
        </w:rPr>
      </w:pPr>
    </w:p>
    <w:p w:rsidR="00DA1ACD" w:rsidRDefault="00DA1ACD" w:rsidP="00363EB3">
      <w:pPr>
        <w:rPr>
          <w:rFonts w:ascii="Times New Roman" w:hAnsi="Times New Roman" w:cs="Times New Roman"/>
          <w:b/>
          <w:sz w:val="28"/>
          <w:szCs w:val="28"/>
        </w:rPr>
      </w:pPr>
    </w:p>
    <w:p w:rsidR="00DA1ACD" w:rsidRDefault="00DA1ACD" w:rsidP="00363EB3">
      <w:pPr>
        <w:rPr>
          <w:rFonts w:ascii="Times New Roman" w:hAnsi="Times New Roman" w:cs="Times New Roman"/>
          <w:b/>
          <w:sz w:val="28"/>
          <w:szCs w:val="28"/>
        </w:rPr>
      </w:pPr>
    </w:p>
    <w:p w:rsidR="00DA1ACD" w:rsidRDefault="00DA1ACD" w:rsidP="00363EB3">
      <w:pPr>
        <w:rPr>
          <w:rFonts w:ascii="Times New Roman" w:hAnsi="Times New Roman" w:cs="Times New Roman"/>
          <w:b/>
          <w:sz w:val="28"/>
          <w:szCs w:val="28"/>
        </w:rPr>
      </w:pPr>
    </w:p>
    <w:p w:rsidR="00DA1ACD" w:rsidRDefault="00DA1ACD" w:rsidP="00363EB3">
      <w:pPr>
        <w:rPr>
          <w:rFonts w:ascii="Times New Roman" w:hAnsi="Times New Roman" w:cs="Times New Roman"/>
          <w:b/>
          <w:sz w:val="28"/>
          <w:szCs w:val="28"/>
        </w:rPr>
      </w:pPr>
    </w:p>
    <w:p w:rsidR="00DA1ACD" w:rsidRDefault="00DA1ACD" w:rsidP="00363EB3">
      <w:pPr>
        <w:rPr>
          <w:rFonts w:ascii="Times New Roman" w:hAnsi="Times New Roman" w:cs="Times New Roman"/>
          <w:b/>
          <w:sz w:val="28"/>
          <w:szCs w:val="28"/>
        </w:rPr>
      </w:pPr>
    </w:p>
    <w:p w:rsidR="00DA1ACD" w:rsidRDefault="00DA1ACD" w:rsidP="00363EB3">
      <w:pPr>
        <w:rPr>
          <w:rFonts w:ascii="Times New Roman" w:hAnsi="Times New Roman" w:cs="Times New Roman"/>
          <w:b/>
          <w:sz w:val="28"/>
          <w:szCs w:val="28"/>
        </w:rPr>
      </w:pPr>
    </w:p>
    <w:p w:rsidR="00DA1ACD" w:rsidRDefault="00DA1ACD" w:rsidP="00363EB3">
      <w:pPr>
        <w:rPr>
          <w:rFonts w:ascii="Times New Roman" w:hAnsi="Times New Roman" w:cs="Times New Roman"/>
          <w:b/>
          <w:sz w:val="28"/>
          <w:szCs w:val="28"/>
        </w:rPr>
      </w:pPr>
    </w:p>
    <w:p w:rsidR="00DA1ACD" w:rsidRDefault="00DA1ACD" w:rsidP="00363EB3">
      <w:pPr>
        <w:rPr>
          <w:rFonts w:ascii="Times New Roman" w:hAnsi="Times New Roman" w:cs="Times New Roman"/>
          <w:b/>
          <w:sz w:val="28"/>
          <w:szCs w:val="28"/>
        </w:rPr>
      </w:pPr>
    </w:p>
    <w:p w:rsidR="00DA1ACD" w:rsidRDefault="00DA1ACD" w:rsidP="00363EB3">
      <w:pPr>
        <w:rPr>
          <w:rFonts w:ascii="Times New Roman" w:hAnsi="Times New Roman" w:cs="Times New Roman"/>
          <w:b/>
          <w:sz w:val="28"/>
          <w:szCs w:val="28"/>
        </w:rPr>
      </w:pPr>
    </w:p>
    <w:p w:rsidR="00DA1ACD" w:rsidRDefault="00DA1ACD" w:rsidP="00363EB3">
      <w:pPr>
        <w:rPr>
          <w:rFonts w:ascii="Times New Roman" w:hAnsi="Times New Roman" w:cs="Times New Roman"/>
          <w:b/>
          <w:sz w:val="28"/>
          <w:szCs w:val="28"/>
        </w:rPr>
      </w:pPr>
    </w:p>
    <w:p w:rsidR="00DA1ACD" w:rsidRDefault="00DA1ACD" w:rsidP="00363EB3">
      <w:pPr>
        <w:rPr>
          <w:rFonts w:ascii="Times New Roman" w:hAnsi="Times New Roman" w:cs="Times New Roman"/>
          <w:b/>
          <w:sz w:val="28"/>
          <w:szCs w:val="28"/>
        </w:rPr>
      </w:pPr>
    </w:p>
    <w:p w:rsidR="00DA1ACD" w:rsidRDefault="00DA1ACD" w:rsidP="00363EB3">
      <w:pPr>
        <w:rPr>
          <w:rFonts w:ascii="Times New Roman" w:hAnsi="Times New Roman" w:cs="Times New Roman"/>
          <w:b/>
          <w:sz w:val="28"/>
          <w:szCs w:val="28"/>
        </w:rPr>
      </w:pPr>
    </w:p>
    <w:p w:rsidR="00286FB4" w:rsidRDefault="00286FB4" w:rsidP="007B3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36"/>
        <w:tblW w:w="0" w:type="auto"/>
        <w:tblLook w:val="01E0"/>
      </w:tblPr>
      <w:tblGrid>
        <w:gridCol w:w="4063"/>
      </w:tblGrid>
      <w:tr w:rsidR="00286FB4" w:rsidRPr="00D41155" w:rsidTr="00286FB4">
        <w:tc>
          <w:tcPr>
            <w:tcW w:w="4063" w:type="dxa"/>
          </w:tcPr>
          <w:p w:rsidR="00286FB4" w:rsidRDefault="00286FB4" w:rsidP="00286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B4" w:rsidRPr="00D41155" w:rsidRDefault="00286FB4" w:rsidP="00286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15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постановлению администрации Колпнянского района Орловской области от ___________</w:t>
            </w:r>
            <w:r w:rsidRPr="00D41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DA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D41155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</w:tbl>
    <w:p w:rsidR="00F86DE8" w:rsidRDefault="00F86DE8" w:rsidP="007B3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DE8" w:rsidRDefault="00F86DE8" w:rsidP="007B3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DE8" w:rsidRDefault="00F86DE8" w:rsidP="007B3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DE8" w:rsidRDefault="00F86DE8" w:rsidP="007B3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DE8" w:rsidRDefault="00F86DE8" w:rsidP="007B3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DE8" w:rsidRDefault="00F86DE8" w:rsidP="007B3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FB4" w:rsidRDefault="00286FB4" w:rsidP="007B3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FB4" w:rsidRDefault="00286FB4" w:rsidP="007B3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6B0" w:rsidRPr="00AF22F3" w:rsidRDefault="007B36B0" w:rsidP="007B3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2F3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7B36B0" w:rsidRPr="00AF22F3" w:rsidRDefault="007B36B0" w:rsidP="00554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AF22F3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5546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Колпнян</w:t>
      </w:r>
      <w:r w:rsidRPr="00AF22F3">
        <w:rPr>
          <w:rFonts w:ascii="Times New Roman" w:hAnsi="Times New Roman" w:cs="Times New Roman"/>
          <w:b/>
          <w:sz w:val="28"/>
          <w:szCs w:val="28"/>
        </w:rPr>
        <w:t>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22F3">
        <w:rPr>
          <w:rFonts w:ascii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Орловской области</w:t>
      </w:r>
      <w:r w:rsidR="00683D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36B0" w:rsidRPr="00D41155" w:rsidRDefault="007B36B0" w:rsidP="007B36B0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8"/>
        <w:gridCol w:w="7123"/>
      </w:tblGrid>
      <w:tr w:rsidR="007B36B0" w:rsidRPr="00D41155" w:rsidTr="00D22C8C">
        <w:tc>
          <w:tcPr>
            <w:tcW w:w="2448" w:type="dxa"/>
          </w:tcPr>
          <w:p w:rsidR="007B36B0" w:rsidRPr="00D41155" w:rsidRDefault="00F42C59" w:rsidP="00F4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123" w:type="dxa"/>
          </w:tcPr>
          <w:p w:rsidR="007B36B0" w:rsidRPr="00D41155" w:rsidRDefault="007B36B0" w:rsidP="00F4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155"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 и противодействие пр</w:t>
            </w:r>
            <w:r w:rsidRPr="00D411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41155">
              <w:rPr>
                <w:rFonts w:ascii="Times New Roman" w:hAnsi="Times New Roman" w:cs="Times New Roman"/>
                <w:sz w:val="28"/>
                <w:szCs w:val="28"/>
              </w:rPr>
              <w:t xml:space="preserve">ступности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Колпнян</w:t>
            </w:r>
            <w:r w:rsidRPr="00D41155"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  <w:r w:rsidR="00F42C59">
              <w:rPr>
                <w:rFonts w:ascii="Times New Roman" w:hAnsi="Times New Roman" w:cs="Times New Roman"/>
                <w:sz w:val="28"/>
                <w:szCs w:val="28"/>
              </w:rPr>
              <w:t xml:space="preserve">  на </w:t>
            </w:r>
            <w:r w:rsidR="005D3DA9">
              <w:rPr>
                <w:rFonts w:ascii="Times New Roman" w:hAnsi="Times New Roman" w:cs="Times New Roman"/>
                <w:sz w:val="28"/>
                <w:szCs w:val="28"/>
              </w:rPr>
              <w:t xml:space="preserve">2024-2026 </w:t>
            </w:r>
            <w:r w:rsidR="005546F1">
              <w:rPr>
                <w:rFonts w:ascii="Times New Roman" w:hAnsi="Times New Roman" w:cs="Times New Roman"/>
                <w:sz w:val="28"/>
                <w:szCs w:val="28"/>
              </w:rPr>
              <w:t>годы (далее - муниципальная программа)</w:t>
            </w:r>
            <w:r w:rsidR="00683D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36B0" w:rsidRPr="00D41155" w:rsidRDefault="007B36B0" w:rsidP="00F42C5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C59" w:rsidRPr="00D41155" w:rsidTr="00D22C8C">
        <w:trPr>
          <w:trHeight w:val="589"/>
        </w:trPr>
        <w:tc>
          <w:tcPr>
            <w:tcW w:w="2448" w:type="dxa"/>
          </w:tcPr>
          <w:p w:rsidR="00F42C59" w:rsidRDefault="00F42C59" w:rsidP="00D22C8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89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2C59" w:rsidRPr="006D589F" w:rsidRDefault="00F42C59" w:rsidP="00D22C8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6D5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23" w:type="dxa"/>
          </w:tcPr>
          <w:p w:rsidR="00F42C59" w:rsidRPr="006D589F" w:rsidRDefault="00F42C59" w:rsidP="00D22C8C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89F">
              <w:rPr>
                <w:rFonts w:ascii="Times New Roman" w:hAnsi="Times New Roman" w:cs="Times New Roman"/>
                <w:sz w:val="28"/>
                <w:szCs w:val="28"/>
              </w:rPr>
              <w:t xml:space="preserve">Отдел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делам молодежи, физической культуре и 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 администрации Колпнянского района Орловской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ласти</w:t>
            </w:r>
            <w:r w:rsidR="00683D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2C59" w:rsidRPr="00D41155" w:rsidTr="00D22C8C">
        <w:tc>
          <w:tcPr>
            <w:tcW w:w="2448" w:type="dxa"/>
          </w:tcPr>
          <w:p w:rsidR="00F42C59" w:rsidRPr="006D589F" w:rsidRDefault="00F42C59" w:rsidP="00D22C8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123" w:type="dxa"/>
          </w:tcPr>
          <w:p w:rsidR="00F42C59" w:rsidRDefault="005546F1" w:rsidP="00D22C8C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F42C59">
              <w:rPr>
                <w:rFonts w:ascii="Times New Roman" w:hAnsi="Times New Roman" w:cs="Times New Roman"/>
                <w:sz w:val="28"/>
                <w:szCs w:val="28"/>
              </w:rPr>
              <w:t>тдел образования администрации Колпнянского ра</w:t>
            </w:r>
            <w:r w:rsidR="00F42C5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42C59">
              <w:rPr>
                <w:rFonts w:ascii="Times New Roman" w:hAnsi="Times New Roman" w:cs="Times New Roman"/>
                <w:sz w:val="28"/>
                <w:szCs w:val="28"/>
              </w:rPr>
              <w:t>она Орловской области;</w:t>
            </w:r>
          </w:p>
          <w:p w:rsidR="00F42C59" w:rsidRDefault="00E1120D" w:rsidP="00F4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42C59" w:rsidRPr="00AD7B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42C59">
              <w:rPr>
                <w:rFonts w:ascii="Times New Roman" w:hAnsi="Times New Roman" w:cs="Times New Roman"/>
                <w:sz w:val="28"/>
                <w:szCs w:val="28"/>
              </w:rPr>
              <w:t>тдел культуры</w:t>
            </w:r>
            <w:r w:rsidR="00F42C59" w:rsidRPr="00AD7BD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Колпнянского рай</w:t>
            </w:r>
            <w:r w:rsidR="00F42C59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 w:rsidR="00EE5D1D">
              <w:rPr>
                <w:rFonts w:ascii="Times New Roman" w:hAnsi="Times New Roman" w:cs="Times New Roman"/>
                <w:sz w:val="28"/>
                <w:szCs w:val="28"/>
              </w:rPr>
              <w:t xml:space="preserve"> Орловской области</w:t>
            </w:r>
            <w:r w:rsidR="00F42C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248C" w:rsidRDefault="005546F1" w:rsidP="00F42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248C" w:rsidRPr="00FE248C"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 при администрации Колпнянского района Орло</w:t>
            </w:r>
            <w:r w:rsidR="00FE248C" w:rsidRPr="00FE248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E248C" w:rsidRPr="00FE248C">
              <w:rPr>
                <w:rFonts w:ascii="Times New Roman" w:hAnsi="Times New Roman" w:cs="Times New Roman"/>
                <w:sz w:val="28"/>
                <w:szCs w:val="28"/>
              </w:rPr>
              <w:t>ской области;</w:t>
            </w:r>
          </w:p>
          <w:p w:rsidR="00363EB3" w:rsidRPr="00FE248C" w:rsidRDefault="00363EB3" w:rsidP="00EE5D1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отдел ГОЧСМП администрации Колпнянского района Орловской области;</w:t>
            </w:r>
          </w:p>
          <w:p w:rsidR="00F42C59" w:rsidRPr="006D589F" w:rsidRDefault="005546F1" w:rsidP="00F86DE8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86DE8"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</w:t>
            </w:r>
            <w:proofErr w:type="spellStart"/>
            <w:r w:rsidR="00F86DE8">
              <w:rPr>
                <w:rFonts w:ascii="Times New Roman" w:hAnsi="Times New Roman" w:cs="Times New Roman"/>
                <w:sz w:val="28"/>
                <w:szCs w:val="28"/>
              </w:rPr>
              <w:t>Колпнянскому</w:t>
            </w:r>
            <w:proofErr w:type="spellEnd"/>
            <w:r w:rsidR="00F86DE8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r w:rsidR="006F1891">
              <w:rPr>
                <w:rFonts w:ascii="Times New Roman" w:hAnsi="Times New Roman" w:cs="Times New Roman"/>
                <w:sz w:val="28"/>
                <w:szCs w:val="28"/>
              </w:rPr>
              <w:t>Орловской о</w:t>
            </w:r>
            <w:r w:rsidR="006F189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F1891">
              <w:rPr>
                <w:rFonts w:ascii="Times New Roman" w:hAnsi="Times New Roman" w:cs="Times New Roman"/>
                <w:sz w:val="28"/>
                <w:szCs w:val="28"/>
              </w:rPr>
              <w:t xml:space="preserve">ласти </w:t>
            </w:r>
            <w:r w:rsidR="00F42C5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683D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46F1" w:rsidRPr="00D41155" w:rsidTr="00D22C8C">
        <w:tc>
          <w:tcPr>
            <w:tcW w:w="2448" w:type="dxa"/>
          </w:tcPr>
          <w:p w:rsidR="005546F1" w:rsidRDefault="005546F1" w:rsidP="00D22C8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мероприятий муниципальной программы</w:t>
            </w:r>
          </w:p>
        </w:tc>
        <w:tc>
          <w:tcPr>
            <w:tcW w:w="7123" w:type="dxa"/>
          </w:tcPr>
          <w:p w:rsidR="005546F1" w:rsidRPr="006200D2" w:rsidRDefault="000B1BF9" w:rsidP="000B1BF9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0D2">
              <w:rPr>
                <w:rFonts w:ascii="Times New Roman" w:hAnsi="Times New Roman" w:cs="Times New Roman"/>
                <w:sz w:val="28"/>
                <w:szCs w:val="28"/>
              </w:rPr>
              <w:t>- обеспечение своевременного  информирования о лицах, освободившихся из мест лишения свободы;</w:t>
            </w:r>
          </w:p>
          <w:p w:rsidR="000B1BF9" w:rsidRDefault="000B1BF9" w:rsidP="000B1BF9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0D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200D2" w:rsidRPr="006200D2">
              <w:rPr>
                <w:rFonts w:ascii="Times New Roman" w:hAnsi="Times New Roman" w:cs="Times New Roman"/>
                <w:sz w:val="28"/>
                <w:szCs w:val="28"/>
              </w:rPr>
              <w:t>организация личного страхования  народных дружи</w:t>
            </w:r>
            <w:r w:rsidR="006200D2" w:rsidRPr="006200D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200D2" w:rsidRPr="006200D2">
              <w:rPr>
                <w:rFonts w:ascii="Times New Roman" w:hAnsi="Times New Roman" w:cs="Times New Roman"/>
                <w:sz w:val="28"/>
                <w:szCs w:val="28"/>
              </w:rPr>
              <w:t>ников народной дружины «Патриот» Колпнянского ра</w:t>
            </w:r>
            <w:r w:rsidR="006200D2" w:rsidRPr="006200D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6200D2" w:rsidRPr="006200D2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 w:rsidRPr="006200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1891" w:rsidRPr="00E17D36" w:rsidRDefault="006F1891" w:rsidP="000B1BF9">
            <w:pPr>
              <w:pStyle w:val="af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17D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проведение профилактических мероприятий «Безопа</w:t>
            </w:r>
            <w:r w:rsidRPr="00E17D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  <w:r w:rsidRPr="00E17D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ный дом», «Безопасный подъезд», «Безопасная кварт</w:t>
            </w:r>
            <w:r w:rsidRPr="00E17D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Pr="00E17D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ра» с привлечением средств массовой информации, м</w:t>
            </w:r>
            <w:r w:rsidRPr="00E17D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Pr="00E17D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роприятий с целью профилактики  имущественных пр</w:t>
            </w:r>
            <w:r w:rsidRPr="00E17D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Pr="00E17D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ступлений путём разъяснительной работы о </w:t>
            </w:r>
            <w:r w:rsidR="00E17D36" w:rsidRPr="00E17D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постановке</w:t>
            </w:r>
            <w:r w:rsidRPr="00E17D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квартир граждан, в том числе владельцев </w:t>
            </w:r>
            <w:r w:rsidR="00E17D36" w:rsidRPr="00E17D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огнестрельного оружия</w:t>
            </w:r>
            <w:r w:rsidRPr="00E17D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под охрану</w:t>
            </w:r>
            <w:r w:rsidR="00E17D36" w:rsidRPr="00E17D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;</w:t>
            </w:r>
          </w:p>
          <w:p w:rsidR="000B1BF9" w:rsidRPr="006200D2" w:rsidRDefault="000B1BF9" w:rsidP="000B1BF9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0D2">
              <w:rPr>
                <w:rFonts w:ascii="Times New Roman" w:hAnsi="Times New Roman" w:cs="Times New Roman"/>
                <w:sz w:val="28"/>
                <w:szCs w:val="28"/>
              </w:rPr>
              <w:t>- реализация комплекса организационных, профилакт</w:t>
            </w:r>
            <w:r w:rsidRPr="006200D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200D2">
              <w:rPr>
                <w:rFonts w:ascii="Times New Roman" w:hAnsi="Times New Roman" w:cs="Times New Roman"/>
                <w:sz w:val="28"/>
                <w:szCs w:val="28"/>
              </w:rPr>
              <w:t>ческих, оперативно-розыскных мероприятий по выявл</w:t>
            </w:r>
            <w:r w:rsidRPr="006200D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20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нию и пресечению преступлений в сфере производства и оборота этилового спирта и алкогольной продукции, по пресечению продаж спиртных напитков, не соответс</w:t>
            </w:r>
            <w:r w:rsidRPr="006200D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200D2">
              <w:rPr>
                <w:rFonts w:ascii="Times New Roman" w:hAnsi="Times New Roman" w:cs="Times New Roman"/>
                <w:sz w:val="28"/>
                <w:szCs w:val="28"/>
              </w:rPr>
              <w:t>вующих нормам безопасности;</w:t>
            </w:r>
          </w:p>
          <w:p w:rsidR="000B1BF9" w:rsidRPr="006200D2" w:rsidRDefault="000B1BF9" w:rsidP="000B1BF9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0D2">
              <w:rPr>
                <w:rFonts w:ascii="Times New Roman" w:hAnsi="Times New Roman" w:cs="Times New Roman"/>
                <w:sz w:val="28"/>
                <w:szCs w:val="28"/>
              </w:rPr>
              <w:t>- проведение комплексных комиссионных обследований защищенности образовательных учреждений Колпня</w:t>
            </w:r>
            <w:r w:rsidRPr="006200D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200D2">
              <w:rPr>
                <w:rFonts w:ascii="Times New Roman" w:hAnsi="Times New Roman" w:cs="Times New Roman"/>
                <w:sz w:val="28"/>
                <w:szCs w:val="28"/>
              </w:rPr>
              <w:t>ского района в преддверии начала учебного года;</w:t>
            </w:r>
          </w:p>
          <w:p w:rsidR="000B1BF9" w:rsidRPr="006200D2" w:rsidRDefault="000B1BF9" w:rsidP="000B1BF9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0D2">
              <w:rPr>
                <w:rFonts w:ascii="Times New Roman" w:hAnsi="Times New Roman" w:cs="Times New Roman"/>
                <w:sz w:val="28"/>
                <w:szCs w:val="28"/>
              </w:rPr>
              <w:t>- осуществление проведения постоянной работы по в</w:t>
            </w:r>
            <w:r w:rsidRPr="006200D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200D2">
              <w:rPr>
                <w:rFonts w:ascii="Times New Roman" w:hAnsi="Times New Roman" w:cs="Times New Roman"/>
                <w:sz w:val="28"/>
                <w:szCs w:val="28"/>
              </w:rPr>
              <w:t>явлению  лидеров и активных членов экстремистских о</w:t>
            </w:r>
            <w:r w:rsidRPr="006200D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83D22" w:rsidRPr="006200D2">
              <w:rPr>
                <w:rFonts w:ascii="Times New Roman" w:hAnsi="Times New Roman" w:cs="Times New Roman"/>
                <w:sz w:val="28"/>
                <w:szCs w:val="28"/>
              </w:rPr>
              <w:t>ганизаций</w:t>
            </w:r>
            <w:r w:rsidRPr="006200D2">
              <w:rPr>
                <w:rFonts w:ascii="Times New Roman" w:hAnsi="Times New Roman" w:cs="Times New Roman"/>
                <w:sz w:val="28"/>
                <w:szCs w:val="28"/>
              </w:rPr>
              <w:t xml:space="preserve"> в целях выявления, пресечения и активного противодействия проявлениям политического и религ</w:t>
            </w:r>
            <w:r w:rsidRPr="006200D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200D2">
              <w:rPr>
                <w:rFonts w:ascii="Times New Roman" w:hAnsi="Times New Roman" w:cs="Times New Roman"/>
                <w:sz w:val="28"/>
                <w:szCs w:val="28"/>
              </w:rPr>
              <w:t>озного экстремизма и недопущения с их стороны пр</w:t>
            </w:r>
            <w:r w:rsidRPr="006200D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200D2">
              <w:rPr>
                <w:rFonts w:ascii="Times New Roman" w:hAnsi="Times New Roman" w:cs="Times New Roman"/>
                <w:sz w:val="28"/>
                <w:szCs w:val="28"/>
              </w:rPr>
              <w:t>ступлений и правонарушений на национальной почве;</w:t>
            </w:r>
          </w:p>
          <w:p w:rsidR="000B1BF9" w:rsidRPr="006200D2" w:rsidRDefault="000B1BF9" w:rsidP="000B1BF9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0D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200D2" w:rsidRPr="006200D2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печатной продукции (листовки, буклеты), баннеров по профилактике правонарушений, с целью п</w:t>
            </w:r>
            <w:r w:rsidR="006200D2" w:rsidRPr="006200D2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6200D2" w:rsidRPr="006200D2">
              <w:rPr>
                <w:rFonts w:ascii="Times New Roman" w:eastAsia="Calibri" w:hAnsi="Times New Roman" w:cs="Times New Roman"/>
                <w:sz w:val="28"/>
                <w:szCs w:val="28"/>
              </w:rPr>
              <w:t>вышения правовой грамотности населения,  безопасн</w:t>
            </w:r>
            <w:r w:rsidR="006200D2" w:rsidRPr="006200D2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6200D2" w:rsidRPr="006200D2">
              <w:rPr>
                <w:rFonts w:ascii="Times New Roman" w:eastAsia="Calibri" w:hAnsi="Times New Roman" w:cs="Times New Roman"/>
                <w:sz w:val="28"/>
                <w:szCs w:val="28"/>
              </w:rPr>
              <w:t>сти дорожного движения, безопасности на водных об</w:t>
            </w:r>
            <w:r w:rsidR="006200D2" w:rsidRPr="006200D2">
              <w:rPr>
                <w:rFonts w:ascii="Times New Roman" w:eastAsia="Calibri" w:hAnsi="Times New Roman" w:cs="Times New Roman"/>
                <w:sz w:val="28"/>
                <w:szCs w:val="28"/>
              </w:rPr>
              <w:t>ъ</w:t>
            </w:r>
            <w:r w:rsidR="006200D2" w:rsidRPr="006200D2">
              <w:rPr>
                <w:rFonts w:ascii="Times New Roman" w:eastAsia="Calibri" w:hAnsi="Times New Roman" w:cs="Times New Roman"/>
                <w:sz w:val="28"/>
                <w:szCs w:val="28"/>
              </w:rPr>
              <w:t>ектах</w:t>
            </w:r>
            <w:r w:rsidRPr="006200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1BF9" w:rsidRPr="006200D2" w:rsidRDefault="000B1BF9" w:rsidP="000B1BF9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0D2">
              <w:rPr>
                <w:rFonts w:ascii="Times New Roman" w:hAnsi="Times New Roman" w:cs="Times New Roman"/>
                <w:sz w:val="28"/>
                <w:szCs w:val="28"/>
              </w:rPr>
              <w:t>- разработка дополнительных мер по предупреждению детской безнадзорности и   беспризорности;</w:t>
            </w:r>
          </w:p>
          <w:p w:rsidR="000B1BF9" w:rsidRPr="006200D2" w:rsidRDefault="000B1BF9" w:rsidP="000B1BF9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0D2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совместных </w:t>
            </w:r>
            <w:proofErr w:type="gramStart"/>
            <w:r w:rsidRPr="006200D2">
              <w:rPr>
                <w:rFonts w:ascii="Times New Roman" w:hAnsi="Times New Roman" w:cs="Times New Roman"/>
                <w:sz w:val="28"/>
                <w:szCs w:val="28"/>
              </w:rPr>
              <w:t>заседании</w:t>
            </w:r>
            <w:proofErr w:type="gramEnd"/>
            <w:r w:rsidRPr="006200D2">
              <w:rPr>
                <w:rFonts w:ascii="Times New Roman" w:hAnsi="Times New Roman" w:cs="Times New Roman"/>
                <w:sz w:val="28"/>
                <w:szCs w:val="28"/>
              </w:rPr>
              <w:t xml:space="preserve"> КДН и ЗП с привл</w:t>
            </w:r>
            <w:r w:rsidRPr="006200D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200D2">
              <w:rPr>
                <w:rFonts w:ascii="Times New Roman" w:hAnsi="Times New Roman" w:cs="Times New Roman"/>
                <w:sz w:val="28"/>
                <w:szCs w:val="28"/>
              </w:rPr>
              <w:t>чением всех участников воспитательного процесса по рассмотрению административных правонарушений;</w:t>
            </w:r>
          </w:p>
          <w:p w:rsidR="000B1BF9" w:rsidRPr="006200D2" w:rsidRDefault="000B1BF9" w:rsidP="000B1BF9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0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07CB8" w:rsidRPr="006200D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постоянной работы по выявлению и пост</w:t>
            </w:r>
            <w:r w:rsidR="00307CB8" w:rsidRPr="006200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07CB8" w:rsidRPr="006200D2">
              <w:rPr>
                <w:rFonts w:ascii="Times New Roman" w:hAnsi="Times New Roman" w:cs="Times New Roman"/>
                <w:sz w:val="28"/>
                <w:szCs w:val="28"/>
              </w:rPr>
              <w:t>новке на учет лиц, употребляющих наркотические сре</w:t>
            </w:r>
            <w:r w:rsidR="00307CB8" w:rsidRPr="006200D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07CB8" w:rsidRPr="006200D2">
              <w:rPr>
                <w:rFonts w:ascii="Times New Roman" w:hAnsi="Times New Roman" w:cs="Times New Roman"/>
                <w:sz w:val="28"/>
                <w:szCs w:val="28"/>
              </w:rPr>
              <w:t>ства и психотропные вещества;</w:t>
            </w:r>
          </w:p>
          <w:p w:rsidR="00307CB8" w:rsidRPr="006200D2" w:rsidRDefault="00307CB8" w:rsidP="000B1BF9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0D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200D2" w:rsidRPr="006200D2"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на официальном сайте адм</w:t>
            </w:r>
            <w:r w:rsidR="006200D2" w:rsidRPr="006200D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200D2" w:rsidRPr="006200D2">
              <w:rPr>
                <w:rFonts w:ascii="Times New Roman" w:hAnsi="Times New Roman" w:cs="Times New Roman"/>
                <w:sz w:val="28"/>
                <w:szCs w:val="28"/>
              </w:rPr>
              <w:t>нистрации материалов о мероприятиях, проводимых в целях профилактики правонарушений;</w:t>
            </w:r>
          </w:p>
          <w:p w:rsidR="006200D2" w:rsidRPr="006200D2" w:rsidRDefault="00E1120D" w:rsidP="000B1BF9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6200D2" w:rsidRPr="006200D2">
              <w:rPr>
                <w:rFonts w:ascii="Times New Roman" w:hAnsi="Times New Roman" w:cs="Times New Roman"/>
                <w:sz w:val="28"/>
                <w:szCs w:val="28"/>
              </w:rPr>
              <w:t>азработка и распространение среди населения памяток о порядке действия граждан при совершении в отнош</w:t>
            </w:r>
            <w:r w:rsidR="006200D2" w:rsidRPr="006200D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200D2" w:rsidRPr="006200D2">
              <w:rPr>
                <w:rFonts w:ascii="Times New Roman" w:hAnsi="Times New Roman" w:cs="Times New Roman"/>
                <w:sz w:val="28"/>
                <w:szCs w:val="28"/>
              </w:rPr>
              <w:t>нии них правонарушений, о действиях при угрозе во</w:t>
            </w:r>
            <w:r w:rsidR="006200D2" w:rsidRPr="006200D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200D2" w:rsidRPr="006200D2">
              <w:rPr>
                <w:rFonts w:ascii="Times New Roman" w:hAnsi="Times New Roman" w:cs="Times New Roman"/>
                <w:sz w:val="28"/>
                <w:szCs w:val="28"/>
              </w:rPr>
              <w:t>никновения террористических актов в местах массового пребывания.</w:t>
            </w:r>
          </w:p>
        </w:tc>
      </w:tr>
      <w:tr w:rsidR="007B36B0" w:rsidRPr="00D41155" w:rsidTr="00D22C8C">
        <w:tc>
          <w:tcPr>
            <w:tcW w:w="2448" w:type="dxa"/>
          </w:tcPr>
          <w:p w:rsidR="00F42C59" w:rsidRDefault="00F42C59" w:rsidP="00F42C5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 </w:t>
            </w:r>
          </w:p>
          <w:p w:rsidR="007B36B0" w:rsidRPr="00D41155" w:rsidRDefault="00F42C59" w:rsidP="00F42C5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="007B36B0" w:rsidRPr="00D4115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123" w:type="dxa"/>
          </w:tcPr>
          <w:p w:rsidR="003349EE" w:rsidRDefault="003349EE" w:rsidP="003349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349EE">
              <w:rPr>
                <w:rFonts w:ascii="Times New Roman" w:hAnsi="Times New Roman" w:cs="Times New Roman"/>
                <w:sz w:val="28"/>
                <w:szCs w:val="28"/>
              </w:rPr>
              <w:t>формирование эффективной профилактики правонар</w:t>
            </w:r>
            <w:r w:rsidRPr="003349E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349EE">
              <w:rPr>
                <w:rFonts w:ascii="Times New Roman" w:hAnsi="Times New Roman" w:cs="Times New Roman"/>
                <w:sz w:val="28"/>
                <w:szCs w:val="28"/>
              </w:rPr>
              <w:t xml:space="preserve">шений в муниципальном образовании; </w:t>
            </w:r>
          </w:p>
          <w:p w:rsidR="003349EE" w:rsidRDefault="003349EE" w:rsidP="003349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49EE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основы для снижения уровня преступности посредством укрепления законности и правопорядка;  </w:t>
            </w:r>
          </w:p>
          <w:p w:rsidR="003349EE" w:rsidRDefault="003349EE" w:rsidP="003349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349E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безопасности граждан; </w:t>
            </w:r>
          </w:p>
          <w:p w:rsidR="003349EE" w:rsidRDefault="003349EE" w:rsidP="003349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49EE">
              <w:rPr>
                <w:rFonts w:ascii="Times New Roman" w:hAnsi="Times New Roman" w:cs="Times New Roman"/>
                <w:sz w:val="28"/>
                <w:szCs w:val="28"/>
              </w:rPr>
              <w:t xml:space="preserve"> предупреждение правонарушений несовершеннолетних и молодежи, активизация и совершенствование нравс</w:t>
            </w:r>
            <w:r w:rsidRPr="003349E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349EE">
              <w:rPr>
                <w:rFonts w:ascii="Times New Roman" w:hAnsi="Times New Roman" w:cs="Times New Roman"/>
                <w:sz w:val="28"/>
                <w:szCs w:val="28"/>
              </w:rPr>
              <w:t>венного воспитания населения, прежде всего молодежи и детей школьного воз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раста;</w:t>
            </w:r>
          </w:p>
          <w:p w:rsidR="003349EE" w:rsidRDefault="003349EE" w:rsidP="003349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49EE">
              <w:rPr>
                <w:rFonts w:ascii="Times New Roman" w:hAnsi="Times New Roman" w:cs="Times New Roman"/>
                <w:sz w:val="28"/>
                <w:szCs w:val="28"/>
              </w:rPr>
              <w:t xml:space="preserve"> активизация работы по профилактике правонарушений, направленной на борьбу с алкогольной и наркотической </w:t>
            </w:r>
            <w:r w:rsidRPr="003349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зависимостью среди населения, в том числе несоверше</w:t>
            </w:r>
            <w:r w:rsidRPr="003349E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349EE">
              <w:rPr>
                <w:rFonts w:ascii="Times New Roman" w:hAnsi="Times New Roman" w:cs="Times New Roman"/>
                <w:sz w:val="28"/>
                <w:szCs w:val="28"/>
              </w:rPr>
              <w:t xml:space="preserve">нолетних и молодежи; </w:t>
            </w:r>
          </w:p>
          <w:p w:rsidR="003349EE" w:rsidRDefault="003349EE" w:rsidP="003349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49EE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экстремизма и терроризма, в том числе в подростковой, молодежной среде; </w:t>
            </w:r>
          </w:p>
          <w:p w:rsidR="007B36B0" w:rsidRPr="003349EE" w:rsidRDefault="00E1120D" w:rsidP="003349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49EE" w:rsidRPr="003349EE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условий, способствующих</w:t>
            </w:r>
            <w:r w:rsidR="003349EE">
              <w:t xml:space="preserve"> </w:t>
            </w:r>
            <w:r w:rsidR="003349EE" w:rsidRPr="003349EE">
              <w:rPr>
                <w:rFonts w:ascii="Times New Roman" w:hAnsi="Times New Roman" w:cs="Times New Roman"/>
                <w:sz w:val="28"/>
                <w:szCs w:val="28"/>
              </w:rPr>
              <w:t>снижению уровня дорожно-транспортного травматизма</w:t>
            </w:r>
            <w:r w:rsidR="003349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36B0" w:rsidRPr="00D41155" w:rsidTr="00D22C8C">
        <w:tc>
          <w:tcPr>
            <w:tcW w:w="2448" w:type="dxa"/>
          </w:tcPr>
          <w:p w:rsidR="00F42C59" w:rsidRDefault="00F42C59" w:rsidP="00F4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</w:t>
            </w:r>
          </w:p>
          <w:p w:rsidR="00F42C59" w:rsidRDefault="00F42C59" w:rsidP="00F4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7B36B0" w:rsidRPr="00D41155" w:rsidRDefault="00F42C59" w:rsidP="00F4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B36B0" w:rsidRPr="00D4115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123" w:type="dxa"/>
          </w:tcPr>
          <w:p w:rsidR="005D3CA8" w:rsidRDefault="005D3CA8" w:rsidP="005D3CA8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5D3CA8">
              <w:rPr>
                <w:rFonts w:ascii="Times New Roman" w:hAnsi="Times New Roman" w:cs="Times New Roman"/>
                <w:sz w:val="28"/>
                <w:szCs w:val="28"/>
              </w:rPr>
              <w:t>нижение уровня преступности на территории муниц</w:t>
            </w:r>
            <w:r w:rsidRPr="005D3C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D3CA8">
              <w:rPr>
                <w:rFonts w:ascii="Times New Roman" w:hAnsi="Times New Roman" w:cs="Times New Roman"/>
                <w:sz w:val="28"/>
                <w:szCs w:val="28"/>
              </w:rPr>
              <w:t>пального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вания;</w:t>
            </w:r>
          </w:p>
          <w:p w:rsidR="005D3CA8" w:rsidRDefault="005D3CA8" w:rsidP="005D3CA8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5D3CA8">
              <w:rPr>
                <w:rFonts w:ascii="Times New Roman" w:hAnsi="Times New Roman" w:cs="Times New Roman"/>
                <w:sz w:val="28"/>
                <w:szCs w:val="28"/>
              </w:rPr>
              <w:t>овершенствование системы социальной профила</w:t>
            </w:r>
            <w:r w:rsidRPr="005D3CA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D3CA8">
              <w:rPr>
                <w:rFonts w:ascii="Times New Roman" w:hAnsi="Times New Roman" w:cs="Times New Roman"/>
                <w:sz w:val="28"/>
                <w:szCs w:val="28"/>
              </w:rPr>
              <w:t>тики правонарушений, направленной на активизацию борьбы с пьянством, алкоголизмом, наркоманией, преступн</w:t>
            </w:r>
            <w:r w:rsidRPr="005D3C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3CA8">
              <w:rPr>
                <w:rFonts w:ascii="Times New Roman" w:hAnsi="Times New Roman" w:cs="Times New Roman"/>
                <w:sz w:val="28"/>
                <w:szCs w:val="28"/>
              </w:rPr>
              <w:t>стью, безнадзорностью, беспризорностью несоверше</w:t>
            </w:r>
            <w:r w:rsidRPr="005D3CA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D3CA8">
              <w:rPr>
                <w:rFonts w:ascii="Times New Roman" w:hAnsi="Times New Roman" w:cs="Times New Roman"/>
                <w:sz w:val="28"/>
                <w:szCs w:val="28"/>
              </w:rPr>
              <w:t xml:space="preserve">нолетних, незаконной миграцией, </w:t>
            </w:r>
            <w:proofErr w:type="spellStart"/>
            <w:r w:rsidRPr="005D3CA8">
              <w:rPr>
                <w:rFonts w:ascii="Times New Roman" w:hAnsi="Times New Roman" w:cs="Times New Roman"/>
                <w:sz w:val="28"/>
                <w:szCs w:val="28"/>
              </w:rPr>
              <w:t>рес</w:t>
            </w:r>
            <w:r w:rsidRPr="005D3C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3CA8">
              <w:rPr>
                <w:rFonts w:ascii="Times New Roman" w:hAnsi="Times New Roman" w:cs="Times New Roman"/>
                <w:sz w:val="28"/>
                <w:szCs w:val="28"/>
              </w:rPr>
              <w:t>циализация</w:t>
            </w:r>
            <w:proofErr w:type="spellEnd"/>
            <w:r w:rsidRPr="005D3CA8">
              <w:rPr>
                <w:rFonts w:ascii="Times New Roman" w:hAnsi="Times New Roman" w:cs="Times New Roman"/>
                <w:sz w:val="28"/>
                <w:szCs w:val="28"/>
              </w:rPr>
              <w:t xml:space="preserve"> лиц, освободившихся из мест лишения св</w:t>
            </w:r>
            <w:r w:rsidRPr="005D3C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3CA8">
              <w:rPr>
                <w:rFonts w:ascii="Times New Roman" w:hAnsi="Times New Roman" w:cs="Times New Roman"/>
                <w:sz w:val="28"/>
                <w:szCs w:val="28"/>
              </w:rPr>
              <w:t>боды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3CA8" w:rsidRDefault="005D3CA8" w:rsidP="005D3CA8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r w:rsidRPr="005D3CA8">
              <w:rPr>
                <w:rFonts w:ascii="Times New Roman" w:hAnsi="Times New Roman" w:cs="Times New Roman"/>
                <w:sz w:val="28"/>
                <w:szCs w:val="28"/>
              </w:rPr>
              <w:t>ктивизация участия и улучшение координации де</w:t>
            </w:r>
            <w:r w:rsidRPr="005D3CA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D3CA8">
              <w:rPr>
                <w:rFonts w:ascii="Times New Roman" w:hAnsi="Times New Roman" w:cs="Times New Roman"/>
                <w:sz w:val="28"/>
                <w:szCs w:val="28"/>
              </w:rPr>
              <w:t>тельности субъектов профилактики и органов местного самоуправления в предупреждении правонаруш</w:t>
            </w:r>
            <w:r w:rsidRPr="005D3CA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ний;</w:t>
            </w:r>
          </w:p>
          <w:p w:rsidR="005D3CA8" w:rsidRDefault="005D3CA8" w:rsidP="005D3CA8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Pr="005D3CA8">
              <w:rPr>
                <w:rFonts w:ascii="Times New Roman" w:hAnsi="Times New Roman" w:cs="Times New Roman"/>
                <w:sz w:val="28"/>
                <w:szCs w:val="28"/>
              </w:rPr>
              <w:t>овлечение в процесс профилактики правонарушений руководителей предприятий, учреждений, организаций всех организационно-правовых форм собстве</w:t>
            </w:r>
            <w:r w:rsidRPr="005D3CA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D3CA8">
              <w:rPr>
                <w:rFonts w:ascii="Times New Roman" w:hAnsi="Times New Roman" w:cs="Times New Roman"/>
                <w:sz w:val="28"/>
                <w:szCs w:val="28"/>
              </w:rPr>
              <w:t>ности,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также общественных организаций;</w:t>
            </w:r>
          </w:p>
          <w:p w:rsidR="005D3CA8" w:rsidRDefault="005D3CA8" w:rsidP="005D3CA8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5D3CA8">
              <w:rPr>
                <w:rFonts w:ascii="Times New Roman" w:hAnsi="Times New Roman" w:cs="Times New Roman"/>
                <w:sz w:val="28"/>
                <w:szCs w:val="28"/>
              </w:rPr>
              <w:t>нижение «правового нигилизма» населения, создание системы стим</w:t>
            </w:r>
            <w:r w:rsidRPr="005D3CA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D3CA8">
              <w:rPr>
                <w:rFonts w:ascii="Times New Roman" w:hAnsi="Times New Roman" w:cs="Times New Roman"/>
                <w:sz w:val="28"/>
                <w:szCs w:val="28"/>
              </w:rPr>
              <w:t>лов для ведения законопослушного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3CA8" w:rsidRDefault="005D3CA8" w:rsidP="005D3CA8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5D3CA8">
              <w:rPr>
                <w:rFonts w:ascii="Times New Roman" w:hAnsi="Times New Roman" w:cs="Times New Roman"/>
                <w:sz w:val="28"/>
                <w:szCs w:val="28"/>
              </w:rPr>
              <w:t>овышение оперативности реагирования на заявления, с</w:t>
            </w:r>
            <w:r w:rsidRPr="005D3C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3CA8">
              <w:rPr>
                <w:rFonts w:ascii="Times New Roman" w:hAnsi="Times New Roman" w:cs="Times New Roman"/>
                <w:sz w:val="28"/>
                <w:szCs w:val="28"/>
              </w:rPr>
              <w:t xml:space="preserve">общения о правонарушении за счет наращивания сил правопорядка и технических средств </w:t>
            </w:r>
            <w:proofErr w:type="gramStart"/>
            <w:r w:rsidRPr="005D3CA8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5D3CA8">
              <w:rPr>
                <w:rFonts w:ascii="Times New Roman" w:hAnsi="Times New Roman" w:cs="Times New Roman"/>
                <w:sz w:val="28"/>
                <w:szCs w:val="28"/>
              </w:rPr>
              <w:t xml:space="preserve"> ситу</w:t>
            </w:r>
            <w:r w:rsidRPr="005D3C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цией в общественных местах;</w:t>
            </w:r>
          </w:p>
          <w:p w:rsidR="005D3CA8" w:rsidRDefault="005D3CA8" w:rsidP="005D3CA8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5D3CA8">
              <w:rPr>
                <w:rFonts w:ascii="Times New Roman" w:hAnsi="Times New Roman" w:cs="Times New Roman"/>
                <w:sz w:val="28"/>
                <w:szCs w:val="28"/>
              </w:rPr>
              <w:t>птимизация работы по предупреждению и профила</w:t>
            </w:r>
            <w:r w:rsidRPr="005D3CA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D3CA8">
              <w:rPr>
                <w:rFonts w:ascii="Times New Roman" w:hAnsi="Times New Roman" w:cs="Times New Roman"/>
                <w:sz w:val="28"/>
                <w:szCs w:val="28"/>
              </w:rPr>
              <w:t>тике правонарушений, совершаемых на улицах и в общ</w:t>
            </w:r>
            <w:r w:rsidRPr="005D3CA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D3CA8">
              <w:rPr>
                <w:rFonts w:ascii="Times New Roman" w:hAnsi="Times New Roman" w:cs="Times New Roman"/>
                <w:sz w:val="28"/>
                <w:szCs w:val="28"/>
              </w:rPr>
              <w:t>ственных 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тах;</w:t>
            </w:r>
          </w:p>
          <w:p w:rsidR="005D3CA8" w:rsidRDefault="005D3CA8" w:rsidP="005D3CA8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Pr="005D3CA8">
              <w:rPr>
                <w:rFonts w:ascii="Times New Roman" w:hAnsi="Times New Roman" w:cs="Times New Roman"/>
                <w:sz w:val="28"/>
                <w:szCs w:val="28"/>
              </w:rPr>
              <w:t>ыявление и устранение причин и условий, способс</w:t>
            </w:r>
            <w:r w:rsidRPr="005D3CA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D3CA8">
              <w:rPr>
                <w:rFonts w:ascii="Times New Roman" w:hAnsi="Times New Roman" w:cs="Times New Roman"/>
                <w:sz w:val="28"/>
                <w:szCs w:val="28"/>
              </w:rPr>
              <w:t>вующих соверше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 правонарушений;</w:t>
            </w:r>
          </w:p>
          <w:p w:rsidR="005D3CA8" w:rsidRDefault="005D3CA8" w:rsidP="005D3CA8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5D3CA8">
              <w:rPr>
                <w:rFonts w:ascii="Times New Roman" w:hAnsi="Times New Roman" w:cs="Times New Roman"/>
                <w:sz w:val="28"/>
                <w:szCs w:val="28"/>
              </w:rPr>
              <w:t>роведение целенаправленной работы по профила</w:t>
            </w:r>
            <w:r w:rsidRPr="005D3CA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D3CA8">
              <w:rPr>
                <w:rFonts w:ascii="Times New Roman" w:hAnsi="Times New Roman" w:cs="Times New Roman"/>
                <w:sz w:val="28"/>
                <w:szCs w:val="28"/>
              </w:rPr>
              <w:t>тике немедицинского потребления наркотиков подрос</w:t>
            </w:r>
            <w:r w:rsidRPr="005D3CA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D3CA8">
              <w:rPr>
                <w:rFonts w:ascii="Times New Roman" w:hAnsi="Times New Roman" w:cs="Times New Roman"/>
                <w:sz w:val="28"/>
                <w:szCs w:val="28"/>
              </w:rPr>
              <w:t>ками и молодежью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3CA8" w:rsidRDefault="005D3CA8" w:rsidP="005D3CA8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5D3CA8">
              <w:rPr>
                <w:rFonts w:ascii="Times New Roman" w:hAnsi="Times New Roman" w:cs="Times New Roman"/>
                <w:sz w:val="28"/>
                <w:szCs w:val="28"/>
              </w:rPr>
              <w:t>овышение эффективности деятельности правоохран</w:t>
            </w:r>
            <w:r w:rsidRPr="005D3C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D3CA8">
              <w:rPr>
                <w:rFonts w:ascii="Times New Roman" w:hAnsi="Times New Roman" w:cs="Times New Roman"/>
                <w:sz w:val="28"/>
                <w:szCs w:val="28"/>
              </w:rPr>
              <w:t>тельных органов в сфере пресечения незаконного обор</w:t>
            </w:r>
            <w:r w:rsidRPr="005D3C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наркотиков;</w:t>
            </w:r>
          </w:p>
          <w:p w:rsidR="005D3CA8" w:rsidRPr="005D3CA8" w:rsidRDefault="005D3CA8" w:rsidP="005D3CA8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Pr="005D3CA8">
              <w:rPr>
                <w:rFonts w:ascii="Times New Roman" w:hAnsi="Times New Roman" w:cs="Times New Roman"/>
                <w:sz w:val="28"/>
                <w:szCs w:val="28"/>
              </w:rPr>
              <w:t>ыявление и устранение причин и условий, способс</w:t>
            </w:r>
            <w:r w:rsidRPr="005D3CA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D3CA8">
              <w:rPr>
                <w:rFonts w:ascii="Times New Roman" w:hAnsi="Times New Roman" w:cs="Times New Roman"/>
                <w:sz w:val="28"/>
                <w:szCs w:val="28"/>
              </w:rPr>
              <w:t>вующих осуществлению  экстремистской деятельн</w:t>
            </w:r>
            <w:r w:rsidRPr="005D3C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3CA8">
              <w:rPr>
                <w:rFonts w:ascii="Times New Roman" w:hAnsi="Times New Roman" w:cs="Times New Roman"/>
                <w:sz w:val="28"/>
                <w:szCs w:val="28"/>
              </w:rPr>
              <w:t>сти.</w:t>
            </w:r>
          </w:p>
          <w:p w:rsidR="007B36B0" w:rsidRPr="005D3CA8" w:rsidRDefault="007B36B0" w:rsidP="005D3CA8">
            <w:pPr>
              <w:pStyle w:val="af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7C1" w:rsidRPr="00D41155" w:rsidTr="00D22C8C">
        <w:tc>
          <w:tcPr>
            <w:tcW w:w="2448" w:type="dxa"/>
          </w:tcPr>
          <w:p w:rsidR="001C67C1" w:rsidRDefault="001C67C1" w:rsidP="00F4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89F"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</w:p>
          <w:p w:rsidR="001C67C1" w:rsidRDefault="001C67C1" w:rsidP="00F4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89F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</w:t>
            </w:r>
          </w:p>
          <w:p w:rsidR="001C67C1" w:rsidRDefault="001C67C1" w:rsidP="00F4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89F">
              <w:rPr>
                <w:rFonts w:ascii="Times New Roman" w:hAnsi="Times New Roman" w:cs="Times New Roman"/>
                <w:sz w:val="28"/>
                <w:szCs w:val="28"/>
              </w:rPr>
              <w:t xml:space="preserve">и показатели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67C1" w:rsidRDefault="001C67C1" w:rsidP="00F42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7123" w:type="dxa"/>
          </w:tcPr>
          <w:p w:rsidR="001C67C1" w:rsidRPr="00307CB8" w:rsidRDefault="00307CB8" w:rsidP="00307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CB8">
              <w:rPr>
                <w:rFonts w:ascii="Times New Roman" w:hAnsi="Times New Roman"/>
                <w:sz w:val="28"/>
                <w:szCs w:val="28"/>
              </w:rPr>
              <w:lastRenderedPageBreak/>
              <w:t>- снижение в общей структуре преступности доли пр</w:t>
            </w:r>
            <w:r w:rsidRPr="00307CB8">
              <w:rPr>
                <w:rFonts w:ascii="Times New Roman" w:hAnsi="Times New Roman"/>
                <w:sz w:val="28"/>
                <w:szCs w:val="28"/>
              </w:rPr>
              <w:t>е</w:t>
            </w:r>
            <w:r w:rsidRPr="00307CB8">
              <w:rPr>
                <w:rFonts w:ascii="Times New Roman" w:hAnsi="Times New Roman"/>
                <w:sz w:val="28"/>
                <w:szCs w:val="28"/>
              </w:rPr>
              <w:t>ступлений, совершенных лицами, ранее совершавшими преступления;</w:t>
            </w:r>
          </w:p>
          <w:p w:rsidR="00307CB8" w:rsidRPr="00307CB8" w:rsidRDefault="00307CB8" w:rsidP="00307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CB8">
              <w:rPr>
                <w:rFonts w:ascii="Times New Roman" w:hAnsi="Times New Roman"/>
                <w:sz w:val="28"/>
                <w:szCs w:val="28"/>
              </w:rPr>
              <w:lastRenderedPageBreak/>
              <w:t>- увеличение уровня раскрытия преступлений;</w:t>
            </w:r>
          </w:p>
          <w:p w:rsidR="00307CB8" w:rsidRPr="00307CB8" w:rsidRDefault="00307CB8" w:rsidP="00307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CB8">
              <w:rPr>
                <w:rFonts w:ascii="Times New Roman" w:hAnsi="Times New Roman"/>
                <w:sz w:val="28"/>
                <w:szCs w:val="28"/>
              </w:rPr>
              <w:t>- сокращение удельного веса преступлений, соверше</w:t>
            </w:r>
            <w:r w:rsidRPr="00307CB8">
              <w:rPr>
                <w:rFonts w:ascii="Times New Roman" w:hAnsi="Times New Roman"/>
                <w:sz w:val="28"/>
                <w:szCs w:val="28"/>
              </w:rPr>
              <w:t>н</w:t>
            </w:r>
            <w:r w:rsidRPr="00307CB8">
              <w:rPr>
                <w:rFonts w:ascii="Times New Roman" w:hAnsi="Times New Roman"/>
                <w:sz w:val="28"/>
                <w:szCs w:val="28"/>
              </w:rPr>
              <w:t>ных в общественных местах, в общем количестве пр</w:t>
            </w:r>
            <w:r w:rsidRPr="00307CB8">
              <w:rPr>
                <w:rFonts w:ascii="Times New Roman" w:hAnsi="Times New Roman"/>
                <w:sz w:val="28"/>
                <w:szCs w:val="28"/>
              </w:rPr>
              <w:t>е</w:t>
            </w:r>
            <w:r w:rsidRPr="00307CB8">
              <w:rPr>
                <w:rFonts w:ascii="Times New Roman" w:hAnsi="Times New Roman"/>
                <w:sz w:val="28"/>
                <w:szCs w:val="28"/>
              </w:rPr>
              <w:t>ступных посягательств;</w:t>
            </w:r>
          </w:p>
          <w:p w:rsidR="00307CB8" w:rsidRPr="00307CB8" w:rsidRDefault="00307CB8" w:rsidP="00307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CB8">
              <w:rPr>
                <w:rFonts w:ascii="Times New Roman" w:hAnsi="Times New Roman"/>
                <w:sz w:val="28"/>
                <w:szCs w:val="28"/>
              </w:rPr>
              <w:t>- уменьшение числа несовершеннолетних</w:t>
            </w:r>
            <w:r w:rsidR="00683D22">
              <w:rPr>
                <w:rFonts w:ascii="Times New Roman" w:hAnsi="Times New Roman"/>
                <w:sz w:val="28"/>
                <w:szCs w:val="28"/>
              </w:rPr>
              <w:t>,</w:t>
            </w:r>
            <w:r w:rsidRPr="00307CB8">
              <w:rPr>
                <w:rFonts w:ascii="Times New Roman" w:hAnsi="Times New Roman"/>
                <w:sz w:val="28"/>
                <w:szCs w:val="28"/>
              </w:rPr>
              <w:t xml:space="preserve"> совершивших преступления</w:t>
            </w:r>
            <w:r w:rsidR="00683D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C67C1" w:rsidRPr="00D41155" w:rsidTr="00D22C8C">
        <w:trPr>
          <w:trHeight w:val="602"/>
        </w:trPr>
        <w:tc>
          <w:tcPr>
            <w:tcW w:w="2448" w:type="dxa"/>
          </w:tcPr>
          <w:p w:rsidR="001C67C1" w:rsidRPr="006D589F" w:rsidRDefault="001C67C1" w:rsidP="00D22C8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</w:t>
            </w:r>
            <w:r w:rsidRPr="006D589F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123" w:type="dxa"/>
          </w:tcPr>
          <w:p w:rsidR="001C67C1" w:rsidRDefault="001C67C1" w:rsidP="00D22C8C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89F">
              <w:rPr>
                <w:rFonts w:ascii="Times New Roman" w:hAnsi="Times New Roman" w:cs="Times New Roman"/>
                <w:sz w:val="28"/>
                <w:szCs w:val="28"/>
              </w:rPr>
              <w:t>Реализация осуществляется в один этап</w:t>
            </w:r>
            <w:r w:rsidR="00683D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67C1" w:rsidRPr="006D589F" w:rsidRDefault="00FA2D41" w:rsidP="00E035E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2024 - 2026</w:t>
            </w:r>
            <w:r w:rsidR="001C67C1" w:rsidRPr="006D589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683D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67C1" w:rsidRPr="00D41155" w:rsidTr="00D22C8C">
        <w:tc>
          <w:tcPr>
            <w:tcW w:w="2448" w:type="dxa"/>
          </w:tcPr>
          <w:p w:rsidR="001C67C1" w:rsidRPr="006D589F" w:rsidRDefault="001C67C1" w:rsidP="00D22C8C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ассигнований на реализацию муниципальной программы</w:t>
            </w:r>
          </w:p>
        </w:tc>
        <w:tc>
          <w:tcPr>
            <w:tcW w:w="7123" w:type="dxa"/>
          </w:tcPr>
          <w:p w:rsidR="001C67C1" w:rsidRPr="006D589F" w:rsidRDefault="001C67C1" w:rsidP="00D22C8C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</w:t>
            </w:r>
            <w:r w:rsidRPr="006D589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6D58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D589F">
              <w:rPr>
                <w:rFonts w:ascii="Times New Roman" w:hAnsi="Times New Roman" w:cs="Times New Roman"/>
                <w:sz w:val="28"/>
                <w:szCs w:val="28"/>
              </w:rPr>
              <w:t xml:space="preserve">граммы 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Колпнянского р</w:t>
            </w:r>
            <w:r w:rsidR="00FA2D41">
              <w:rPr>
                <w:rFonts w:ascii="Times New Roman" w:hAnsi="Times New Roman" w:cs="Times New Roman"/>
                <w:sz w:val="28"/>
                <w:szCs w:val="28"/>
              </w:rPr>
              <w:t>айона Орловской области  на 2024 - 2026</w:t>
            </w:r>
            <w:r w:rsidRPr="006D589F">
              <w:rPr>
                <w:rFonts w:ascii="Times New Roman" w:hAnsi="Times New Roman" w:cs="Times New Roman"/>
                <w:sz w:val="28"/>
                <w:szCs w:val="28"/>
              </w:rPr>
              <w:t xml:space="preserve"> годы составля</w:t>
            </w:r>
            <w:r w:rsidR="00F86DE8">
              <w:rPr>
                <w:rFonts w:ascii="Times New Roman" w:hAnsi="Times New Roman" w:cs="Times New Roman"/>
                <w:sz w:val="28"/>
                <w:szCs w:val="28"/>
              </w:rPr>
              <w:t>ет 45</w:t>
            </w:r>
            <w:r w:rsidR="00284560">
              <w:rPr>
                <w:rFonts w:ascii="Times New Roman" w:hAnsi="Times New Roman" w:cs="Times New Roman"/>
                <w:sz w:val="28"/>
                <w:szCs w:val="28"/>
              </w:rPr>
              <w:t>,0 тысяч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89F">
              <w:rPr>
                <w:rFonts w:ascii="Times New Roman" w:hAnsi="Times New Roman" w:cs="Times New Roman"/>
                <w:sz w:val="28"/>
                <w:szCs w:val="28"/>
              </w:rPr>
              <w:t xml:space="preserve"> рублей, из них:</w:t>
            </w:r>
          </w:p>
          <w:p w:rsidR="001C67C1" w:rsidRPr="006D589F" w:rsidRDefault="00FA2D41" w:rsidP="00D22C8C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="001C67C1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2845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C67C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F86D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456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1C67C1" w:rsidRPr="006D589F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1C67C1" w:rsidRPr="006D589F" w:rsidRDefault="00FA2D41" w:rsidP="00D22C8C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2025</w:t>
            </w:r>
            <w:r w:rsidR="001C67C1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2845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C67C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F86D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456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1C67C1" w:rsidRPr="006D589F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1C67C1" w:rsidRPr="006D589F" w:rsidRDefault="00FA2D41" w:rsidP="00D22C8C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2026</w:t>
            </w:r>
            <w:r w:rsidR="001C67C1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2845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C67C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F86D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4560">
              <w:rPr>
                <w:rFonts w:ascii="Times New Roman" w:hAnsi="Times New Roman" w:cs="Times New Roman"/>
                <w:sz w:val="28"/>
                <w:szCs w:val="28"/>
              </w:rPr>
              <w:t>,0 тысяч рублей</w:t>
            </w:r>
            <w:r w:rsidR="00683D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67C1" w:rsidRPr="006D589F" w:rsidRDefault="001C67C1" w:rsidP="00D22C8C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7C1" w:rsidRPr="00D41155" w:rsidTr="00D22C8C">
        <w:tc>
          <w:tcPr>
            <w:tcW w:w="2448" w:type="dxa"/>
          </w:tcPr>
          <w:p w:rsidR="001C67C1" w:rsidRDefault="001C67C1" w:rsidP="001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155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:rsidR="001C67C1" w:rsidRDefault="001C67C1" w:rsidP="001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155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1C67C1" w:rsidRDefault="001C67C1" w:rsidP="001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15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1C67C1" w:rsidRPr="00D41155" w:rsidRDefault="001C67C1" w:rsidP="001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D4115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123" w:type="dxa"/>
          </w:tcPr>
          <w:p w:rsidR="00404111" w:rsidRPr="00404111" w:rsidRDefault="00404111" w:rsidP="00404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404111">
              <w:rPr>
                <w:rFonts w:ascii="Times New Roman" w:hAnsi="Times New Roman" w:cs="Times New Roman"/>
                <w:sz w:val="28"/>
                <w:szCs w:val="28"/>
              </w:rPr>
              <w:t>овысить эффективность системы социальной проф</w:t>
            </w:r>
            <w:r w:rsidRPr="004041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04111">
              <w:rPr>
                <w:rFonts w:ascii="Times New Roman" w:hAnsi="Times New Roman" w:cs="Times New Roman"/>
                <w:sz w:val="28"/>
                <w:szCs w:val="28"/>
              </w:rPr>
              <w:t>лактики правонарушений;</w:t>
            </w:r>
          </w:p>
          <w:p w:rsidR="00404111" w:rsidRPr="00404111" w:rsidRDefault="00404111" w:rsidP="00404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04111">
              <w:rPr>
                <w:rFonts w:ascii="Times New Roman" w:hAnsi="Times New Roman" w:cs="Times New Roman"/>
                <w:sz w:val="28"/>
                <w:szCs w:val="28"/>
              </w:rPr>
              <w:t>улучшить информационное обеспечение населения, о</w:t>
            </w:r>
            <w:r w:rsidRPr="0040411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04111">
              <w:rPr>
                <w:rFonts w:ascii="Times New Roman" w:hAnsi="Times New Roman" w:cs="Times New Roman"/>
                <w:sz w:val="28"/>
                <w:szCs w:val="28"/>
              </w:rPr>
              <w:t>ганизаций и общественных объединений по обеспеч</w:t>
            </w:r>
            <w:r w:rsidRPr="004041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4111">
              <w:rPr>
                <w:rFonts w:ascii="Times New Roman" w:hAnsi="Times New Roman" w:cs="Times New Roman"/>
                <w:sz w:val="28"/>
                <w:szCs w:val="28"/>
              </w:rPr>
              <w:t>нию охраны общественного порядка;</w:t>
            </w:r>
          </w:p>
          <w:p w:rsidR="00404111" w:rsidRPr="00404111" w:rsidRDefault="00404111" w:rsidP="00404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04111">
              <w:rPr>
                <w:rFonts w:ascii="Times New Roman" w:hAnsi="Times New Roman" w:cs="Times New Roman"/>
                <w:sz w:val="28"/>
                <w:szCs w:val="28"/>
              </w:rPr>
              <w:t>уменьшить общее число совершаемых преступлений;</w:t>
            </w:r>
          </w:p>
          <w:p w:rsidR="00404111" w:rsidRPr="00404111" w:rsidRDefault="00404111" w:rsidP="00404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111">
              <w:rPr>
                <w:rFonts w:ascii="Times New Roman" w:hAnsi="Times New Roman" w:cs="Times New Roman"/>
                <w:sz w:val="28"/>
                <w:szCs w:val="28"/>
              </w:rPr>
              <w:t>оздоровить обстановку на улицах и других обществе</w:t>
            </w:r>
            <w:r w:rsidRPr="004041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04111">
              <w:rPr>
                <w:rFonts w:ascii="Times New Roman" w:hAnsi="Times New Roman" w:cs="Times New Roman"/>
                <w:sz w:val="28"/>
                <w:szCs w:val="28"/>
              </w:rPr>
              <w:t>ных местах;</w:t>
            </w:r>
          </w:p>
          <w:p w:rsidR="00404111" w:rsidRPr="00404111" w:rsidRDefault="00404111" w:rsidP="00404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04111">
              <w:rPr>
                <w:rFonts w:ascii="Times New Roman" w:hAnsi="Times New Roman" w:cs="Times New Roman"/>
                <w:sz w:val="28"/>
                <w:szCs w:val="28"/>
              </w:rPr>
              <w:t>повысить уровень профилактической работы в среде несовершеннолетних и молодежи;</w:t>
            </w:r>
          </w:p>
          <w:p w:rsidR="00404111" w:rsidRPr="00404111" w:rsidRDefault="00404111" w:rsidP="00404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04111">
              <w:rPr>
                <w:rFonts w:ascii="Times New Roman" w:hAnsi="Times New Roman" w:cs="Times New Roman"/>
                <w:sz w:val="28"/>
                <w:szCs w:val="28"/>
              </w:rPr>
              <w:t>снизить уровень рецидивной и «бытовой» преступн</w:t>
            </w:r>
            <w:r w:rsidRPr="004041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4111">
              <w:rPr>
                <w:rFonts w:ascii="Times New Roman" w:hAnsi="Times New Roman" w:cs="Times New Roman"/>
                <w:sz w:val="28"/>
                <w:szCs w:val="28"/>
              </w:rPr>
              <w:t>сти;</w:t>
            </w:r>
          </w:p>
          <w:p w:rsidR="00404111" w:rsidRPr="00404111" w:rsidRDefault="00404111" w:rsidP="00404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04111">
              <w:rPr>
                <w:rFonts w:ascii="Times New Roman" w:hAnsi="Times New Roman" w:cs="Times New Roman"/>
                <w:sz w:val="28"/>
                <w:szCs w:val="28"/>
              </w:rPr>
              <w:t>снизить количество дорожно-транспортных происш</w:t>
            </w:r>
            <w:r w:rsidRPr="004041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4111">
              <w:rPr>
                <w:rFonts w:ascii="Times New Roman" w:hAnsi="Times New Roman" w:cs="Times New Roman"/>
                <w:sz w:val="28"/>
                <w:szCs w:val="28"/>
              </w:rPr>
              <w:t>ствий и тяжесть их последствий;</w:t>
            </w:r>
          </w:p>
          <w:p w:rsidR="00404111" w:rsidRPr="00404111" w:rsidRDefault="00404111" w:rsidP="00404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04111">
              <w:rPr>
                <w:rFonts w:ascii="Times New Roman" w:hAnsi="Times New Roman" w:cs="Times New Roman"/>
                <w:sz w:val="28"/>
                <w:szCs w:val="28"/>
              </w:rPr>
              <w:t>сократить количество преступлений, связанных с нез</w:t>
            </w:r>
            <w:r w:rsidRPr="004041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4111">
              <w:rPr>
                <w:rFonts w:ascii="Times New Roman" w:hAnsi="Times New Roman" w:cs="Times New Roman"/>
                <w:sz w:val="28"/>
                <w:szCs w:val="28"/>
              </w:rPr>
              <w:t>конным оборотом наркотических и психотропных в</w:t>
            </w:r>
            <w:r w:rsidRPr="004041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4111">
              <w:rPr>
                <w:rFonts w:ascii="Times New Roman" w:hAnsi="Times New Roman" w:cs="Times New Roman"/>
                <w:sz w:val="28"/>
                <w:szCs w:val="28"/>
              </w:rPr>
              <w:t>ществ;</w:t>
            </w:r>
          </w:p>
          <w:p w:rsidR="001C67C1" w:rsidRPr="00404111" w:rsidRDefault="00404111" w:rsidP="00404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04111">
              <w:rPr>
                <w:rFonts w:ascii="Times New Roman" w:hAnsi="Times New Roman" w:cs="Times New Roman"/>
                <w:sz w:val="28"/>
                <w:szCs w:val="28"/>
              </w:rPr>
              <w:t>повысить уровень доверия населения к правоохран</w:t>
            </w:r>
            <w:r w:rsidRPr="004041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04111">
              <w:rPr>
                <w:rFonts w:ascii="Times New Roman" w:hAnsi="Times New Roman" w:cs="Times New Roman"/>
                <w:sz w:val="28"/>
                <w:szCs w:val="28"/>
              </w:rPr>
              <w:t>тельным органам.</w:t>
            </w:r>
          </w:p>
        </w:tc>
      </w:tr>
    </w:tbl>
    <w:p w:rsidR="007B36B0" w:rsidRPr="00E53021" w:rsidRDefault="001C67C1" w:rsidP="00CA5EF2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1</w:t>
      </w:r>
      <w:r w:rsidR="007B36B0" w:rsidRPr="00D4115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сферы реализации муниципальной пр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граммы</w:t>
      </w:r>
      <w:r w:rsidR="00683D2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B36B0" w:rsidRPr="00E53021" w:rsidRDefault="007B36B0" w:rsidP="007B36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21">
        <w:rPr>
          <w:rFonts w:ascii="Times New Roman" w:hAnsi="Times New Roman" w:cs="Times New Roman"/>
          <w:sz w:val="28"/>
          <w:szCs w:val="28"/>
        </w:rPr>
        <w:t>Реализация программно-целевого подхода к решению проблемы проф</w:t>
      </w:r>
      <w:r w:rsidRPr="00E53021">
        <w:rPr>
          <w:rFonts w:ascii="Times New Roman" w:hAnsi="Times New Roman" w:cs="Times New Roman"/>
          <w:sz w:val="28"/>
          <w:szCs w:val="28"/>
        </w:rPr>
        <w:t>и</w:t>
      </w:r>
      <w:r w:rsidRPr="00E53021">
        <w:rPr>
          <w:rFonts w:ascii="Times New Roman" w:hAnsi="Times New Roman" w:cs="Times New Roman"/>
          <w:sz w:val="28"/>
          <w:szCs w:val="28"/>
        </w:rPr>
        <w:t xml:space="preserve">лактики правонарушений в </w:t>
      </w:r>
      <w:proofErr w:type="spellStart"/>
      <w:r w:rsidRPr="00E53021">
        <w:rPr>
          <w:rFonts w:ascii="Times New Roman" w:hAnsi="Times New Roman" w:cs="Times New Roman"/>
          <w:sz w:val="28"/>
          <w:szCs w:val="28"/>
        </w:rPr>
        <w:t>Колпнянском</w:t>
      </w:r>
      <w:proofErr w:type="spellEnd"/>
      <w:r w:rsidRPr="00E53021">
        <w:rPr>
          <w:rFonts w:ascii="Times New Roman" w:hAnsi="Times New Roman" w:cs="Times New Roman"/>
          <w:sz w:val="28"/>
          <w:szCs w:val="28"/>
        </w:rPr>
        <w:t xml:space="preserve"> районе направлена на комплексное сдерживание криминальных процессов и недопущение роста криминальной н</w:t>
      </w:r>
      <w:r w:rsidRPr="00E53021">
        <w:rPr>
          <w:rFonts w:ascii="Times New Roman" w:hAnsi="Times New Roman" w:cs="Times New Roman"/>
          <w:sz w:val="28"/>
          <w:szCs w:val="28"/>
        </w:rPr>
        <w:t>а</w:t>
      </w:r>
      <w:r w:rsidRPr="00E53021">
        <w:rPr>
          <w:rFonts w:ascii="Times New Roman" w:hAnsi="Times New Roman" w:cs="Times New Roman"/>
          <w:sz w:val="28"/>
          <w:szCs w:val="28"/>
        </w:rPr>
        <w:t>пряженности путем организации мероприятий по реализации государственной политики в сфере профилактики правонарушений и привлечения к обеспеч</w:t>
      </w:r>
      <w:r w:rsidRPr="00E53021">
        <w:rPr>
          <w:rFonts w:ascii="Times New Roman" w:hAnsi="Times New Roman" w:cs="Times New Roman"/>
          <w:sz w:val="28"/>
          <w:szCs w:val="28"/>
        </w:rPr>
        <w:t>е</w:t>
      </w:r>
      <w:r w:rsidRPr="00E53021">
        <w:rPr>
          <w:rFonts w:ascii="Times New Roman" w:hAnsi="Times New Roman" w:cs="Times New Roman"/>
          <w:sz w:val="28"/>
          <w:szCs w:val="28"/>
        </w:rPr>
        <w:lastRenderedPageBreak/>
        <w:t>нию правопорядка всех групп населения.</w:t>
      </w:r>
    </w:p>
    <w:p w:rsidR="007B36B0" w:rsidRPr="00E53021" w:rsidRDefault="007B36B0" w:rsidP="007B36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21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4F6199">
        <w:rPr>
          <w:rFonts w:ascii="Times New Roman" w:hAnsi="Times New Roman" w:cs="Times New Roman"/>
          <w:sz w:val="28"/>
          <w:szCs w:val="28"/>
        </w:rPr>
        <w:t xml:space="preserve"> муниципальная </w:t>
      </w:r>
      <w:r w:rsidRPr="00E53021">
        <w:rPr>
          <w:rFonts w:ascii="Times New Roman" w:hAnsi="Times New Roman" w:cs="Times New Roman"/>
          <w:sz w:val="28"/>
          <w:szCs w:val="28"/>
        </w:rPr>
        <w:t>программа подготовлена с учетом опыта р</w:t>
      </w:r>
      <w:r w:rsidRPr="00E53021">
        <w:rPr>
          <w:rFonts w:ascii="Times New Roman" w:hAnsi="Times New Roman" w:cs="Times New Roman"/>
          <w:sz w:val="28"/>
          <w:szCs w:val="28"/>
        </w:rPr>
        <w:t>а</w:t>
      </w:r>
      <w:r w:rsidRPr="00E53021">
        <w:rPr>
          <w:rFonts w:ascii="Times New Roman" w:hAnsi="Times New Roman" w:cs="Times New Roman"/>
          <w:sz w:val="28"/>
          <w:szCs w:val="28"/>
        </w:rPr>
        <w:t>боты правоохранительных органов и органов местного самоуправления. В ее содержание включены положения, требующие межведомственного взаимоде</w:t>
      </w:r>
      <w:r w:rsidRPr="00E53021">
        <w:rPr>
          <w:rFonts w:ascii="Times New Roman" w:hAnsi="Times New Roman" w:cs="Times New Roman"/>
          <w:sz w:val="28"/>
          <w:szCs w:val="28"/>
        </w:rPr>
        <w:t>й</w:t>
      </w:r>
      <w:r w:rsidRPr="00E53021">
        <w:rPr>
          <w:rFonts w:ascii="Times New Roman" w:hAnsi="Times New Roman" w:cs="Times New Roman"/>
          <w:sz w:val="28"/>
          <w:szCs w:val="28"/>
        </w:rPr>
        <w:t xml:space="preserve">ствия. </w:t>
      </w:r>
    </w:p>
    <w:p w:rsidR="007B36B0" w:rsidRPr="00E53021" w:rsidRDefault="007B36B0" w:rsidP="007B36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21">
        <w:rPr>
          <w:rFonts w:ascii="Times New Roman" w:hAnsi="Times New Roman" w:cs="Times New Roman"/>
          <w:sz w:val="28"/>
          <w:szCs w:val="28"/>
        </w:rPr>
        <w:t>Изложенное позволяет надеяться, что в случае реализации позитивного потенциала может быть заложена солидная основа для стабилизации и реальн</w:t>
      </w:r>
      <w:r w:rsidRPr="00E53021">
        <w:rPr>
          <w:rFonts w:ascii="Times New Roman" w:hAnsi="Times New Roman" w:cs="Times New Roman"/>
          <w:sz w:val="28"/>
          <w:szCs w:val="28"/>
        </w:rPr>
        <w:t>о</w:t>
      </w:r>
      <w:r w:rsidRPr="00E53021">
        <w:rPr>
          <w:rFonts w:ascii="Times New Roman" w:hAnsi="Times New Roman" w:cs="Times New Roman"/>
          <w:sz w:val="28"/>
          <w:szCs w:val="28"/>
        </w:rPr>
        <w:t>го уменьшения в дальнейшем уровня преступности</w:t>
      </w:r>
      <w:r w:rsidRPr="00E53021">
        <w:rPr>
          <w:rFonts w:ascii="Times New Roman" w:hAnsi="Times New Roman" w:cs="Times New Roman"/>
          <w:sz w:val="18"/>
          <w:szCs w:val="18"/>
        </w:rPr>
        <w:t>.</w:t>
      </w:r>
    </w:p>
    <w:p w:rsidR="007B36B0" w:rsidRPr="00E53021" w:rsidRDefault="007B36B0" w:rsidP="007B36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21">
        <w:rPr>
          <w:rFonts w:ascii="Times New Roman" w:hAnsi="Times New Roman" w:cs="Times New Roman"/>
          <w:sz w:val="28"/>
          <w:szCs w:val="28"/>
        </w:rPr>
        <w:t xml:space="preserve">Основанием для разработки </w:t>
      </w:r>
      <w:r w:rsidR="004F6199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E53021">
        <w:rPr>
          <w:rFonts w:ascii="Times New Roman" w:hAnsi="Times New Roman" w:cs="Times New Roman"/>
          <w:sz w:val="28"/>
          <w:szCs w:val="28"/>
        </w:rPr>
        <w:t>программы явилось состо</w:t>
      </w:r>
      <w:r w:rsidRPr="00E53021">
        <w:rPr>
          <w:rFonts w:ascii="Times New Roman" w:hAnsi="Times New Roman" w:cs="Times New Roman"/>
          <w:sz w:val="28"/>
          <w:szCs w:val="28"/>
        </w:rPr>
        <w:t>я</w:t>
      </w:r>
      <w:r w:rsidRPr="00E53021">
        <w:rPr>
          <w:rFonts w:ascii="Times New Roman" w:hAnsi="Times New Roman" w:cs="Times New Roman"/>
          <w:sz w:val="28"/>
          <w:szCs w:val="28"/>
        </w:rPr>
        <w:t>ние оперативной обстанов</w:t>
      </w:r>
      <w:r>
        <w:rPr>
          <w:rFonts w:ascii="Times New Roman" w:hAnsi="Times New Roman" w:cs="Times New Roman"/>
          <w:sz w:val="28"/>
          <w:szCs w:val="28"/>
        </w:rPr>
        <w:t>ки в районе, в котором понятие «преступность»</w:t>
      </w:r>
      <w:r w:rsidRPr="00E53021">
        <w:rPr>
          <w:rFonts w:ascii="Times New Roman" w:hAnsi="Times New Roman" w:cs="Times New Roman"/>
          <w:sz w:val="28"/>
          <w:szCs w:val="28"/>
        </w:rPr>
        <w:t xml:space="preserve"> ра</w:t>
      </w:r>
      <w:r w:rsidRPr="00E53021">
        <w:rPr>
          <w:rFonts w:ascii="Times New Roman" w:hAnsi="Times New Roman" w:cs="Times New Roman"/>
          <w:sz w:val="28"/>
          <w:szCs w:val="28"/>
        </w:rPr>
        <w:t>с</w:t>
      </w:r>
      <w:r w:rsidRPr="00E53021">
        <w:rPr>
          <w:rFonts w:ascii="Times New Roman" w:hAnsi="Times New Roman" w:cs="Times New Roman"/>
          <w:sz w:val="28"/>
          <w:szCs w:val="28"/>
        </w:rPr>
        <w:t>сматривается как сложное социальное явление, предупреждение которого н</w:t>
      </w:r>
      <w:r w:rsidRPr="00E53021">
        <w:rPr>
          <w:rFonts w:ascii="Times New Roman" w:hAnsi="Times New Roman" w:cs="Times New Roman"/>
          <w:sz w:val="28"/>
          <w:szCs w:val="28"/>
        </w:rPr>
        <w:t>е</w:t>
      </w:r>
      <w:r w:rsidRPr="00E53021">
        <w:rPr>
          <w:rFonts w:ascii="Times New Roman" w:hAnsi="Times New Roman" w:cs="Times New Roman"/>
          <w:sz w:val="28"/>
          <w:szCs w:val="28"/>
        </w:rPr>
        <w:t>возможно силами только одних правоохранительных органов. Для решения этой проблемы необходимо привлечение всех субъектов профилактики прав</w:t>
      </w:r>
      <w:r w:rsidRPr="00E53021">
        <w:rPr>
          <w:rFonts w:ascii="Times New Roman" w:hAnsi="Times New Roman" w:cs="Times New Roman"/>
          <w:sz w:val="28"/>
          <w:szCs w:val="28"/>
        </w:rPr>
        <w:t>о</w:t>
      </w:r>
      <w:r w:rsidRPr="00E53021">
        <w:rPr>
          <w:rFonts w:ascii="Times New Roman" w:hAnsi="Times New Roman" w:cs="Times New Roman"/>
          <w:sz w:val="28"/>
          <w:szCs w:val="28"/>
        </w:rPr>
        <w:t>нарушений, всей системы органов местного самоуправления.</w:t>
      </w:r>
    </w:p>
    <w:p w:rsidR="007B36B0" w:rsidRPr="00E53021" w:rsidRDefault="007B36B0" w:rsidP="007B36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21">
        <w:rPr>
          <w:rFonts w:ascii="Times New Roman" w:hAnsi="Times New Roman" w:cs="Times New Roman"/>
          <w:sz w:val="28"/>
          <w:szCs w:val="28"/>
        </w:rPr>
        <w:t>Реализация национальных проектов в последнее время положительно о</w:t>
      </w:r>
      <w:r w:rsidRPr="00E53021">
        <w:rPr>
          <w:rFonts w:ascii="Times New Roman" w:hAnsi="Times New Roman" w:cs="Times New Roman"/>
          <w:sz w:val="28"/>
          <w:szCs w:val="28"/>
        </w:rPr>
        <w:t>т</w:t>
      </w:r>
      <w:r w:rsidRPr="00E53021">
        <w:rPr>
          <w:rFonts w:ascii="Times New Roman" w:hAnsi="Times New Roman" w:cs="Times New Roman"/>
          <w:sz w:val="28"/>
          <w:szCs w:val="28"/>
        </w:rPr>
        <w:t>ражается на общественно-политическом, экономическом, демографическом, социальном и криминогенном положении в районе. Наметившийся рост благ</w:t>
      </w:r>
      <w:r w:rsidRPr="00E53021">
        <w:rPr>
          <w:rFonts w:ascii="Times New Roman" w:hAnsi="Times New Roman" w:cs="Times New Roman"/>
          <w:sz w:val="28"/>
          <w:szCs w:val="28"/>
        </w:rPr>
        <w:t>о</w:t>
      </w:r>
      <w:r w:rsidRPr="00E53021">
        <w:rPr>
          <w:rFonts w:ascii="Times New Roman" w:hAnsi="Times New Roman" w:cs="Times New Roman"/>
          <w:sz w:val="28"/>
          <w:szCs w:val="28"/>
        </w:rPr>
        <w:t>состояния населения, повышение эффективности социальной защищенности нетрудоустроенных лиц в целом оказали положительное влияние на состояние оперативной обстановки. Вместе с тем отдельные проблемы являлись острыми, и их воздействие на криминогенное положение оказалось существенным. Нег</w:t>
      </w:r>
      <w:r w:rsidRPr="00E53021">
        <w:rPr>
          <w:rFonts w:ascii="Times New Roman" w:hAnsi="Times New Roman" w:cs="Times New Roman"/>
          <w:sz w:val="28"/>
          <w:szCs w:val="28"/>
        </w:rPr>
        <w:t>а</w:t>
      </w:r>
      <w:r w:rsidRPr="00E53021">
        <w:rPr>
          <w:rFonts w:ascii="Times New Roman" w:hAnsi="Times New Roman" w:cs="Times New Roman"/>
          <w:sz w:val="28"/>
          <w:szCs w:val="28"/>
        </w:rPr>
        <w:t>тивное воздействие на состояние правопорядка продолжали оказывать крим</w:t>
      </w:r>
      <w:r w:rsidRPr="00E53021">
        <w:rPr>
          <w:rFonts w:ascii="Times New Roman" w:hAnsi="Times New Roman" w:cs="Times New Roman"/>
          <w:sz w:val="28"/>
          <w:szCs w:val="28"/>
        </w:rPr>
        <w:t>и</w:t>
      </w:r>
      <w:r w:rsidRPr="00E53021">
        <w:rPr>
          <w:rFonts w:ascii="Times New Roman" w:hAnsi="Times New Roman" w:cs="Times New Roman"/>
          <w:sz w:val="28"/>
          <w:szCs w:val="28"/>
        </w:rPr>
        <w:t>ногенные факторы экономического, социального, демографического характера.</w:t>
      </w:r>
    </w:p>
    <w:p w:rsidR="007B36B0" w:rsidRPr="00E53021" w:rsidRDefault="007B36B0" w:rsidP="007B36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21">
        <w:rPr>
          <w:rFonts w:ascii="Times New Roman" w:hAnsi="Times New Roman" w:cs="Times New Roman"/>
          <w:sz w:val="28"/>
          <w:szCs w:val="28"/>
        </w:rPr>
        <w:t xml:space="preserve">Изложенное позволяет надеяться, что реализация </w:t>
      </w:r>
      <w:r w:rsidR="004F6199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E53021">
        <w:rPr>
          <w:rFonts w:ascii="Times New Roman" w:hAnsi="Times New Roman" w:cs="Times New Roman"/>
          <w:sz w:val="28"/>
          <w:szCs w:val="28"/>
        </w:rPr>
        <w:t>Пр</w:t>
      </w:r>
      <w:r w:rsidRPr="00E53021">
        <w:rPr>
          <w:rFonts w:ascii="Times New Roman" w:hAnsi="Times New Roman" w:cs="Times New Roman"/>
          <w:sz w:val="28"/>
          <w:szCs w:val="28"/>
        </w:rPr>
        <w:t>о</w:t>
      </w:r>
      <w:r w:rsidRPr="00E53021">
        <w:rPr>
          <w:rFonts w:ascii="Times New Roman" w:hAnsi="Times New Roman" w:cs="Times New Roman"/>
          <w:sz w:val="28"/>
          <w:szCs w:val="28"/>
        </w:rPr>
        <w:t>граммы позволит заложить основу для стабилизации уровня преступности и р</w:t>
      </w:r>
      <w:r w:rsidRPr="00E53021">
        <w:rPr>
          <w:rFonts w:ascii="Times New Roman" w:hAnsi="Times New Roman" w:cs="Times New Roman"/>
          <w:sz w:val="28"/>
          <w:szCs w:val="28"/>
        </w:rPr>
        <w:t>е</w:t>
      </w:r>
      <w:r w:rsidRPr="00E53021">
        <w:rPr>
          <w:rFonts w:ascii="Times New Roman" w:hAnsi="Times New Roman" w:cs="Times New Roman"/>
          <w:sz w:val="28"/>
          <w:szCs w:val="28"/>
        </w:rPr>
        <w:t>ального его уменьшения в дальнейшем.</w:t>
      </w:r>
    </w:p>
    <w:p w:rsidR="007B36B0" w:rsidRPr="00E53021" w:rsidRDefault="007B36B0" w:rsidP="007B36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21">
        <w:rPr>
          <w:rFonts w:ascii="Times New Roman" w:hAnsi="Times New Roman" w:cs="Times New Roman"/>
          <w:sz w:val="28"/>
          <w:szCs w:val="28"/>
        </w:rPr>
        <w:t>Консолидированные усилия органов местного самоуправления позволят оздоровить обстановку в среде социально - незащищенных граждан и включить механизмы адаптации, позволяющие перевоспитать значительную часть прав</w:t>
      </w:r>
      <w:r w:rsidRPr="00E53021">
        <w:rPr>
          <w:rFonts w:ascii="Times New Roman" w:hAnsi="Times New Roman" w:cs="Times New Roman"/>
          <w:sz w:val="28"/>
          <w:szCs w:val="28"/>
        </w:rPr>
        <w:t>о</w:t>
      </w:r>
      <w:r w:rsidRPr="00E53021">
        <w:rPr>
          <w:rFonts w:ascii="Times New Roman" w:hAnsi="Times New Roman" w:cs="Times New Roman"/>
          <w:sz w:val="28"/>
          <w:szCs w:val="28"/>
        </w:rPr>
        <w:t>нарушителей в законопослушных граждан.</w:t>
      </w:r>
    </w:p>
    <w:p w:rsidR="007B36B0" w:rsidRPr="00E53021" w:rsidRDefault="007B36B0" w:rsidP="00683D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21">
        <w:rPr>
          <w:rFonts w:ascii="Times New Roman" w:hAnsi="Times New Roman" w:cs="Times New Roman"/>
          <w:sz w:val="28"/>
          <w:szCs w:val="28"/>
        </w:rPr>
        <w:t>Методы административного, организационного и уголовно-правового р</w:t>
      </w:r>
      <w:r w:rsidRPr="00E53021">
        <w:rPr>
          <w:rFonts w:ascii="Times New Roman" w:hAnsi="Times New Roman" w:cs="Times New Roman"/>
          <w:sz w:val="28"/>
          <w:szCs w:val="28"/>
        </w:rPr>
        <w:t>е</w:t>
      </w:r>
      <w:r w:rsidRPr="00E53021">
        <w:rPr>
          <w:rFonts w:ascii="Times New Roman" w:hAnsi="Times New Roman" w:cs="Times New Roman"/>
          <w:sz w:val="28"/>
          <w:szCs w:val="28"/>
        </w:rPr>
        <w:t xml:space="preserve">гулирования позволят обеспечить серьезный контроль над основной частью миграционных процессов, затрагивающих интересы района. </w:t>
      </w:r>
    </w:p>
    <w:p w:rsidR="00C069A1" w:rsidRDefault="001C67C1" w:rsidP="00683D22">
      <w:pPr>
        <w:rPr>
          <w:rFonts w:ascii="Times New Roman" w:hAnsi="Times New Roman" w:cs="Times New Roman"/>
          <w:b/>
          <w:sz w:val="28"/>
          <w:szCs w:val="28"/>
        </w:rPr>
      </w:pPr>
      <w:r w:rsidRPr="004B6D35">
        <w:rPr>
          <w:rFonts w:ascii="Times New Roman" w:hAnsi="Times New Roman" w:cs="Times New Roman"/>
          <w:b/>
          <w:sz w:val="28"/>
          <w:szCs w:val="28"/>
        </w:rPr>
        <w:t>Раздел 2. Приоритеты муниципальной политики в с</w:t>
      </w:r>
      <w:r w:rsidR="004B6D35" w:rsidRPr="004B6D35">
        <w:rPr>
          <w:rFonts w:ascii="Times New Roman" w:hAnsi="Times New Roman" w:cs="Times New Roman"/>
          <w:b/>
          <w:sz w:val="28"/>
          <w:szCs w:val="28"/>
        </w:rPr>
        <w:t>ф</w:t>
      </w:r>
      <w:r w:rsidRPr="004B6D35">
        <w:rPr>
          <w:rFonts w:ascii="Times New Roman" w:hAnsi="Times New Roman" w:cs="Times New Roman"/>
          <w:b/>
          <w:sz w:val="28"/>
          <w:szCs w:val="28"/>
        </w:rPr>
        <w:t>ере реализации м</w:t>
      </w:r>
      <w:r w:rsidRPr="004B6D35">
        <w:rPr>
          <w:rFonts w:ascii="Times New Roman" w:hAnsi="Times New Roman" w:cs="Times New Roman"/>
          <w:b/>
          <w:sz w:val="28"/>
          <w:szCs w:val="28"/>
        </w:rPr>
        <w:t>у</w:t>
      </w:r>
      <w:r w:rsidRPr="004B6D35">
        <w:rPr>
          <w:rFonts w:ascii="Times New Roman" w:hAnsi="Times New Roman" w:cs="Times New Roman"/>
          <w:b/>
          <w:sz w:val="28"/>
          <w:szCs w:val="28"/>
        </w:rPr>
        <w:t>ниципальной программы, цели, задачи муниципальной программы</w:t>
      </w:r>
      <w:r w:rsidR="00683D22">
        <w:rPr>
          <w:rFonts w:ascii="Times New Roman" w:hAnsi="Times New Roman" w:cs="Times New Roman"/>
          <w:b/>
          <w:sz w:val="28"/>
          <w:szCs w:val="28"/>
        </w:rPr>
        <w:t>.</w:t>
      </w:r>
    </w:p>
    <w:p w:rsidR="004B6D35" w:rsidRPr="00D41155" w:rsidRDefault="004B6D35" w:rsidP="004B6D35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41155">
        <w:rPr>
          <w:rFonts w:ascii="Times New Roman" w:hAnsi="Times New Roman" w:cs="Times New Roman"/>
          <w:sz w:val="28"/>
          <w:szCs w:val="28"/>
        </w:rPr>
        <w:t>ля решения задач, направленных на борьбу с преступностью, необходим комплексный подход и координация действий правоохранительных органов, при поддержке мес</w:t>
      </w:r>
      <w:r w:rsidR="00C069A1">
        <w:rPr>
          <w:rFonts w:ascii="Times New Roman" w:hAnsi="Times New Roman" w:cs="Times New Roman"/>
          <w:sz w:val="28"/>
          <w:szCs w:val="28"/>
        </w:rPr>
        <w:t>тных органов власти</w:t>
      </w:r>
      <w:r w:rsidRPr="00D41155">
        <w:rPr>
          <w:rFonts w:ascii="Times New Roman" w:hAnsi="Times New Roman" w:cs="Times New Roman"/>
          <w:sz w:val="28"/>
          <w:szCs w:val="28"/>
        </w:rPr>
        <w:t xml:space="preserve">, привлечения  негосударственных структур, предприятий, организаций, учреждений, общественных объединений и граждан. Это обуславливает необходимость применения программно-целевого подхода </w:t>
      </w:r>
      <w:proofErr w:type="gramStart"/>
      <w:r w:rsidRPr="00D4115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41155">
        <w:rPr>
          <w:rFonts w:ascii="Times New Roman" w:hAnsi="Times New Roman" w:cs="Times New Roman"/>
          <w:sz w:val="28"/>
          <w:szCs w:val="28"/>
        </w:rPr>
        <w:t>:</w:t>
      </w:r>
    </w:p>
    <w:p w:rsidR="004B6D35" w:rsidRPr="00D41155" w:rsidRDefault="004B6D35" w:rsidP="004B6D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41155">
        <w:rPr>
          <w:rFonts w:ascii="Times New Roman" w:hAnsi="Times New Roman" w:cs="Times New Roman"/>
          <w:sz w:val="28"/>
          <w:szCs w:val="28"/>
        </w:rPr>
        <w:t>-</w:t>
      </w:r>
      <w:r w:rsidRPr="00D41155">
        <w:rPr>
          <w:rFonts w:ascii="Times New Roman" w:hAnsi="Times New Roman" w:cs="Times New Roman"/>
          <w:sz w:val="28"/>
          <w:szCs w:val="28"/>
        </w:rPr>
        <w:tab/>
        <w:t>повышению результативности оперативно-розыскной и уголовно-процессуальной деятельности, утверждению принципа неотвратимости отве</w:t>
      </w:r>
      <w:r w:rsidRPr="00D41155">
        <w:rPr>
          <w:rFonts w:ascii="Times New Roman" w:hAnsi="Times New Roman" w:cs="Times New Roman"/>
          <w:sz w:val="28"/>
          <w:szCs w:val="28"/>
        </w:rPr>
        <w:t>т</w:t>
      </w:r>
      <w:r w:rsidRPr="00D41155">
        <w:rPr>
          <w:rFonts w:ascii="Times New Roman" w:hAnsi="Times New Roman" w:cs="Times New Roman"/>
          <w:sz w:val="28"/>
          <w:szCs w:val="28"/>
        </w:rPr>
        <w:t>ственности за совершенное правонарушение;</w:t>
      </w:r>
    </w:p>
    <w:p w:rsidR="004B6D35" w:rsidRPr="00D41155" w:rsidRDefault="004B6D35" w:rsidP="004B6D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4115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41155">
        <w:rPr>
          <w:rFonts w:ascii="Times New Roman" w:hAnsi="Times New Roman" w:cs="Times New Roman"/>
          <w:sz w:val="28"/>
          <w:szCs w:val="28"/>
        </w:rPr>
        <w:tab/>
        <w:t>организации общественной безопасности и правопорядка на улицах и общественных местах;</w:t>
      </w:r>
    </w:p>
    <w:p w:rsidR="004B6D35" w:rsidRPr="00D41155" w:rsidRDefault="00683D22" w:rsidP="004B6D35">
      <w:pPr>
        <w:pStyle w:val="a9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предупреждению</w:t>
      </w:r>
      <w:r w:rsidR="004B6D35" w:rsidRPr="00D41155">
        <w:rPr>
          <w:rFonts w:ascii="Times New Roman" w:hAnsi="Times New Roman" w:cs="Times New Roman"/>
          <w:sz w:val="28"/>
          <w:szCs w:val="28"/>
        </w:rPr>
        <w:t xml:space="preserve"> и профилактики правонарушений среди несовершенн</w:t>
      </w:r>
      <w:r w:rsidR="004B6D35" w:rsidRPr="00D41155">
        <w:rPr>
          <w:rFonts w:ascii="Times New Roman" w:hAnsi="Times New Roman" w:cs="Times New Roman"/>
          <w:sz w:val="28"/>
          <w:szCs w:val="28"/>
        </w:rPr>
        <w:t>о</w:t>
      </w:r>
      <w:r w:rsidR="004B6D35" w:rsidRPr="00D41155">
        <w:rPr>
          <w:rFonts w:ascii="Times New Roman" w:hAnsi="Times New Roman" w:cs="Times New Roman"/>
          <w:sz w:val="28"/>
          <w:szCs w:val="28"/>
        </w:rPr>
        <w:t xml:space="preserve">летних; </w:t>
      </w:r>
    </w:p>
    <w:p w:rsidR="004B6D35" w:rsidRPr="00D41155" w:rsidRDefault="004B6D35" w:rsidP="004B6D35">
      <w:pPr>
        <w:pStyle w:val="a9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155">
        <w:rPr>
          <w:rFonts w:ascii="Times New Roman" w:hAnsi="Times New Roman" w:cs="Times New Roman"/>
          <w:sz w:val="28"/>
          <w:szCs w:val="28"/>
        </w:rPr>
        <w:t>организации мероприятий по охране и защите имущества граждан, орг</w:t>
      </w:r>
      <w:r w:rsidRPr="00D41155">
        <w:rPr>
          <w:rFonts w:ascii="Times New Roman" w:hAnsi="Times New Roman" w:cs="Times New Roman"/>
          <w:sz w:val="28"/>
          <w:szCs w:val="28"/>
        </w:rPr>
        <w:t>а</w:t>
      </w:r>
      <w:r w:rsidRPr="00D41155">
        <w:rPr>
          <w:rFonts w:ascii="Times New Roman" w:hAnsi="Times New Roman" w:cs="Times New Roman"/>
          <w:sz w:val="28"/>
          <w:szCs w:val="28"/>
        </w:rPr>
        <w:t>низаций;</w:t>
      </w:r>
    </w:p>
    <w:p w:rsidR="004B6D35" w:rsidRPr="00D41155" w:rsidRDefault="004B6D35" w:rsidP="004B6D35">
      <w:pPr>
        <w:pStyle w:val="a9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1155">
        <w:rPr>
          <w:rFonts w:ascii="Times New Roman" w:hAnsi="Times New Roman" w:cs="Times New Roman"/>
          <w:sz w:val="28"/>
          <w:szCs w:val="28"/>
        </w:rPr>
        <w:t>организации мероприятий по охране общественного порядка;</w:t>
      </w:r>
    </w:p>
    <w:p w:rsidR="004B6D35" w:rsidRPr="00D41155" w:rsidRDefault="004B6D35" w:rsidP="004B6D35">
      <w:pPr>
        <w:pStyle w:val="a9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1155">
        <w:rPr>
          <w:rFonts w:ascii="Times New Roman" w:hAnsi="Times New Roman" w:cs="Times New Roman"/>
          <w:sz w:val="28"/>
          <w:szCs w:val="28"/>
        </w:rPr>
        <w:t>организации обеспечения безопасности дорожного движения;</w:t>
      </w:r>
    </w:p>
    <w:p w:rsidR="004B6D35" w:rsidRPr="004B6D35" w:rsidRDefault="00683D22" w:rsidP="004B6D35">
      <w:pPr>
        <w:pStyle w:val="a9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обеспечению</w:t>
      </w:r>
      <w:r w:rsidR="004B6D35" w:rsidRPr="00D41155">
        <w:rPr>
          <w:rFonts w:ascii="Times New Roman" w:hAnsi="Times New Roman" w:cs="Times New Roman"/>
          <w:sz w:val="28"/>
          <w:szCs w:val="28"/>
        </w:rPr>
        <w:t xml:space="preserve"> противодейст</w:t>
      </w:r>
      <w:r w:rsidR="004B6D35">
        <w:rPr>
          <w:rFonts w:ascii="Times New Roman" w:hAnsi="Times New Roman" w:cs="Times New Roman"/>
          <w:sz w:val="28"/>
          <w:szCs w:val="28"/>
        </w:rPr>
        <w:t>вия распространению экстремизма.</w:t>
      </w:r>
    </w:p>
    <w:p w:rsidR="007B36B0" w:rsidRPr="00A34214" w:rsidRDefault="007B36B0" w:rsidP="007B36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214">
        <w:rPr>
          <w:rFonts w:ascii="Times New Roman" w:hAnsi="Times New Roman" w:cs="Times New Roman"/>
          <w:sz w:val="28"/>
          <w:szCs w:val="28"/>
        </w:rPr>
        <w:t>Целями</w:t>
      </w:r>
      <w:r w:rsidR="004F6199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A34214">
        <w:rPr>
          <w:rFonts w:ascii="Times New Roman" w:hAnsi="Times New Roman" w:cs="Times New Roman"/>
          <w:sz w:val="28"/>
          <w:szCs w:val="28"/>
        </w:rPr>
        <w:t xml:space="preserve">Программы являются следующие: </w:t>
      </w:r>
      <w:proofErr w:type="gramEnd"/>
    </w:p>
    <w:p w:rsidR="003349EE" w:rsidRDefault="003349EE" w:rsidP="00334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49EE">
        <w:rPr>
          <w:rFonts w:ascii="Times New Roman" w:hAnsi="Times New Roman" w:cs="Times New Roman"/>
          <w:sz w:val="28"/>
          <w:szCs w:val="28"/>
        </w:rPr>
        <w:t>формирование эффективной профилактики правонарушений в муниц</w:t>
      </w:r>
      <w:r w:rsidRPr="003349EE">
        <w:rPr>
          <w:rFonts w:ascii="Times New Roman" w:hAnsi="Times New Roman" w:cs="Times New Roman"/>
          <w:sz w:val="28"/>
          <w:szCs w:val="28"/>
        </w:rPr>
        <w:t>и</w:t>
      </w:r>
      <w:r w:rsidRPr="003349EE">
        <w:rPr>
          <w:rFonts w:ascii="Times New Roman" w:hAnsi="Times New Roman" w:cs="Times New Roman"/>
          <w:sz w:val="28"/>
          <w:szCs w:val="28"/>
        </w:rPr>
        <w:t xml:space="preserve">пальном образовании; </w:t>
      </w:r>
    </w:p>
    <w:p w:rsidR="003349EE" w:rsidRDefault="003349EE" w:rsidP="00334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49EE">
        <w:rPr>
          <w:rFonts w:ascii="Times New Roman" w:hAnsi="Times New Roman" w:cs="Times New Roman"/>
          <w:sz w:val="28"/>
          <w:szCs w:val="28"/>
        </w:rPr>
        <w:t xml:space="preserve"> создание основы для снижения уровня преступности посредством укр</w:t>
      </w:r>
      <w:r w:rsidRPr="003349EE">
        <w:rPr>
          <w:rFonts w:ascii="Times New Roman" w:hAnsi="Times New Roman" w:cs="Times New Roman"/>
          <w:sz w:val="28"/>
          <w:szCs w:val="28"/>
        </w:rPr>
        <w:t>е</w:t>
      </w:r>
      <w:r w:rsidRPr="003349EE">
        <w:rPr>
          <w:rFonts w:ascii="Times New Roman" w:hAnsi="Times New Roman" w:cs="Times New Roman"/>
          <w:sz w:val="28"/>
          <w:szCs w:val="28"/>
        </w:rPr>
        <w:t xml:space="preserve">пления законности и правопорядка;  </w:t>
      </w:r>
    </w:p>
    <w:p w:rsidR="003349EE" w:rsidRDefault="003349EE" w:rsidP="00334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49EE">
        <w:rPr>
          <w:rFonts w:ascii="Times New Roman" w:hAnsi="Times New Roman" w:cs="Times New Roman"/>
          <w:sz w:val="28"/>
          <w:szCs w:val="28"/>
        </w:rPr>
        <w:t xml:space="preserve">повышение уровня безопасности граждан; </w:t>
      </w:r>
    </w:p>
    <w:p w:rsidR="003349EE" w:rsidRDefault="003349EE" w:rsidP="00334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49EE">
        <w:rPr>
          <w:rFonts w:ascii="Times New Roman" w:hAnsi="Times New Roman" w:cs="Times New Roman"/>
          <w:sz w:val="28"/>
          <w:szCs w:val="28"/>
        </w:rPr>
        <w:t xml:space="preserve"> предупреждение правонарушений несовершеннолетних и молодежи, а</w:t>
      </w:r>
      <w:r w:rsidRPr="003349EE">
        <w:rPr>
          <w:rFonts w:ascii="Times New Roman" w:hAnsi="Times New Roman" w:cs="Times New Roman"/>
          <w:sz w:val="28"/>
          <w:szCs w:val="28"/>
        </w:rPr>
        <w:t>к</w:t>
      </w:r>
      <w:r w:rsidRPr="003349EE">
        <w:rPr>
          <w:rFonts w:ascii="Times New Roman" w:hAnsi="Times New Roman" w:cs="Times New Roman"/>
          <w:sz w:val="28"/>
          <w:szCs w:val="28"/>
        </w:rPr>
        <w:t>тивизация и совершенствование нравственного воспитания населения, прежде всего молодежи и детей школьного воз</w:t>
      </w:r>
      <w:r>
        <w:rPr>
          <w:rFonts w:ascii="Times New Roman" w:hAnsi="Times New Roman" w:cs="Times New Roman"/>
          <w:sz w:val="28"/>
          <w:szCs w:val="28"/>
        </w:rPr>
        <w:t>раста;</w:t>
      </w:r>
    </w:p>
    <w:p w:rsidR="003349EE" w:rsidRDefault="003349EE" w:rsidP="00334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49EE">
        <w:rPr>
          <w:rFonts w:ascii="Times New Roman" w:hAnsi="Times New Roman" w:cs="Times New Roman"/>
          <w:sz w:val="28"/>
          <w:szCs w:val="28"/>
        </w:rPr>
        <w:t xml:space="preserve"> активизация работы по профилактике правонарушений, направленной на борьбу с алкогольной и наркотической зависимостью среди населения, в том числе несовершеннолетних и молодежи; </w:t>
      </w:r>
    </w:p>
    <w:p w:rsidR="003349EE" w:rsidRDefault="003349EE" w:rsidP="00334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49EE">
        <w:rPr>
          <w:rFonts w:ascii="Times New Roman" w:hAnsi="Times New Roman" w:cs="Times New Roman"/>
          <w:sz w:val="28"/>
          <w:szCs w:val="28"/>
        </w:rPr>
        <w:t xml:space="preserve"> профилактика экстремизма и терроризма, в том числе в подростковой, молодежной среде; </w:t>
      </w:r>
    </w:p>
    <w:p w:rsidR="003349EE" w:rsidRDefault="003349EE" w:rsidP="00334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EE">
        <w:rPr>
          <w:rFonts w:ascii="Times New Roman" w:hAnsi="Times New Roman" w:cs="Times New Roman"/>
          <w:sz w:val="28"/>
          <w:szCs w:val="28"/>
        </w:rPr>
        <w:t xml:space="preserve"> создание условий, способствующих</w:t>
      </w:r>
      <w:r>
        <w:t xml:space="preserve"> </w:t>
      </w:r>
      <w:r w:rsidRPr="003349EE">
        <w:rPr>
          <w:rFonts w:ascii="Times New Roman" w:hAnsi="Times New Roman" w:cs="Times New Roman"/>
          <w:sz w:val="28"/>
          <w:szCs w:val="28"/>
        </w:rPr>
        <w:t>снижению уровня дорожно-транспортного травматизма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6B0" w:rsidRPr="00A34214" w:rsidRDefault="007B36B0" w:rsidP="003349E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4214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необходимо решение следующих задач: </w:t>
      </w:r>
    </w:p>
    <w:p w:rsidR="00FA2D41" w:rsidRDefault="00FA2D41" w:rsidP="00FA2D41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5D3CA8">
        <w:rPr>
          <w:rFonts w:ascii="Times New Roman" w:hAnsi="Times New Roman" w:cs="Times New Roman"/>
          <w:sz w:val="28"/>
          <w:szCs w:val="28"/>
        </w:rPr>
        <w:t>нижение уровня преступности на территории муниципального образ</w:t>
      </w:r>
      <w:r w:rsidRPr="005D3CA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вания;</w:t>
      </w:r>
    </w:p>
    <w:p w:rsidR="00FA2D41" w:rsidRDefault="00FA2D41" w:rsidP="00FA2D41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5D3CA8">
        <w:rPr>
          <w:rFonts w:ascii="Times New Roman" w:hAnsi="Times New Roman" w:cs="Times New Roman"/>
          <w:sz w:val="28"/>
          <w:szCs w:val="28"/>
        </w:rPr>
        <w:t>овершенствование системы социальной профилактики правонаруш</w:t>
      </w:r>
      <w:r w:rsidRPr="005D3CA8">
        <w:rPr>
          <w:rFonts w:ascii="Times New Roman" w:hAnsi="Times New Roman" w:cs="Times New Roman"/>
          <w:sz w:val="28"/>
          <w:szCs w:val="28"/>
        </w:rPr>
        <w:t>е</w:t>
      </w:r>
      <w:r w:rsidRPr="005D3CA8">
        <w:rPr>
          <w:rFonts w:ascii="Times New Roman" w:hAnsi="Times New Roman" w:cs="Times New Roman"/>
          <w:sz w:val="28"/>
          <w:szCs w:val="28"/>
        </w:rPr>
        <w:t>ний, направленной на активизацию борьбы с пьянством, алкоголизмом, нарк</w:t>
      </w:r>
      <w:r w:rsidRPr="005D3CA8">
        <w:rPr>
          <w:rFonts w:ascii="Times New Roman" w:hAnsi="Times New Roman" w:cs="Times New Roman"/>
          <w:sz w:val="28"/>
          <w:szCs w:val="28"/>
        </w:rPr>
        <w:t>о</w:t>
      </w:r>
      <w:r w:rsidRPr="005D3CA8">
        <w:rPr>
          <w:rFonts w:ascii="Times New Roman" w:hAnsi="Times New Roman" w:cs="Times New Roman"/>
          <w:sz w:val="28"/>
          <w:szCs w:val="28"/>
        </w:rPr>
        <w:t>манией, преступностью, безнадзорностью, беспризорностью несовершенноле</w:t>
      </w:r>
      <w:r w:rsidRPr="005D3CA8">
        <w:rPr>
          <w:rFonts w:ascii="Times New Roman" w:hAnsi="Times New Roman" w:cs="Times New Roman"/>
          <w:sz w:val="28"/>
          <w:szCs w:val="28"/>
        </w:rPr>
        <w:t>т</w:t>
      </w:r>
      <w:r w:rsidRPr="005D3CA8">
        <w:rPr>
          <w:rFonts w:ascii="Times New Roman" w:hAnsi="Times New Roman" w:cs="Times New Roman"/>
          <w:sz w:val="28"/>
          <w:szCs w:val="28"/>
        </w:rPr>
        <w:t xml:space="preserve">них, незаконной миграцией, </w:t>
      </w:r>
      <w:proofErr w:type="spellStart"/>
      <w:r w:rsidRPr="005D3CA8">
        <w:rPr>
          <w:rFonts w:ascii="Times New Roman" w:hAnsi="Times New Roman" w:cs="Times New Roman"/>
          <w:sz w:val="28"/>
          <w:szCs w:val="28"/>
        </w:rPr>
        <w:t>ресоциализация</w:t>
      </w:r>
      <w:proofErr w:type="spellEnd"/>
      <w:r w:rsidRPr="005D3CA8">
        <w:rPr>
          <w:rFonts w:ascii="Times New Roman" w:hAnsi="Times New Roman" w:cs="Times New Roman"/>
          <w:sz w:val="28"/>
          <w:szCs w:val="28"/>
        </w:rPr>
        <w:t xml:space="preserve"> лиц, освободившихся из мест л</w:t>
      </w:r>
      <w:r w:rsidRPr="005D3CA8">
        <w:rPr>
          <w:rFonts w:ascii="Times New Roman" w:hAnsi="Times New Roman" w:cs="Times New Roman"/>
          <w:sz w:val="28"/>
          <w:szCs w:val="28"/>
        </w:rPr>
        <w:t>и</w:t>
      </w:r>
      <w:r w:rsidRPr="005D3CA8">
        <w:rPr>
          <w:rFonts w:ascii="Times New Roman" w:hAnsi="Times New Roman" w:cs="Times New Roman"/>
          <w:sz w:val="28"/>
          <w:szCs w:val="28"/>
        </w:rPr>
        <w:t>шения св</w:t>
      </w:r>
      <w:r w:rsidRPr="005D3CA8">
        <w:rPr>
          <w:rFonts w:ascii="Times New Roman" w:hAnsi="Times New Roman" w:cs="Times New Roman"/>
          <w:sz w:val="28"/>
          <w:szCs w:val="28"/>
        </w:rPr>
        <w:t>о</w:t>
      </w:r>
      <w:r w:rsidRPr="005D3CA8">
        <w:rPr>
          <w:rFonts w:ascii="Times New Roman" w:hAnsi="Times New Roman" w:cs="Times New Roman"/>
          <w:sz w:val="28"/>
          <w:szCs w:val="28"/>
        </w:rPr>
        <w:t>боды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2D41" w:rsidRDefault="00FA2D41" w:rsidP="00FA2D41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5D3CA8">
        <w:rPr>
          <w:rFonts w:ascii="Times New Roman" w:hAnsi="Times New Roman" w:cs="Times New Roman"/>
          <w:sz w:val="28"/>
          <w:szCs w:val="28"/>
        </w:rPr>
        <w:t>ктивизация участия и улучшение координации деятельности субъектов профилактики и органов местного самоуправления в предупреждении правон</w:t>
      </w:r>
      <w:r w:rsidRPr="005D3CA8">
        <w:rPr>
          <w:rFonts w:ascii="Times New Roman" w:hAnsi="Times New Roman" w:cs="Times New Roman"/>
          <w:sz w:val="28"/>
          <w:szCs w:val="28"/>
        </w:rPr>
        <w:t>а</w:t>
      </w:r>
      <w:r w:rsidRPr="005D3CA8">
        <w:rPr>
          <w:rFonts w:ascii="Times New Roman" w:hAnsi="Times New Roman" w:cs="Times New Roman"/>
          <w:sz w:val="28"/>
          <w:szCs w:val="28"/>
        </w:rPr>
        <w:t>руше</w:t>
      </w:r>
      <w:r>
        <w:rPr>
          <w:rFonts w:ascii="Times New Roman" w:hAnsi="Times New Roman" w:cs="Times New Roman"/>
          <w:sz w:val="28"/>
          <w:szCs w:val="28"/>
        </w:rPr>
        <w:t>ний;</w:t>
      </w:r>
    </w:p>
    <w:p w:rsidR="00FA2D41" w:rsidRDefault="00FA2D41" w:rsidP="00FA2D41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5D3CA8">
        <w:rPr>
          <w:rFonts w:ascii="Times New Roman" w:hAnsi="Times New Roman" w:cs="Times New Roman"/>
          <w:sz w:val="28"/>
          <w:szCs w:val="28"/>
        </w:rPr>
        <w:t>овлечение в процесс профилактики правонарушений руководителей пре</w:t>
      </w:r>
      <w:r w:rsidRPr="005D3CA8">
        <w:rPr>
          <w:rFonts w:ascii="Times New Roman" w:hAnsi="Times New Roman" w:cs="Times New Roman"/>
          <w:sz w:val="28"/>
          <w:szCs w:val="28"/>
        </w:rPr>
        <w:t>д</w:t>
      </w:r>
      <w:r w:rsidRPr="005D3CA8">
        <w:rPr>
          <w:rFonts w:ascii="Times New Roman" w:hAnsi="Times New Roman" w:cs="Times New Roman"/>
          <w:sz w:val="28"/>
          <w:szCs w:val="28"/>
        </w:rPr>
        <w:t>приятий, учреждений, организаций всех организационно-правовых форм собстве</w:t>
      </w:r>
      <w:r w:rsidRPr="005D3CA8">
        <w:rPr>
          <w:rFonts w:ascii="Times New Roman" w:hAnsi="Times New Roman" w:cs="Times New Roman"/>
          <w:sz w:val="28"/>
          <w:szCs w:val="28"/>
        </w:rPr>
        <w:t>н</w:t>
      </w:r>
      <w:r w:rsidRPr="005D3CA8">
        <w:rPr>
          <w:rFonts w:ascii="Times New Roman" w:hAnsi="Times New Roman" w:cs="Times New Roman"/>
          <w:sz w:val="28"/>
          <w:szCs w:val="28"/>
        </w:rPr>
        <w:t>ности, а</w:t>
      </w:r>
      <w:r>
        <w:rPr>
          <w:rFonts w:ascii="Times New Roman" w:hAnsi="Times New Roman" w:cs="Times New Roman"/>
          <w:sz w:val="28"/>
          <w:szCs w:val="28"/>
        </w:rPr>
        <w:t xml:space="preserve"> также общественных организаций;</w:t>
      </w:r>
    </w:p>
    <w:p w:rsidR="00FA2D41" w:rsidRDefault="00FA2D41" w:rsidP="00FA2D41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5D3CA8">
        <w:rPr>
          <w:rFonts w:ascii="Times New Roman" w:hAnsi="Times New Roman" w:cs="Times New Roman"/>
          <w:sz w:val="28"/>
          <w:szCs w:val="28"/>
        </w:rPr>
        <w:t>нижение «правового нигилизма» населения, создание системы стим</w:t>
      </w:r>
      <w:r w:rsidRPr="005D3CA8">
        <w:rPr>
          <w:rFonts w:ascii="Times New Roman" w:hAnsi="Times New Roman" w:cs="Times New Roman"/>
          <w:sz w:val="28"/>
          <w:szCs w:val="28"/>
        </w:rPr>
        <w:t>у</w:t>
      </w:r>
      <w:r w:rsidRPr="005D3CA8">
        <w:rPr>
          <w:rFonts w:ascii="Times New Roman" w:hAnsi="Times New Roman" w:cs="Times New Roman"/>
          <w:sz w:val="28"/>
          <w:szCs w:val="28"/>
        </w:rPr>
        <w:t>лов для ведения законопослушного образа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2D41" w:rsidRDefault="00FA2D41" w:rsidP="00FA2D41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D3CA8">
        <w:rPr>
          <w:rFonts w:ascii="Times New Roman" w:hAnsi="Times New Roman" w:cs="Times New Roman"/>
          <w:sz w:val="28"/>
          <w:szCs w:val="28"/>
        </w:rPr>
        <w:t>овышение оперативности реагирования на заявления, сообщения о правон</w:t>
      </w:r>
      <w:r w:rsidRPr="005D3CA8">
        <w:rPr>
          <w:rFonts w:ascii="Times New Roman" w:hAnsi="Times New Roman" w:cs="Times New Roman"/>
          <w:sz w:val="28"/>
          <w:szCs w:val="28"/>
        </w:rPr>
        <w:t>а</w:t>
      </w:r>
      <w:r w:rsidRPr="005D3CA8">
        <w:rPr>
          <w:rFonts w:ascii="Times New Roman" w:hAnsi="Times New Roman" w:cs="Times New Roman"/>
          <w:sz w:val="28"/>
          <w:szCs w:val="28"/>
        </w:rPr>
        <w:t xml:space="preserve">рушении за счет наращивания сил правопорядка и технических средств </w:t>
      </w:r>
      <w:proofErr w:type="gramStart"/>
      <w:r w:rsidRPr="005D3CA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D3CA8">
        <w:rPr>
          <w:rFonts w:ascii="Times New Roman" w:hAnsi="Times New Roman" w:cs="Times New Roman"/>
          <w:sz w:val="28"/>
          <w:szCs w:val="28"/>
        </w:rPr>
        <w:t xml:space="preserve"> ситу</w:t>
      </w:r>
      <w:r w:rsidRPr="005D3CA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цией в общественных местах;</w:t>
      </w:r>
    </w:p>
    <w:p w:rsidR="00FA2D41" w:rsidRDefault="00FA2D41" w:rsidP="00FA2D41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Pr="005D3CA8">
        <w:rPr>
          <w:rFonts w:ascii="Times New Roman" w:hAnsi="Times New Roman" w:cs="Times New Roman"/>
          <w:sz w:val="28"/>
          <w:szCs w:val="28"/>
        </w:rPr>
        <w:t>птимизация работы по предупреждению и профилактике правонар</w:t>
      </w:r>
      <w:r w:rsidRPr="005D3CA8">
        <w:rPr>
          <w:rFonts w:ascii="Times New Roman" w:hAnsi="Times New Roman" w:cs="Times New Roman"/>
          <w:sz w:val="28"/>
          <w:szCs w:val="28"/>
        </w:rPr>
        <w:t>у</w:t>
      </w:r>
      <w:r w:rsidRPr="005D3CA8">
        <w:rPr>
          <w:rFonts w:ascii="Times New Roman" w:hAnsi="Times New Roman" w:cs="Times New Roman"/>
          <w:sz w:val="28"/>
          <w:szCs w:val="28"/>
        </w:rPr>
        <w:t>шений, совершаемых на улицах и в общ</w:t>
      </w:r>
      <w:r w:rsidRPr="005D3CA8">
        <w:rPr>
          <w:rFonts w:ascii="Times New Roman" w:hAnsi="Times New Roman" w:cs="Times New Roman"/>
          <w:sz w:val="28"/>
          <w:szCs w:val="28"/>
        </w:rPr>
        <w:t>е</w:t>
      </w:r>
      <w:r w:rsidRPr="005D3CA8">
        <w:rPr>
          <w:rFonts w:ascii="Times New Roman" w:hAnsi="Times New Roman" w:cs="Times New Roman"/>
          <w:sz w:val="28"/>
          <w:szCs w:val="28"/>
        </w:rPr>
        <w:t>ственных мес</w:t>
      </w:r>
      <w:r>
        <w:rPr>
          <w:rFonts w:ascii="Times New Roman" w:hAnsi="Times New Roman" w:cs="Times New Roman"/>
          <w:sz w:val="28"/>
          <w:szCs w:val="28"/>
        </w:rPr>
        <w:t>тах;</w:t>
      </w:r>
    </w:p>
    <w:p w:rsidR="00FA2D41" w:rsidRDefault="00FA2D41" w:rsidP="00FA2D41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5D3CA8">
        <w:rPr>
          <w:rFonts w:ascii="Times New Roman" w:hAnsi="Times New Roman" w:cs="Times New Roman"/>
          <w:sz w:val="28"/>
          <w:szCs w:val="28"/>
        </w:rPr>
        <w:t>ыявление и устранение причин и условий, способствующих соверш</w:t>
      </w:r>
      <w:r w:rsidRPr="005D3CA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правонарушений;</w:t>
      </w:r>
    </w:p>
    <w:p w:rsidR="00FA2D41" w:rsidRDefault="00FA2D41" w:rsidP="00FA2D41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D3CA8">
        <w:rPr>
          <w:rFonts w:ascii="Times New Roman" w:hAnsi="Times New Roman" w:cs="Times New Roman"/>
          <w:sz w:val="28"/>
          <w:szCs w:val="28"/>
        </w:rPr>
        <w:t>роведение целенаправленной работы по профилактике немедицинского потребления наркотиков подрос</w:t>
      </w:r>
      <w:r w:rsidRPr="005D3CA8">
        <w:rPr>
          <w:rFonts w:ascii="Times New Roman" w:hAnsi="Times New Roman" w:cs="Times New Roman"/>
          <w:sz w:val="28"/>
          <w:szCs w:val="28"/>
        </w:rPr>
        <w:t>т</w:t>
      </w:r>
      <w:r w:rsidRPr="005D3CA8">
        <w:rPr>
          <w:rFonts w:ascii="Times New Roman" w:hAnsi="Times New Roman" w:cs="Times New Roman"/>
          <w:sz w:val="28"/>
          <w:szCs w:val="28"/>
        </w:rPr>
        <w:t>ками и молодежью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2D41" w:rsidRDefault="00FA2D41" w:rsidP="00FA2D41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D3CA8">
        <w:rPr>
          <w:rFonts w:ascii="Times New Roman" w:hAnsi="Times New Roman" w:cs="Times New Roman"/>
          <w:sz w:val="28"/>
          <w:szCs w:val="28"/>
        </w:rPr>
        <w:t>овышение эффективности деятельности правоохранительных органов в сфере пресечения незаконного обор</w:t>
      </w:r>
      <w:r w:rsidRPr="005D3CA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та наркотиков;</w:t>
      </w:r>
    </w:p>
    <w:p w:rsidR="00FA2D41" w:rsidRDefault="00FA2D41" w:rsidP="00FA2D41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5D3CA8">
        <w:rPr>
          <w:rFonts w:ascii="Times New Roman" w:hAnsi="Times New Roman" w:cs="Times New Roman"/>
          <w:sz w:val="28"/>
          <w:szCs w:val="28"/>
        </w:rPr>
        <w:t>ыявление и устранение причин и условий, способствующих осущест</w:t>
      </w:r>
      <w:r w:rsidRPr="005D3CA8">
        <w:rPr>
          <w:rFonts w:ascii="Times New Roman" w:hAnsi="Times New Roman" w:cs="Times New Roman"/>
          <w:sz w:val="28"/>
          <w:szCs w:val="28"/>
        </w:rPr>
        <w:t>в</w:t>
      </w:r>
      <w:r w:rsidRPr="005D3CA8">
        <w:rPr>
          <w:rFonts w:ascii="Times New Roman" w:hAnsi="Times New Roman" w:cs="Times New Roman"/>
          <w:sz w:val="28"/>
          <w:szCs w:val="28"/>
        </w:rPr>
        <w:t>лению  экстремистской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6D35" w:rsidRDefault="004B6D35" w:rsidP="00FA2D41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D2060C">
        <w:rPr>
          <w:rFonts w:ascii="Times New Roman" w:hAnsi="Times New Roman" w:cs="Times New Roman"/>
          <w:b/>
          <w:sz w:val="28"/>
          <w:szCs w:val="28"/>
        </w:rPr>
        <w:t>3. Перечень и характеристика мероприятий муниципальной пр</w:t>
      </w:r>
      <w:r w:rsidRPr="00D2060C">
        <w:rPr>
          <w:rFonts w:ascii="Times New Roman" w:hAnsi="Times New Roman" w:cs="Times New Roman"/>
          <w:b/>
          <w:sz w:val="28"/>
          <w:szCs w:val="28"/>
        </w:rPr>
        <w:t>о</w:t>
      </w:r>
      <w:r w:rsidRPr="00D2060C">
        <w:rPr>
          <w:rFonts w:ascii="Times New Roman" w:hAnsi="Times New Roman" w:cs="Times New Roman"/>
          <w:b/>
          <w:sz w:val="28"/>
          <w:szCs w:val="28"/>
        </w:rPr>
        <w:t>граммы, ресурсное обеспечение муниципал</w:t>
      </w:r>
      <w:r w:rsidRPr="00D2060C">
        <w:rPr>
          <w:rFonts w:ascii="Times New Roman" w:hAnsi="Times New Roman" w:cs="Times New Roman"/>
          <w:b/>
          <w:sz w:val="28"/>
          <w:szCs w:val="28"/>
        </w:rPr>
        <w:t>ь</w:t>
      </w:r>
      <w:r w:rsidRPr="00D2060C">
        <w:rPr>
          <w:rFonts w:ascii="Times New Roman" w:hAnsi="Times New Roman" w:cs="Times New Roman"/>
          <w:b/>
          <w:sz w:val="28"/>
          <w:szCs w:val="28"/>
        </w:rPr>
        <w:t>ной программы</w:t>
      </w:r>
      <w:r w:rsidR="00683D22">
        <w:rPr>
          <w:rFonts w:ascii="Times New Roman" w:hAnsi="Times New Roman" w:cs="Times New Roman"/>
          <w:b/>
          <w:sz w:val="28"/>
          <w:szCs w:val="28"/>
        </w:rPr>
        <w:t>.</w:t>
      </w:r>
    </w:p>
    <w:p w:rsidR="00C069A1" w:rsidRPr="00D2060C" w:rsidRDefault="00C069A1" w:rsidP="004B6D35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05C" w:rsidRPr="00DB105C" w:rsidRDefault="00DB105C" w:rsidP="00DB105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105C">
        <w:rPr>
          <w:rFonts w:ascii="Times New Roman" w:hAnsi="Times New Roman"/>
          <w:sz w:val="28"/>
          <w:szCs w:val="28"/>
        </w:rPr>
        <w:t>Реализация комплекса мероприятий с целью повышения эффективности профилактической деятельности предусматривает действия по следующим н</w:t>
      </w:r>
      <w:r w:rsidRPr="00DB105C">
        <w:rPr>
          <w:rFonts w:ascii="Times New Roman" w:hAnsi="Times New Roman"/>
          <w:sz w:val="28"/>
          <w:szCs w:val="28"/>
        </w:rPr>
        <w:t>а</w:t>
      </w:r>
      <w:r w:rsidRPr="00DB105C">
        <w:rPr>
          <w:rFonts w:ascii="Times New Roman" w:hAnsi="Times New Roman"/>
          <w:sz w:val="28"/>
          <w:szCs w:val="28"/>
        </w:rPr>
        <w:t>правлениям:</w:t>
      </w:r>
    </w:p>
    <w:p w:rsidR="00DB105C" w:rsidRPr="00DB105C" w:rsidRDefault="00DB105C" w:rsidP="00DB105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B105C">
        <w:rPr>
          <w:rFonts w:ascii="Times New Roman" w:hAnsi="Times New Roman"/>
          <w:sz w:val="28"/>
          <w:szCs w:val="28"/>
        </w:rPr>
        <w:t>дальнейшее развитие многоуровневой системы профилактики правон</w:t>
      </w:r>
      <w:r w:rsidRPr="00DB105C">
        <w:rPr>
          <w:rFonts w:ascii="Times New Roman" w:hAnsi="Times New Roman"/>
          <w:sz w:val="28"/>
          <w:szCs w:val="28"/>
        </w:rPr>
        <w:t>а</w:t>
      </w:r>
      <w:r w:rsidRPr="00DB105C">
        <w:rPr>
          <w:rFonts w:ascii="Times New Roman" w:hAnsi="Times New Roman"/>
          <w:sz w:val="28"/>
          <w:szCs w:val="28"/>
        </w:rPr>
        <w:t>рушений;</w:t>
      </w:r>
    </w:p>
    <w:p w:rsidR="00DB105C" w:rsidRPr="00DB105C" w:rsidRDefault="00DB105C" w:rsidP="00DB105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B105C">
        <w:rPr>
          <w:rFonts w:ascii="Times New Roman" w:hAnsi="Times New Roman"/>
          <w:sz w:val="28"/>
          <w:szCs w:val="28"/>
        </w:rPr>
        <w:t>обеспечение правопорядка на улицах и в других общественных местах, противодействие экстремистской деятельности;</w:t>
      </w:r>
    </w:p>
    <w:p w:rsidR="00DB105C" w:rsidRPr="00DB105C" w:rsidRDefault="00DB105C" w:rsidP="00DB105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B105C">
        <w:rPr>
          <w:rFonts w:ascii="Times New Roman" w:hAnsi="Times New Roman"/>
          <w:sz w:val="28"/>
          <w:szCs w:val="28"/>
        </w:rPr>
        <w:t>предупреждение детской беспризорности, безнадзорности и правонар</w:t>
      </w:r>
      <w:r w:rsidRPr="00DB105C">
        <w:rPr>
          <w:rFonts w:ascii="Times New Roman" w:hAnsi="Times New Roman"/>
          <w:sz w:val="28"/>
          <w:szCs w:val="28"/>
        </w:rPr>
        <w:t>у</w:t>
      </w:r>
      <w:r w:rsidRPr="00DB105C">
        <w:rPr>
          <w:rFonts w:ascii="Times New Roman" w:hAnsi="Times New Roman"/>
          <w:sz w:val="28"/>
          <w:szCs w:val="28"/>
        </w:rPr>
        <w:t>шений несовершеннолетних;</w:t>
      </w:r>
    </w:p>
    <w:p w:rsidR="00DB105C" w:rsidRPr="00DB105C" w:rsidRDefault="00DB105C" w:rsidP="00DB105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B105C">
        <w:rPr>
          <w:rFonts w:ascii="Times New Roman" w:hAnsi="Times New Roman"/>
          <w:sz w:val="28"/>
          <w:szCs w:val="28"/>
        </w:rPr>
        <w:t xml:space="preserve">противодействие рецидивной преступности, </w:t>
      </w:r>
      <w:proofErr w:type="spellStart"/>
      <w:r w:rsidRPr="00DB105C">
        <w:rPr>
          <w:rFonts w:ascii="Times New Roman" w:hAnsi="Times New Roman"/>
          <w:sz w:val="28"/>
          <w:szCs w:val="28"/>
        </w:rPr>
        <w:t>ресоциализация</w:t>
      </w:r>
      <w:proofErr w:type="spellEnd"/>
      <w:r w:rsidRPr="00DB105C">
        <w:rPr>
          <w:rFonts w:ascii="Times New Roman" w:hAnsi="Times New Roman"/>
          <w:sz w:val="28"/>
          <w:szCs w:val="28"/>
        </w:rPr>
        <w:t xml:space="preserve"> лиц, осв</w:t>
      </w:r>
      <w:r w:rsidRPr="00DB105C">
        <w:rPr>
          <w:rFonts w:ascii="Times New Roman" w:hAnsi="Times New Roman"/>
          <w:sz w:val="28"/>
          <w:szCs w:val="28"/>
        </w:rPr>
        <w:t>о</w:t>
      </w:r>
      <w:r w:rsidRPr="00DB105C">
        <w:rPr>
          <w:rFonts w:ascii="Times New Roman" w:hAnsi="Times New Roman"/>
          <w:sz w:val="28"/>
          <w:szCs w:val="28"/>
        </w:rPr>
        <w:t>бодившихся из мест лишения свободы, и лиц, осужденных к уголовным нак</w:t>
      </w:r>
      <w:r w:rsidRPr="00DB105C">
        <w:rPr>
          <w:rFonts w:ascii="Times New Roman" w:hAnsi="Times New Roman"/>
          <w:sz w:val="28"/>
          <w:szCs w:val="28"/>
        </w:rPr>
        <w:t>а</w:t>
      </w:r>
      <w:r w:rsidRPr="00DB105C">
        <w:rPr>
          <w:rFonts w:ascii="Times New Roman" w:hAnsi="Times New Roman"/>
          <w:sz w:val="28"/>
          <w:szCs w:val="28"/>
        </w:rPr>
        <w:t>заниям, не связанным с лишением свободы;</w:t>
      </w:r>
    </w:p>
    <w:p w:rsidR="00DB105C" w:rsidRPr="00DB105C" w:rsidRDefault="00DB105C" w:rsidP="00DB105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B105C">
        <w:rPr>
          <w:rFonts w:ascii="Times New Roman" w:hAnsi="Times New Roman"/>
          <w:sz w:val="28"/>
          <w:szCs w:val="28"/>
        </w:rPr>
        <w:t>профилактика бытовой преступности, алкоголизма и наркомании;</w:t>
      </w:r>
    </w:p>
    <w:p w:rsidR="00DB105C" w:rsidRPr="00DB105C" w:rsidRDefault="00DB105C" w:rsidP="00DB105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B105C">
        <w:rPr>
          <w:rFonts w:ascii="Times New Roman" w:hAnsi="Times New Roman"/>
          <w:sz w:val="28"/>
          <w:szCs w:val="28"/>
        </w:rPr>
        <w:t>раскрытие и расследование преступлений, розыск преступников;</w:t>
      </w:r>
    </w:p>
    <w:p w:rsidR="00DB105C" w:rsidRPr="00DB105C" w:rsidRDefault="00DB105C" w:rsidP="00DB105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B105C">
        <w:rPr>
          <w:rFonts w:ascii="Times New Roman" w:hAnsi="Times New Roman"/>
          <w:sz w:val="28"/>
          <w:szCs w:val="28"/>
        </w:rPr>
        <w:t>информационно-методическое обеспечение профилактики правонар</w:t>
      </w:r>
      <w:r w:rsidRPr="00DB105C">
        <w:rPr>
          <w:rFonts w:ascii="Times New Roman" w:hAnsi="Times New Roman"/>
          <w:sz w:val="28"/>
          <w:szCs w:val="28"/>
        </w:rPr>
        <w:t>у</w:t>
      </w:r>
      <w:r w:rsidRPr="00DB105C">
        <w:rPr>
          <w:rFonts w:ascii="Times New Roman" w:hAnsi="Times New Roman"/>
          <w:sz w:val="28"/>
          <w:szCs w:val="28"/>
        </w:rPr>
        <w:t>шений, формирование позитивного общественного мнения о деятельности пр</w:t>
      </w:r>
      <w:r w:rsidRPr="00DB105C">
        <w:rPr>
          <w:rFonts w:ascii="Times New Roman" w:hAnsi="Times New Roman"/>
          <w:sz w:val="28"/>
          <w:szCs w:val="28"/>
        </w:rPr>
        <w:t>а</w:t>
      </w:r>
      <w:r w:rsidRPr="00DB105C">
        <w:rPr>
          <w:rFonts w:ascii="Times New Roman" w:hAnsi="Times New Roman"/>
          <w:sz w:val="28"/>
          <w:szCs w:val="28"/>
        </w:rPr>
        <w:t>воохранительных органов, повышение уро</w:t>
      </w:r>
      <w:r w:rsidR="004F6199">
        <w:rPr>
          <w:rFonts w:ascii="Times New Roman" w:hAnsi="Times New Roman"/>
          <w:sz w:val="28"/>
          <w:szCs w:val="28"/>
        </w:rPr>
        <w:t>вня правовой культуры населения.</w:t>
      </w:r>
    </w:p>
    <w:p w:rsidR="004B6D35" w:rsidRPr="006D589F" w:rsidRDefault="004C369E" w:rsidP="004B6D3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222" w:history="1">
        <w:r w:rsidR="004B6D35" w:rsidRPr="004B6D3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="004B6D35" w:rsidRPr="004B6D35"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="004B6D35" w:rsidRPr="006D589F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4B6D3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4B6D35" w:rsidRPr="006D589F">
        <w:rPr>
          <w:rFonts w:ascii="Times New Roman" w:hAnsi="Times New Roman" w:cs="Times New Roman"/>
          <w:sz w:val="28"/>
          <w:szCs w:val="28"/>
        </w:rPr>
        <w:t xml:space="preserve"> </w:t>
      </w:r>
      <w:r w:rsidR="004B6D35">
        <w:rPr>
          <w:rFonts w:ascii="Times New Roman" w:hAnsi="Times New Roman" w:cs="Times New Roman"/>
          <w:sz w:val="28"/>
          <w:szCs w:val="28"/>
        </w:rPr>
        <w:t>предста</w:t>
      </w:r>
      <w:r w:rsidR="004B6D35">
        <w:rPr>
          <w:rFonts w:ascii="Times New Roman" w:hAnsi="Times New Roman" w:cs="Times New Roman"/>
          <w:sz w:val="28"/>
          <w:szCs w:val="28"/>
        </w:rPr>
        <w:t>в</w:t>
      </w:r>
      <w:r w:rsidR="004B6D35">
        <w:rPr>
          <w:rFonts w:ascii="Times New Roman" w:hAnsi="Times New Roman" w:cs="Times New Roman"/>
          <w:sz w:val="28"/>
          <w:szCs w:val="28"/>
        </w:rPr>
        <w:t>лен в пр</w:t>
      </w:r>
      <w:r w:rsidR="00317D59">
        <w:rPr>
          <w:rFonts w:ascii="Times New Roman" w:hAnsi="Times New Roman" w:cs="Times New Roman"/>
          <w:sz w:val="28"/>
          <w:szCs w:val="28"/>
        </w:rPr>
        <w:t>иложении</w:t>
      </w:r>
      <w:r w:rsidR="00284560">
        <w:rPr>
          <w:rFonts w:ascii="Times New Roman" w:hAnsi="Times New Roman" w:cs="Times New Roman"/>
          <w:sz w:val="28"/>
          <w:szCs w:val="28"/>
        </w:rPr>
        <w:t xml:space="preserve"> 1</w:t>
      </w:r>
      <w:r w:rsidR="00317D59">
        <w:rPr>
          <w:rFonts w:ascii="Times New Roman" w:hAnsi="Times New Roman" w:cs="Times New Roman"/>
          <w:sz w:val="28"/>
          <w:szCs w:val="28"/>
        </w:rPr>
        <w:t xml:space="preserve"> </w:t>
      </w:r>
      <w:r w:rsidR="004B6D35" w:rsidRPr="006D589F">
        <w:rPr>
          <w:rFonts w:ascii="Times New Roman" w:hAnsi="Times New Roman" w:cs="Times New Roman"/>
          <w:sz w:val="28"/>
          <w:szCs w:val="28"/>
        </w:rPr>
        <w:t xml:space="preserve"> к </w:t>
      </w:r>
      <w:r w:rsidR="004B6D35">
        <w:rPr>
          <w:rFonts w:ascii="Times New Roman" w:hAnsi="Times New Roman" w:cs="Times New Roman"/>
          <w:sz w:val="28"/>
          <w:szCs w:val="28"/>
        </w:rPr>
        <w:t>муниципальной программе.</w:t>
      </w:r>
    </w:p>
    <w:p w:rsidR="004B6D35" w:rsidRPr="006D589F" w:rsidRDefault="004B6D35" w:rsidP="004B6D3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89F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6D589F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Колпнянского района Орловской области</w:t>
      </w:r>
      <w:r w:rsidRPr="006D589F">
        <w:rPr>
          <w:rFonts w:ascii="Times New Roman" w:hAnsi="Times New Roman" w:cs="Times New Roman"/>
          <w:sz w:val="28"/>
          <w:szCs w:val="28"/>
        </w:rPr>
        <w:t>.</w:t>
      </w:r>
    </w:p>
    <w:p w:rsidR="004B6D35" w:rsidRPr="006D589F" w:rsidRDefault="004B6D35" w:rsidP="004B6D3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89F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6D5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счет средств районного</w:t>
      </w:r>
      <w:r w:rsidRPr="006D589F">
        <w:rPr>
          <w:rFonts w:ascii="Times New Roman" w:hAnsi="Times New Roman" w:cs="Times New Roman"/>
          <w:sz w:val="28"/>
          <w:szCs w:val="28"/>
        </w:rPr>
        <w:t xml:space="preserve"> бюд</w:t>
      </w:r>
      <w:r w:rsidR="00FA2D41">
        <w:rPr>
          <w:rFonts w:ascii="Times New Roman" w:hAnsi="Times New Roman" w:cs="Times New Roman"/>
          <w:sz w:val="28"/>
          <w:szCs w:val="28"/>
        </w:rPr>
        <w:t>жета на 2024 - 2026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7DF">
        <w:rPr>
          <w:rFonts w:ascii="Times New Roman" w:hAnsi="Times New Roman" w:cs="Times New Roman"/>
          <w:sz w:val="28"/>
          <w:szCs w:val="28"/>
        </w:rPr>
        <w:t xml:space="preserve">годы составляет </w:t>
      </w:r>
      <w:r w:rsidR="00284560">
        <w:rPr>
          <w:rFonts w:ascii="Times New Roman" w:hAnsi="Times New Roman" w:cs="Times New Roman"/>
          <w:sz w:val="28"/>
          <w:szCs w:val="28"/>
        </w:rPr>
        <w:t>–</w:t>
      </w:r>
      <w:r w:rsidR="00F86DE8">
        <w:rPr>
          <w:rFonts w:ascii="Times New Roman" w:hAnsi="Times New Roman" w:cs="Times New Roman"/>
          <w:sz w:val="28"/>
          <w:szCs w:val="28"/>
        </w:rPr>
        <w:t xml:space="preserve"> 45</w:t>
      </w:r>
      <w:r w:rsidR="00284560">
        <w:rPr>
          <w:rFonts w:ascii="Times New Roman" w:hAnsi="Times New Roman" w:cs="Times New Roman"/>
          <w:sz w:val="28"/>
          <w:szCs w:val="28"/>
        </w:rPr>
        <w:t>,0 тысяч</w:t>
      </w:r>
      <w:r w:rsidRPr="006D589F">
        <w:rPr>
          <w:rFonts w:ascii="Times New Roman" w:hAnsi="Times New Roman" w:cs="Times New Roman"/>
          <w:sz w:val="28"/>
          <w:szCs w:val="28"/>
        </w:rPr>
        <w:t xml:space="preserve"> ру</w:t>
      </w:r>
      <w:r w:rsidRPr="006D589F">
        <w:rPr>
          <w:rFonts w:ascii="Times New Roman" w:hAnsi="Times New Roman" w:cs="Times New Roman"/>
          <w:sz w:val="28"/>
          <w:szCs w:val="28"/>
        </w:rPr>
        <w:t>б</w:t>
      </w:r>
      <w:r w:rsidRPr="006D589F">
        <w:rPr>
          <w:rFonts w:ascii="Times New Roman" w:hAnsi="Times New Roman" w:cs="Times New Roman"/>
          <w:sz w:val="28"/>
          <w:szCs w:val="28"/>
        </w:rPr>
        <w:t>лей, из них:</w:t>
      </w:r>
    </w:p>
    <w:p w:rsidR="004B6D35" w:rsidRPr="006D589F" w:rsidRDefault="00FA2D41" w:rsidP="004B6D3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B6D35">
        <w:rPr>
          <w:rFonts w:ascii="Times New Roman" w:hAnsi="Times New Roman" w:cs="Times New Roman"/>
          <w:sz w:val="28"/>
          <w:szCs w:val="28"/>
        </w:rPr>
        <w:t xml:space="preserve"> год </w:t>
      </w:r>
      <w:r w:rsidR="00284560">
        <w:rPr>
          <w:rFonts w:ascii="Times New Roman" w:hAnsi="Times New Roman" w:cs="Times New Roman"/>
          <w:sz w:val="28"/>
          <w:szCs w:val="28"/>
        </w:rPr>
        <w:t>–</w:t>
      </w:r>
      <w:r w:rsidR="00F86DE8">
        <w:rPr>
          <w:rFonts w:ascii="Times New Roman" w:hAnsi="Times New Roman" w:cs="Times New Roman"/>
          <w:sz w:val="28"/>
          <w:szCs w:val="28"/>
        </w:rPr>
        <w:t xml:space="preserve"> 15</w:t>
      </w:r>
      <w:r w:rsidR="00284560">
        <w:rPr>
          <w:rFonts w:ascii="Times New Roman" w:hAnsi="Times New Roman" w:cs="Times New Roman"/>
          <w:sz w:val="28"/>
          <w:szCs w:val="28"/>
        </w:rPr>
        <w:t>,0 тысяч</w:t>
      </w:r>
      <w:r w:rsidR="004B6D35" w:rsidRPr="006D589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B6D35" w:rsidRPr="006D589F" w:rsidRDefault="004B6D35" w:rsidP="004B6D3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A2D4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284560">
        <w:rPr>
          <w:rFonts w:ascii="Times New Roman" w:hAnsi="Times New Roman" w:cs="Times New Roman"/>
          <w:sz w:val="28"/>
          <w:szCs w:val="28"/>
        </w:rPr>
        <w:t>–</w:t>
      </w:r>
      <w:r w:rsidR="00F86DE8">
        <w:rPr>
          <w:rFonts w:ascii="Times New Roman" w:hAnsi="Times New Roman" w:cs="Times New Roman"/>
          <w:sz w:val="28"/>
          <w:szCs w:val="28"/>
        </w:rPr>
        <w:t xml:space="preserve"> 15</w:t>
      </w:r>
      <w:r w:rsidR="00284560">
        <w:rPr>
          <w:rFonts w:ascii="Times New Roman" w:hAnsi="Times New Roman" w:cs="Times New Roman"/>
          <w:sz w:val="28"/>
          <w:szCs w:val="28"/>
        </w:rPr>
        <w:t>,0 тысяч</w:t>
      </w:r>
      <w:r w:rsidRPr="006D589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B6D35" w:rsidRPr="006D589F" w:rsidRDefault="00FA2D41" w:rsidP="004B6D35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="004B6D35">
        <w:rPr>
          <w:rFonts w:ascii="Times New Roman" w:hAnsi="Times New Roman" w:cs="Times New Roman"/>
          <w:sz w:val="28"/>
          <w:szCs w:val="28"/>
        </w:rPr>
        <w:t xml:space="preserve"> год </w:t>
      </w:r>
      <w:r w:rsidR="00284560">
        <w:rPr>
          <w:rFonts w:ascii="Times New Roman" w:hAnsi="Times New Roman" w:cs="Times New Roman"/>
          <w:sz w:val="28"/>
          <w:szCs w:val="28"/>
        </w:rPr>
        <w:t>–</w:t>
      </w:r>
      <w:r w:rsidR="00F86DE8">
        <w:rPr>
          <w:rFonts w:ascii="Times New Roman" w:hAnsi="Times New Roman" w:cs="Times New Roman"/>
          <w:sz w:val="28"/>
          <w:szCs w:val="28"/>
        </w:rPr>
        <w:t xml:space="preserve"> 15</w:t>
      </w:r>
      <w:r w:rsidR="00284560">
        <w:rPr>
          <w:rFonts w:ascii="Times New Roman" w:hAnsi="Times New Roman" w:cs="Times New Roman"/>
          <w:sz w:val="28"/>
          <w:szCs w:val="28"/>
        </w:rPr>
        <w:t>,0 тысяч</w:t>
      </w:r>
      <w:r w:rsidR="002647D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069A1" w:rsidRDefault="004B6D35" w:rsidP="00C83DB8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89F">
        <w:rPr>
          <w:rFonts w:ascii="Times New Roman" w:hAnsi="Times New Roman" w:cs="Times New Roman"/>
          <w:sz w:val="28"/>
          <w:szCs w:val="28"/>
        </w:rPr>
        <w:t xml:space="preserve">Объем средств на реализацию </w:t>
      </w:r>
      <w:r w:rsidR="004F619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D589F">
        <w:rPr>
          <w:rFonts w:ascii="Times New Roman" w:hAnsi="Times New Roman" w:cs="Times New Roman"/>
          <w:sz w:val="28"/>
          <w:szCs w:val="28"/>
        </w:rPr>
        <w:t>Подпр</w:t>
      </w:r>
      <w:r>
        <w:rPr>
          <w:rFonts w:ascii="Times New Roman" w:hAnsi="Times New Roman" w:cs="Times New Roman"/>
          <w:sz w:val="28"/>
          <w:szCs w:val="28"/>
        </w:rPr>
        <w:t>ограммы за счет средств районного</w:t>
      </w:r>
      <w:r w:rsidRPr="006D589F">
        <w:rPr>
          <w:rFonts w:ascii="Times New Roman" w:hAnsi="Times New Roman" w:cs="Times New Roman"/>
          <w:sz w:val="28"/>
          <w:szCs w:val="28"/>
        </w:rPr>
        <w:t xml:space="preserve"> бюджета устанавливается ежегодно решением о бюджете на очередной финансовый год.</w:t>
      </w:r>
    </w:p>
    <w:p w:rsidR="006827B2" w:rsidRPr="006827B2" w:rsidRDefault="004F6199" w:rsidP="006827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</w:t>
      </w:r>
      <w:r w:rsidR="006827B2" w:rsidRPr="006827B2">
        <w:rPr>
          <w:rFonts w:ascii="Times New Roman" w:hAnsi="Times New Roman" w:cs="Times New Roman"/>
          <w:sz w:val="28"/>
          <w:szCs w:val="28"/>
        </w:rPr>
        <w:t xml:space="preserve">рограмма будет реализована в </w:t>
      </w:r>
      <w:r w:rsidR="005D3DA9">
        <w:rPr>
          <w:rFonts w:ascii="Times New Roman" w:hAnsi="Times New Roman" w:cs="Times New Roman"/>
          <w:sz w:val="28"/>
          <w:szCs w:val="28"/>
        </w:rPr>
        <w:t>2024-2026</w:t>
      </w:r>
      <w:r w:rsidR="00FA2D41">
        <w:rPr>
          <w:rFonts w:ascii="Times New Roman" w:hAnsi="Times New Roman" w:cs="Times New Roman"/>
          <w:sz w:val="28"/>
          <w:szCs w:val="28"/>
        </w:rPr>
        <w:t xml:space="preserve"> </w:t>
      </w:r>
      <w:r w:rsidR="006827B2" w:rsidRPr="006827B2">
        <w:rPr>
          <w:rFonts w:ascii="Times New Roman" w:hAnsi="Times New Roman" w:cs="Times New Roman"/>
          <w:sz w:val="28"/>
          <w:szCs w:val="28"/>
        </w:rPr>
        <w:t>годах в один этап.</w:t>
      </w:r>
    </w:p>
    <w:p w:rsidR="004B6D35" w:rsidRPr="00F86FB5" w:rsidRDefault="004B6D35" w:rsidP="00CA5EF2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 w:rsidRPr="00F86FB5">
        <w:rPr>
          <w:rFonts w:ascii="Times New Roman" w:hAnsi="Times New Roman" w:cs="Times New Roman"/>
          <w:b/>
          <w:sz w:val="28"/>
          <w:szCs w:val="28"/>
        </w:rPr>
        <w:lastRenderedPageBreak/>
        <w:t>4. Перечень целевых показателей муниципальной программы с распред</w:t>
      </w:r>
      <w:r w:rsidRPr="00F86FB5">
        <w:rPr>
          <w:rFonts w:ascii="Times New Roman" w:hAnsi="Times New Roman" w:cs="Times New Roman"/>
          <w:b/>
          <w:sz w:val="28"/>
          <w:szCs w:val="28"/>
        </w:rPr>
        <w:t>е</w:t>
      </w:r>
      <w:r w:rsidRPr="00F86FB5">
        <w:rPr>
          <w:rFonts w:ascii="Times New Roman" w:hAnsi="Times New Roman" w:cs="Times New Roman"/>
          <w:b/>
          <w:sz w:val="28"/>
          <w:szCs w:val="28"/>
        </w:rPr>
        <w:t>лением плановых значений по годам её реализации</w:t>
      </w:r>
    </w:p>
    <w:p w:rsidR="00C83DB8" w:rsidRDefault="00C83DB8" w:rsidP="00C83D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DB8">
        <w:rPr>
          <w:rFonts w:ascii="Times New Roman" w:hAnsi="Times New Roman" w:cs="Times New Roman"/>
          <w:sz w:val="28"/>
          <w:szCs w:val="28"/>
        </w:rPr>
        <w:t>Для определения степени достижения целей муниципальной программы определены следующие целевые индикаторы:</w:t>
      </w:r>
    </w:p>
    <w:p w:rsidR="00C83DB8" w:rsidRDefault="00C83DB8" w:rsidP="00C83D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/>
          <w:sz w:val="28"/>
          <w:szCs w:val="28"/>
        </w:rPr>
        <w:t>- снижение в общей структуре преступности доли преступлений, сове</w:t>
      </w:r>
      <w:r w:rsidRPr="00307CB8">
        <w:rPr>
          <w:rFonts w:ascii="Times New Roman" w:hAnsi="Times New Roman"/>
          <w:sz w:val="28"/>
          <w:szCs w:val="28"/>
        </w:rPr>
        <w:t>р</w:t>
      </w:r>
      <w:r w:rsidRPr="00307CB8">
        <w:rPr>
          <w:rFonts w:ascii="Times New Roman" w:hAnsi="Times New Roman"/>
          <w:sz w:val="28"/>
          <w:szCs w:val="28"/>
        </w:rPr>
        <w:t>шенных лицами, ранее совершавшими преступления;</w:t>
      </w:r>
    </w:p>
    <w:p w:rsidR="00C83DB8" w:rsidRDefault="00C83DB8" w:rsidP="00C83D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/>
          <w:sz w:val="28"/>
          <w:szCs w:val="28"/>
        </w:rPr>
        <w:t>- увеличение уровня раскрытия преступлений;</w:t>
      </w:r>
    </w:p>
    <w:p w:rsidR="00C83DB8" w:rsidRPr="00C83DB8" w:rsidRDefault="00C83DB8" w:rsidP="00C83D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/>
          <w:sz w:val="28"/>
          <w:szCs w:val="28"/>
        </w:rPr>
        <w:t>- сокращение удельного веса преступлений, совершенных в обществе</w:t>
      </w:r>
      <w:r w:rsidRPr="00307CB8">
        <w:rPr>
          <w:rFonts w:ascii="Times New Roman" w:hAnsi="Times New Roman"/>
          <w:sz w:val="28"/>
          <w:szCs w:val="28"/>
        </w:rPr>
        <w:t>н</w:t>
      </w:r>
      <w:r w:rsidRPr="00307CB8">
        <w:rPr>
          <w:rFonts w:ascii="Times New Roman" w:hAnsi="Times New Roman"/>
          <w:sz w:val="28"/>
          <w:szCs w:val="28"/>
        </w:rPr>
        <w:t>ных местах, в общем количестве преступных посягательств;</w:t>
      </w:r>
    </w:p>
    <w:p w:rsidR="00C83DB8" w:rsidRDefault="00C83DB8" w:rsidP="00C83D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CB8">
        <w:rPr>
          <w:rFonts w:ascii="Times New Roman" w:hAnsi="Times New Roman"/>
          <w:sz w:val="28"/>
          <w:szCs w:val="28"/>
        </w:rPr>
        <w:t>- уменьшение числа несовершеннолетних совершивших преступления</w:t>
      </w:r>
      <w:r>
        <w:rPr>
          <w:rFonts w:ascii="Times New Roman" w:hAnsi="Times New Roman"/>
          <w:sz w:val="28"/>
          <w:szCs w:val="28"/>
        </w:rPr>
        <w:t>.</w:t>
      </w:r>
    </w:p>
    <w:p w:rsidR="00C83DB8" w:rsidRPr="00C83DB8" w:rsidRDefault="00C83DB8" w:rsidP="00C83DB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DB8">
        <w:rPr>
          <w:rFonts w:ascii="Times New Roman" w:hAnsi="Times New Roman" w:cs="Times New Roman"/>
          <w:sz w:val="28"/>
          <w:szCs w:val="28"/>
        </w:rPr>
        <w:t>Сведения о целевых показателях эффективности реализации муниц</w:t>
      </w:r>
      <w:r w:rsidRPr="00C83DB8">
        <w:rPr>
          <w:rFonts w:ascii="Times New Roman" w:hAnsi="Times New Roman" w:cs="Times New Roman"/>
          <w:sz w:val="28"/>
          <w:szCs w:val="28"/>
        </w:rPr>
        <w:t>и</w:t>
      </w:r>
      <w:r w:rsidRPr="00C83DB8">
        <w:rPr>
          <w:rFonts w:ascii="Times New Roman" w:hAnsi="Times New Roman" w:cs="Times New Roman"/>
          <w:sz w:val="28"/>
          <w:szCs w:val="28"/>
        </w:rPr>
        <w:t>пальной программы представлены в приложении 2 к программе.</w:t>
      </w:r>
    </w:p>
    <w:p w:rsidR="00A5250D" w:rsidRPr="00C83DB8" w:rsidRDefault="00A5250D" w:rsidP="00C069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DB8">
        <w:rPr>
          <w:rFonts w:ascii="Times New Roman" w:hAnsi="Times New Roman" w:cs="Times New Roman"/>
          <w:sz w:val="28"/>
          <w:szCs w:val="28"/>
        </w:rPr>
        <w:t>Методика расчета индикаторов</w:t>
      </w:r>
      <w:r w:rsidR="00683D22">
        <w:rPr>
          <w:rFonts w:ascii="Times New Roman" w:hAnsi="Times New Roman" w:cs="Times New Roman"/>
          <w:sz w:val="28"/>
          <w:szCs w:val="28"/>
        </w:rPr>
        <w:t>.</w:t>
      </w:r>
    </w:p>
    <w:p w:rsidR="004B6D35" w:rsidRPr="00C83DB8" w:rsidRDefault="00A5250D" w:rsidP="00C069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DB8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C069A1" w:rsidRPr="00C83DB8">
        <w:rPr>
          <w:rFonts w:ascii="Times New Roman" w:hAnsi="Times New Roman" w:cs="Times New Roman"/>
          <w:sz w:val="28"/>
          <w:szCs w:val="28"/>
        </w:rPr>
        <w:t xml:space="preserve">  </w:t>
      </w:r>
      <w:r w:rsidRPr="00C83DB8">
        <w:rPr>
          <w:rFonts w:ascii="Times New Roman" w:hAnsi="Times New Roman" w:cs="Times New Roman"/>
          <w:sz w:val="28"/>
          <w:szCs w:val="28"/>
        </w:rPr>
        <w:t>производится</w:t>
      </w:r>
      <w:r w:rsidR="00C069A1" w:rsidRPr="00C83DB8">
        <w:rPr>
          <w:rFonts w:ascii="Times New Roman" w:hAnsi="Times New Roman" w:cs="Times New Roman"/>
          <w:sz w:val="28"/>
          <w:szCs w:val="28"/>
        </w:rPr>
        <w:t xml:space="preserve"> </w:t>
      </w:r>
      <w:r w:rsidRPr="00C83DB8">
        <w:rPr>
          <w:rFonts w:ascii="Times New Roman" w:hAnsi="Times New Roman" w:cs="Times New Roman"/>
          <w:sz w:val="28"/>
          <w:szCs w:val="28"/>
        </w:rPr>
        <w:t xml:space="preserve"> </w:t>
      </w:r>
      <w:r w:rsidR="00C069A1" w:rsidRPr="00C83DB8">
        <w:rPr>
          <w:rFonts w:ascii="Times New Roman" w:hAnsi="Times New Roman" w:cs="Times New Roman"/>
          <w:sz w:val="28"/>
          <w:szCs w:val="28"/>
        </w:rPr>
        <w:t xml:space="preserve"> </w:t>
      </w:r>
      <w:r w:rsidRPr="00C83DB8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C069A1" w:rsidRPr="00C83DB8">
        <w:rPr>
          <w:rFonts w:ascii="Times New Roman" w:hAnsi="Times New Roman" w:cs="Times New Roman"/>
          <w:sz w:val="28"/>
          <w:szCs w:val="28"/>
        </w:rPr>
        <w:t xml:space="preserve"> </w:t>
      </w:r>
      <w:r w:rsidRPr="00C83DB8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C069A1" w:rsidRPr="00C83DB8">
        <w:rPr>
          <w:rFonts w:ascii="Times New Roman" w:hAnsi="Times New Roman" w:cs="Times New Roman"/>
          <w:sz w:val="28"/>
          <w:szCs w:val="28"/>
        </w:rPr>
        <w:t xml:space="preserve"> </w:t>
      </w:r>
      <w:r w:rsidRPr="00C83DB8">
        <w:rPr>
          <w:rFonts w:ascii="Times New Roman" w:hAnsi="Times New Roman" w:cs="Times New Roman"/>
          <w:sz w:val="28"/>
          <w:szCs w:val="28"/>
        </w:rPr>
        <w:t xml:space="preserve">цифровых </w:t>
      </w:r>
      <w:r w:rsidR="00C069A1" w:rsidRPr="00C83DB8">
        <w:rPr>
          <w:rFonts w:ascii="Times New Roman" w:hAnsi="Times New Roman" w:cs="Times New Roman"/>
          <w:sz w:val="28"/>
          <w:szCs w:val="28"/>
        </w:rPr>
        <w:t xml:space="preserve">  </w:t>
      </w:r>
      <w:r w:rsidRPr="00C83DB8">
        <w:rPr>
          <w:rFonts w:ascii="Times New Roman" w:hAnsi="Times New Roman" w:cs="Times New Roman"/>
          <w:sz w:val="28"/>
          <w:szCs w:val="28"/>
        </w:rPr>
        <w:t xml:space="preserve">показателей, </w:t>
      </w:r>
      <w:r w:rsidR="00C069A1" w:rsidRPr="00C83DB8">
        <w:rPr>
          <w:rFonts w:ascii="Times New Roman" w:hAnsi="Times New Roman" w:cs="Times New Roman"/>
          <w:sz w:val="28"/>
          <w:szCs w:val="28"/>
        </w:rPr>
        <w:t xml:space="preserve"> </w:t>
      </w:r>
      <w:r w:rsidRPr="00C83DB8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 w:rsidR="00C069A1" w:rsidRPr="00C83DB8">
        <w:rPr>
          <w:rFonts w:ascii="Times New Roman" w:hAnsi="Times New Roman" w:cs="Times New Roman"/>
          <w:sz w:val="28"/>
          <w:szCs w:val="28"/>
        </w:rPr>
        <w:t xml:space="preserve"> </w:t>
      </w:r>
      <w:r w:rsidR="00F86DE8">
        <w:rPr>
          <w:rFonts w:ascii="Times New Roman" w:hAnsi="Times New Roman" w:cs="Times New Roman"/>
          <w:sz w:val="28"/>
          <w:szCs w:val="28"/>
        </w:rPr>
        <w:t xml:space="preserve">ОМВД России по </w:t>
      </w:r>
      <w:proofErr w:type="spellStart"/>
      <w:r w:rsidR="00F86DE8">
        <w:rPr>
          <w:rFonts w:ascii="Times New Roman" w:hAnsi="Times New Roman" w:cs="Times New Roman"/>
          <w:sz w:val="28"/>
          <w:szCs w:val="28"/>
        </w:rPr>
        <w:t>Колпнянскому</w:t>
      </w:r>
      <w:proofErr w:type="spellEnd"/>
      <w:r w:rsidR="00F86DE8"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C83DB8">
        <w:rPr>
          <w:rFonts w:ascii="Times New Roman" w:hAnsi="Times New Roman" w:cs="Times New Roman"/>
          <w:sz w:val="28"/>
          <w:szCs w:val="28"/>
        </w:rPr>
        <w:t>(по согласованию)</w:t>
      </w:r>
      <w:r w:rsidR="00C069A1" w:rsidRPr="00C83DB8">
        <w:rPr>
          <w:rFonts w:ascii="Times New Roman" w:hAnsi="Times New Roman" w:cs="Times New Roman"/>
          <w:sz w:val="28"/>
          <w:szCs w:val="28"/>
        </w:rPr>
        <w:t>.</w:t>
      </w:r>
    </w:p>
    <w:p w:rsidR="004B6D35" w:rsidRDefault="004B6D35" w:rsidP="004B6D3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86FB5">
        <w:rPr>
          <w:rFonts w:ascii="Times New Roman" w:hAnsi="Times New Roman" w:cs="Times New Roman"/>
          <w:b/>
          <w:sz w:val="28"/>
          <w:szCs w:val="28"/>
        </w:rPr>
        <w:t xml:space="preserve">5. Ожидаемые результаты реализации муниципальной программы. </w:t>
      </w:r>
    </w:p>
    <w:p w:rsidR="004B6D35" w:rsidRDefault="004B6D35" w:rsidP="00CA5EF2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 w:rsidRPr="00F86FB5">
        <w:rPr>
          <w:rFonts w:ascii="Times New Roman" w:hAnsi="Times New Roman" w:cs="Times New Roman"/>
          <w:b/>
          <w:sz w:val="28"/>
          <w:szCs w:val="28"/>
        </w:rPr>
        <w:t>Управление рисками реализации муниципальной программы</w:t>
      </w:r>
      <w:r w:rsidR="00683D22">
        <w:rPr>
          <w:rFonts w:ascii="Times New Roman" w:hAnsi="Times New Roman" w:cs="Times New Roman"/>
          <w:b/>
          <w:sz w:val="28"/>
          <w:szCs w:val="28"/>
        </w:rPr>
        <w:t>.</w:t>
      </w:r>
    </w:p>
    <w:p w:rsidR="00284560" w:rsidRPr="00284560" w:rsidRDefault="00284560" w:rsidP="00284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155"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D41155">
        <w:rPr>
          <w:rFonts w:ascii="Times New Roman" w:hAnsi="Times New Roman" w:cs="Times New Roman"/>
          <w:sz w:val="28"/>
          <w:szCs w:val="28"/>
        </w:rPr>
        <w:t>рограммы</w:t>
      </w:r>
      <w:r w:rsidR="00683D22">
        <w:rPr>
          <w:rFonts w:ascii="Times New Roman" w:hAnsi="Times New Roman" w:cs="Times New Roman"/>
          <w:sz w:val="28"/>
          <w:szCs w:val="28"/>
        </w:rPr>
        <w:t>:</w:t>
      </w:r>
    </w:p>
    <w:p w:rsidR="00404111" w:rsidRPr="00404111" w:rsidRDefault="00404111" w:rsidP="00404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04111">
        <w:rPr>
          <w:rFonts w:ascii="Times New Roman" w:hAnsi="Times New Roman" w:cs="Times New Roman"/>
          <w:sz w:val="28"/>
          <w:szCs w:val="28"/>
        </w:rPr>
        <w:t>овысить эффективность системы социальной профилактики правон</w:t>
      </w:r>
      <w:r w:rsidRPr="00404111">
        <w:rPr>
          <w:rFonts w:ascii="Times New Roman" w:hAnsi="Times New Roman" w:cs="Times New Roman"/>
          <w:sz w:val="28"/>
          <w:szCs w:val="28"/>
        </w:rPr>
        <w:t>а</w:t>
      </w:r>
      <w:r w:rsidRPr="00404111">
        <w:rPr>
          <w:rFonts w:ascii="Times New Roman" w:hAnsi="Times New Roman" w:cs="Times New Roman"/>
          <w:sz w:val="28"/>
          <w:szCs w:val="28"/>
        </w:rPr>
        <w:t>рушений;</w:t>
      </w:r>
    </w:p>
    <w:p w:rsidR="00404111" w:rsidRPr="00404111" w:rsidRDefault="00404111" w:rsidP="00404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4111">
        <w:rPr>
          <w:rFonts w:ascii="Times New Roman" w:hAnsi="Times New Roman" w:cs="Times New Roman"/>
          <w:sz w:val="28"/>
          <w:szCs w:val="28"/>
        </w:rPr>
        <w:t>улучшить информационное обеспечение населения, организаций и о</w:t>
      </w:r>
      <w:r w:rsidRPr="00404111">
        <w:rPr>
          <w:rFonts w:ascii="Times New Roman" w:hAnsi="Times New Roman" w:cs="Times New Roman"/>
          <w:sz w:val="28"/>
          <w:szCs w:val="28"/>
        </w:rPr>
        <w:t>б</w:t>
      </w:r>
      <w:r w:rsidRPr="00404111">
        <w:rPr>
          <w:rFonts w:ascii="Times New Roman" w:hAnsi="Times New Roman" w:cs="Times New Roman"/>
          <w:sz w:val="28"/>
          <w:szCs w:val="28"/>
        </w:rPr>
        <w:t>щественных объединений по обеспечению охраны общественного порядка;</w:t>
      </w:r>
    </w:p>
    <w:p w:rsidR="00404111" w:rsidRPr="00404111" w:rsidRDefault="00404111" w:rsidP="00404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4111">
        <w:rPr>
          <w:rFonts w:ascii="Times New Roman" w:hAnsi="Times New Roman" w:cs="Times New Roman"/>
          <w:sz w:val="28"/>
          <w:szCs w:val="28"/>
        </w:rPr>
        <w:t>уменьшить общее число совершаемых преступлений;</w:t>
      </w:r>
    </w:p>
    <w:p w:rsidR="00404111" w:rsidRPr="00404111" w:rsidRDefault="00404111" w:rsidP="00404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111">
        <w:rPr>
          <w:rFonts w:ascii="Times New Roman" w:hAnsi="Times New Roman" w:cs="Times New Roman"/>
          <w:sz w:val="28"/>
          <w:szCs w:val="28"/>
        </w:rPr>
        <w:t>оздоровить обстановку на улицах и других общественных местах;</w:t>
      </w:r>
    </w:p>
    <w:p w:rsidR="00404111" w:rsidRPr="00404111" w:rsidRDefault="00404111" w:rsidP="00404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4111">
        <w:rPr>
          <w:rFonts w:ascii="Times New Roman" w:hAnsi="Times New Roman" w:cs="Times New Roman"/>
          <w:sz w:val="28"/>
          <w:szCs w:val="28"/>
        </w:rPr>
        <w:t>повысить уровень профилактической работы в среде несовершенноле</w:t>
      </w:r>
      <w:r w:rsidRPr="00404111">
        <w:rPr>
          <w:rFonts w:ascii="Times New Roman" w:hAnsi="Times New Roman" w:cs="Times New Roman"/>
          <w:sz w:val="28"/>
          <w:szCs w:val="28"/>
        </w:rPr>
        <w:t>т</w:t>
      </w:r>
      <w:r w:rsidRPr="00404111">
        <w:rPr>
          <w:rFonts w:ascii="Times New Roman" w:hAnsi="Times New Roman" w:cs="Times New Roman"/>
          <w:sz w:val="28"/>
          <w:szCs w:val="28"/>
        </w:rPr>
        <w:t>них и молодежи;</w:t>
      </w:r>
    </w:p>
    <w:p w:rsidR="00404111" w:rsidRPr="00404111" w:rsidRDefault="00404111" w:rsidP="00404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4111">
        <w:rPr>
          <w:rFonts w:ascii="Times New Roman" w:hAnsi="Times New Roman" w:cs="Times New Roman"/>
          <w:sz w:val="28"/>
          <w:szCs w:val="28"/>
        </w:rPr>
        <w:t>снизить уровень рецидивной и «бытовой» преступности;</w:t>
      </w:r>
    </w:p>
    <w:p w:rsidR="00404111" w:rsidRPr="00404111" w:rsidRDefault="00404111" w:rsidP="00404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4111">
        <w:rPr>
          <w:rFonts w:ascii="Times New Roman" w:hAnsi="Times New Roman" w:cs="Times New Roman"/>
          <w:sz w:val="28"/>
          <w:szCs w:val="28"/>
        </w:rPr>
        <w:t>снизить количество дорожно-транспортных происшествий и тяжесть их последствий;</w:t>
      </w:r>
    </w:p>
    <w:p w:rsidR="00404111" w:rsidRPr="00404111" w:rsidRDefault="00404111" w:rsidP="00404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4111">
        <w:rPr>
          <w:rFonts w:ascii="Times New Roman" w:hAnsi="Times New Roman" w:cs="Times New Roman"/>
          <w:sz w:val="28"/>
          <w:szCs w:val="28"/>
        </w:rPr>
        <w:t>сократить количество преступлений, связанных с незаконным оборотом наркотических и психотропных веществ;</w:t>
      </w:r>
    </w:p>
    <w:p w:rsidR="004B6D35" w:rsidRDefault="00404111" w:rsidP="00404111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4111">
        <w:rPr>
          <w:rFonts w:ascii="Times New Roman" w:hAnsi="Times New Roman" w:cs="Times New Roman"/>
          <w:sz w:val="28"/>
          <w:szCs w:val="28"/>
        </w:rPr>
        <w:t>повысить уровень доверия населения к правоохранительным органам.</w:t>
      </w:r>
      <w:r w:rsidR="00284560" w:rsidRPr="006D589F">
        <w:rPr>
          <w:rFonts w:ascii="Times New Roman" w:hAnsi="Times New Roman" w:cs="Times New Roman"/>
          <w:sz w:val="28"/>
          <w:szCs w:val="28"/>
        </w:rPr>
        <w:t xml:space="preserve"> </w:t>
      </w:r>
      <w:r w:rsidR="004B6D35" w:rsidRPr="006D589F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4B6D3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4B6D35" w:rsidRPr="006D589F">
        <w:rPr>
          <w:rFonts w:ascii="Times New Roman" w:hAnsi="Times New Roman" w:cs="Times New Roman"/>
          <w:sz w:val="28"/>
          <w:szCs w:val="28"/>
        </w:rPr>
        <w:t xml:space="preserve"> существует финансовый риск, св</w:t>
      </w:r>
      <w:r w:rsidR="004B6D35" w:rsidRPr="006D589F">
        <w:rPr>
          <w:rFonts w:ascii="Times New Roman" w:hAnsi="Times New Roman" w:cs="Times New Roman"/>
          <w:sz w:val="28"/>
          <w:szCs w:val="28"/>
        </w:rPr>
        <w:t>я</w:t>
      </w:r>
      <w:r w:rsidR="004B6D35" w:rsidRPr="006D589F">
        <w:rPr>
          <w:rFonts w:ascii="Times New Roman" w:hAnsi="Times New Roman" w:cs="Times New Roman"/>
          <w:sz w:val="28"/>
          <w:szCs w:val="28"/>
        </w:rPr>
        <w:t xml:space="preserve">занный с неполным или несвоевременным финансированием </w:t>
      </w:r>
      <w:r w:rsidR="004B6D3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4B6D35" w:rsidRPr="006D589F">
        <w:rPr>
          <w:rFonts w:ascii="Times New Roman" w:hAnsi="Times New Roman" w:cs="Times New Roman"/>
          <w:sz w:val="28"/>
          <w:szCs w:val="28"/>
        </w:rPr>
        <w:t>, что повлечет невыполнение мероприятий в запланированные ср</w:t>
      </w:r>
      <w:r w:rsidR="004B6D35" w:rsidRPr="006D589F">
        <w:rPr>
          <w:rFonts w:ascii="Times New Roman" w:hAnsi="Times New Roman" w:cs="Times New Roman"/>
          <w:sz w:val="28"/>
          <w:szCs w:val="28"/>
        </w:rPr>
        <w:t>о</w:t>
      </w:r>
      <w:r w:rsidR="004B6D35" w:rsidRPr="006D589F">
        <w:rPr>
          <w:rFonts w:ascii="Times New Roman" w:hAnsi="Times New Roman" w:cs="Times New Roman"/>
          <w:sz w:val="28"/>
          <w:szCs w:val="28"/>
        </w:rPr>
        <w:t>ки.</w:t>
      </w:r>
    </w:p>
    <w:p w:rsidR="00284560" w:rsidRPr="00D41155" w:rsidRDefault="00284560" w:rsidP="0028456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Преодоление указанных рисков возможно при условии достаточного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нансирования программных мероприятий из бюджета Колпнянского района Орловской области.</w:t>
      </w:r>
    </w:p>
    <w:p w:rsidR="007B36B0" w:rsidRDefault="007B36B0" w:rsidP="007B36B0">
      <w:pPr>
        <w:pStyle w:val="a3"/>
        <w:spacing w:line="240" w:lineRule="exact"/>
        <w:jc w:val="both"/>
        <w:rPr>
          <w:b w:val="0"/>
          <w:bCs/>
          <w:sz w:val="28"/>
          <w:szCs w:val="28"/>
        </w:rPr>
      </w:pPr>
    </w:p>
    <w:p w:rsidR="00D04389" w:rsidRDefault="00D04389" w:rsidP="007B36B0">
      <w:pPr>
        <w:pStyle w:val="a3"/>
        <w:spacing w:line="240" w:lineRule="exact"/>
        <w:jc w:val="both"/>
        <w:rPr>
          <w:b w:val="0"/>
          <w:bCs/>
          <w:sz w:val="28"/>
          <w:szCs w:val="28"/>
        </w:rPr>
      </w:pPr>
    </w:p>
    <w:p w:rsidR="00D04389" w:rsidRDefault="00D04389" w:rsidP="007B36B0">
      <w:pPr>
        <w:pStyle w:val="a3"/>
        <w:spacing w:line="240" w:lineRule="exact"/>
        <w:jc w:val="both"/>
        <w:rPr>
          <w:b w:val="0"/>
          <w:bCs/>
          <w:sz w:val="28"/>
          <w:szCs w:val="28"/>
        </w:rPr>
      </w:pPr>
    </w:p>
    <w:p w:rsidR="00D04389" w:rsidRDefault="00D04389" w:rsidP="007B36B0">
      <w:pPr>
        <w:pStyle w:val="a3"/>
        <w:spacing w:line="240" w:lineRule="exact"/>
        <w:jc w:val="both"/>
        <w:rPr>
          <w:b w:val="0"/>
          <w:bCs/>
          <w:sz w:val="28"/>
          <w:szCs w:val="28"/>
        </w:rPr>
      </w:pPr>
    </w:p>
    <w:p w:rsidR="00D04389" w:rsidRDefault="00D04389" w:rsidP="007B36B0">
      <w:pPr>
        <w:pStyle w:val="a3"/>
        <w:spacing w:line="240" w:lineRule="exact"/>
        <w:jc w:val="both"/>
        <w:rPr>
          <w:b w:val="0"/>
          <w:bCs/>
          <w:sz w:val="28"/>
          <w:szCs w:val="28"/>
        </w:rPr>
      </w:pPr>
    </w:p>
    <w:p w:rsidR="00D04389" w:rsidRDefault="00D04389" w:rsidP="007B36B0">
      <w:pPr>
        <w:pStyle w:val="a3"/>
        <w:spacing w:line="240" w:lineRule="exact"/>
        <w:jc w:val="both"/>
        <w:rPr>
          <w:b w:val="0"/>
          <w:bCs/>
          <w:sz w:val="28"/>
          <w:szCs w:val="28"/>
        </w:rPr>
      </w:pPr>
    </w:p>
    <w:p w:rsidR="00683D22" w:rsidRDefault="00683D22" w:rsidP="00FA2D41">
      <w:pPr>
        <w:pStyle w:val="a3"/>
        <w:rPr>
          <w:sz w:val="28"/>
          <w:szCs w:val="28"/>
        </w:rPr>
      </w:pPr>
    </w:p>
    <w:p w:rsidR="00683D22" w:rsidRDefault="00683D22" w:rsidP="007B36B0">
      <w:pPr>
        <w:pStyle w:val="a3"/>
        <w:jc w:val="center"/>
        <w:rPr>
          <w:sz w:val="28"/>
          <w:szCs w:val="28"/>
        </w:rPr>
      </w:pPr>
    </w:p>
    <w:tbl>
      <w:tblPr>
        <w:tblStyle w:val="af1"/>
        <w:tblpPr w:leftFromText="180" w:rightFromText="180" w:vertAnchor="text" w:tblpX="4361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1"/>
      </w:tblGrid>
      <w:tr w:rsidR="00307CB8" w:rsidTr="009032A3">
        <w:tc>
          <w:tcPr>
            <w:tcW w:w="5351" w:type="dxa"/>
          </w:tcPr>
          <w:p w:rsidR="00DA6D6A" w:rsidRPr="00D41155" w:rsidRDefault="00DA6D6A" w:rsidP="009032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5D59A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муниципальной </w:t>
            </w:r>
            <w:r w:rsidRPr="00D41155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Pr="00D411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грамме</w:t>
            </w:r>
            <w:r w:rsidRPr="00D41155"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«Профилактика правонарушений и противодействие преступности на терр</w:t>
            </w:r>
            <w:r w:rsidRPr="00D411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41155">
              <w:rPr>
                <w:rFonts w:ascii="Times New Roman" w:hAnsi="Times New Roman" w:cs="Times New Roman"/>
                <w:sz w:val="28"/>
                <w:szCs w:val="28"/>
              </w:rPr>
              <w:t xml:space="preserve">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Колпнян</w:t>
            </w:r>
            <w:r w:rsidRPr="00D41155"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Орловской области  на </w:t>
            </w:r>
            <w:r w:rsidR="005D3DA9"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  <w:r w:rsidR="00FA2D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155">
              <w:rPr>
                <w:rFonts w:ascii="Times New Roman" w:hAnsi="Times New Roman" w:cs="Times New Roman"/>
                <w:sz w:val="28"/>
                <w:szCs w:val="28"/>
              </w:rPr>
              <w:t>годы»</w:t>
            </w:r>
          </w:p>
          <w:p w:rsidR="00DA6D6A" w:rsidRDefault="00DA6D6A" w:rsidP="009032A3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385E5E" w:rsidRDefault="00385E5E" w:rsidP="009032A3">
      <w:pPr>
        <w:pStyle w:val="a3"/>
        <w:jc w:val="center"/>
        <w:rPr>
          <w:sz w:val="28"/>
          <w:szCs w:val="28"/>
        </w:rPr>
      </w:pPr>
    </w:p>
    <w:p w:rsidR="009032A3" w:rsidRDefault="009032A3" w:rsidP="009032A3">
      <w:pPr>
        <w:pStyle w:val="a3"/>
        <w:jc w:val="center"/>
        <w:rPr>
          <w:sz w:val="28"/>
          <w:szCs w:val="28"/>
        </w:rPr>
      </w:pPr>
    </w:p>
    <w:p w:rsidR="009032A3" w:rsidRDefault="009032A3" w:rsidP="009032A3">
      <w:pPr>
        <w:pStyle w:val="a3"/>
        <w:jc w:val="center"/>
        <w:rPr>
          <w:sz w:val="28"/>
          <w:szCs w:val="28"/>
        </w:rPr>
      </w:pPr>
    </w:p>
    <w:p w:rsidR="009032A3" w:rsidRDefault="009032A3" w:rsidP="009032A3">
      <w:pPr>
        <w:pStyle w:val="a3"/>
        <w:jc w:val="center"/>
        <w:rPr>
          <w:sz w:val="28"/>
          <w:szCs w:val="28"/>
        </w:rPr>
      </w:pPr>
    </w:p>
    <w:p w:rsidR="009032A3" w:rsidRDefault="009032A3" w:rsidP="009032A3">
      <w:pPr>
        <w:pStyle w:val="a3"/>
        <w:jc w:val="center"/>
        <w:rPr>
          <w:sz w:val="28"/>
          <w:szCs w:val="28"/>
        </w:rPr>
      </w:pPr>
    </w:p>
    <w:p w:rsidR="009032A3" w:rsidRDefault="009032A3" w:rsidP="009032A3">
      <w:pPr>
        <w:pStyle w:val="a3"/>
        <w:jc w:val="center"/>
        <w:rPr>
          <w:sz w:val="28"/>
          <w:szCs w:val="28"/>
        </w:rPr>
      </w:pPr>
    </w:p>
    <w:p w:rsidR="009032A3" w:rsidRPr="009032A3" w:rsidRDefault="009032A3" w:rsidP="009032A3">
      <w:pPr>
        <w:pStyle w:val="a3"/>
        <w:jc w:val="center"/>
        <w:rPr>
          <w:sz w:val="28"/>
          <w:szCs w:val="28"/>
        </w:rPr>
      </w:pPr>
    </w:p>
    <w:p w:rsidR="00385E5E" w:rsidRPr="00385E5E" w:rsidRDefault="00385E5E" w:rsidP="00385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E5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85E5E" w:rsidRDefault="00385E5E" w:rsidP="00385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муниципальной программы </w:t>
      </w:r>
    </w:p>
    <w:p w:rsidR="00385E5E" w:rsidRPr="00AF22F3" w:rsidRDefault="00385E5E" w:rsidP="00385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22F3">
        <w:rPr>
          <w:rFonts w:ascii="Times New Roman" w:hAnsi="Times New Roman" w:cs="Times New Roman"/>
          <w:b/>
          <w:sz w:val="28"/>
          <w:szCs w:val="28"/>
        </w:rPr>
        <w:t xml:space="preserve">«Профилактика правонарушений и противодействие преступности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Колпнян</w:t>
      </w:r>
      <w:r w:rsidRPr="00AF22F3">
        <w:rPr>
          <w:rFonts w:ascii="Times New Roman" w:hAnsi="Times New Roman" w:cs="Times New Roman"/>
          <w:b/>
          <w:sz w:val="28"/>
          <w:szCs w:val="28"/>
        </w:rPr>
        <w:t>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22F3">
        <w:rPr>
          <w:rFonts w:ascii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Орловской области </w:t>
      </w:r>
      <w:r w:rsidRPr="00AF22F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D3DA9">
        <w:rPr>
          <w:rFonts w:ascii="Times New Roman" w:hAnsi="Times New Roman" w:cs="Times New Roman"/>
          <w:b/>
          <w:sz w:val="28"/>
          <w:szCs w:val="28"/>
        </w:rPr>
        <w:t>2024-2026</w:t>
      </w:r>
      <w:r w:rsidR="00FA2D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22F3">
        <w:rPr>
          <w:rFonts w:ascii="Times New Roman" w:hAnsi="Times New Roman" w:cs="Times New Roman"/>
          <w:b/>
          <w:sz w:val="28"/>
          <w:szCs w:val="28"/>
        </w:rPr>
        <w:t>годы»</w:t>
      </w:r>
    </w:p>
    <w:p w:rsidR="00385E5E" w:rsidRPr="00385E5E" w:rsidRDefault="00385E5E" w:rsidP="00385E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E5E" w:rsidRDefault="00385E5E" w:rsidP="00385E5E">
      <w:pPr>
        <w:jc w:val="both"/>
        <w:rPr>
          <w:sz w:val="28"/>
          <w:szCs w:val="28"/>
        </w:rPr>
      </w:pPr>
    </w:p>
    <w:tbl>
      <w:tblPr>
        <w:tblW w:w="10774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5"/>
        <w:gridCol w:w="1417"/>
        <w:gridCol w:w="709"/>
        <w:gridCol w:w="701"/>
        <w:gridCol w:w="1282"/>
        <w:gridCol w:w="1166"/>
        <w:gridCol w:w="1387"/>
      </w:tblGrid>
      <w:tr w:rsidR="00385E5E" w:rsidRPr="006E79D4" w:rsidTr="00DA6D6A">
        <w:trPr>
          <w:trHeight w:val="401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Номер и</w:t>
            </w:r>
          </w:p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основного</w:t>
            </w:r>
          </w:p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</w:p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программы,</w:t>
            </w:r>
          </w:p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подпрограммы,</w:t>
            </w:r>
          </w:p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ведомственной</w:t>
            </w:r>
          </w:p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целевой</w:t>
            </w:r>
          </w:p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программы,</w:t>
            </w:r>
          </w:p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основного</w:t>
            </w:r>
          </w:p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подпрограммы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Ответ-</w:t>
            </w:r>
          </w:p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ственный</w:t>
            </w:r>
            <w:proofErr w:type="spellEnd"/>
          </w:p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исполни-</w:t>
            </w:r>
          </w:p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тель</w:t>
            </w:r>
            <w:proofErr w:type="spellEnd"/>
          </w:p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соиспол</w:t>
            </w:r>
            <w:proofErr w:type="spellEnd"/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</w:p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нитель</w:t>
            </w:r>
            <w:proofErr w:type="spellEnd"/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1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Ожида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мый</w:t>
            </w:r>
          </w:p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непосред</w:t>
            </w:r>
            <w:proofErr w:type="spellEnd"/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ственный</w:t>
            </w:r>
            <w:proofErr w:type="spellEnd"/>
          </w:p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результат</w:t>
            </w:r>
          </w:p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(краткое</w:t>
            </w:r>
            <w:proofErr w:type="gramEnd"/>
          </w:p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описание)</w:t>
            </w:r>
          </w:p>
        </w:tc>
        <w:tc>
          <w:tcPr>
            <w:tcW w:w="1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Объемы</w:t>
            </w:r>
          </w:p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финанси</w:t>
            </w:r>
            <w:proofErr w:type="spellEnd"/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рования</w:t>
            </w:r>
            <w:proofErr w:type="spellEnd"/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</w:p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3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В том</w:t>
            </w:r>
          </w:p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 xml:space="preserve">числе </w:t>
            </w:r>
            <w:proofErr w:type="gramStart"/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</w:p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годам</w:t>
            </w:r>
          </w:p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реализа</w:t>
            </w:r>
            <w:proofErr w:type="spellEnd"/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  <w:proofErr w:type="spellEnd"/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</w:p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</w:tr>
      <w:tr w:rsidR="00385E5E" w:rsidRPr="006E79D4" w:rsidTr="00DA6D6A">
        <w:trPr>
          <w:trHeight w:val="2203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нач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ла</w:t>
            </w:r>
          </w:p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ре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ли</w:t>
            </w:r>
            <w:proofErr w:type="spellEnd"/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окон-</w:t>
            </w:r>
          </w:p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чания</w:t>
            </w:r>
            <w:proofErr w:type="spellEnd"/>
          </w:p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ре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ли</w:t>
            </w:r>
            <w:proofErr w:type="spellEnd"/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1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5E5E" w:rsidRPr="006E79D4" w:rsidTr="00DA6D6A">
        <w:trPr>
          <w:trHeight w:val="28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E5E" w:rsidRPr="00E17D36" w:rsidRDefault="00385E5E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D22C8C" w:rsidRPr="006E79D4" w:rsidTr="00DA6D6A">
        <w:trPr>
          <w:trHeight w:val="28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C8C" w:rsidRPr="00E17D36" w:rsidRDefault="00D22C8C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C8C" w:rsidRPr="00E17D36" w:rsidRDefault="00D22C8C" w:rsidP="009032A3">
            <w:pPr>
              <w:tabs>
                <w:tab w:val="left" w:pos="690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Обеспечение своевременного  и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формирования о лицах, освоб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дившихся из мест лишения своб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C8C" w:rsidRPr="00E17D36" w:rsidRDefault="00F86DE8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ОМВД Ро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 xml:space="preserve">сии по </w:t>
            </w:r>
            <w:proofErr w:type="spellStart"/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Колпня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скому</w:t>
            </w:r>
            <w:proofErr w:type="spellEnd"/>
            <w:r w:rsidRPr="00E17D36">
              <w:rPr>
                <w:rFonts w:ascii="Times New Roman" w:hAnsi="Times New Roman" w:cs="Times New Roman"/>
                <w:sz w:val="22"/>
                <w:szCs w:val="22"/>
              </w:rPr>
              <w:t xml:space="preserve"> ра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ону</w:t>
            </w:r>
            <w:r w:rsidR="00D22C8C" w:rsidRPr="00E17D36">
              <w:rPr>
                <w:rFonts w:ascii="Times New Roman" w:hAnsi="Times New Roman" w:cs="Times New Roman"/>
                <w:sz w:val="22"/>
                <w:szCs w:val="22"/>
              </w:rPr>
              <w:t xml:space="preserve"> (по с</w:t>
            </w:r>
            <w:r w:rsidR="00D22C8C" w:rsidRPr="00E17D3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D22C8C" w:rsidRPr="00E17D36">
              <w:rPr>
                <w:rFonts w:ascii="Times New Roman" w:hAnsi="Times New Roman" w:cs="Times New Roman"/>
                <w:sz w:val="22"/>
                <w:szCs w:val="22"/>
              </w:rPr>
              <w:t>гласованию)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C8C" w:rsidRPr="00E17D36" w:rsidRDefault="00FA2D41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D22C8C" w:rsidRPr="00E17D3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C8C" w:rsidRPr="00E17D36" w:rsidRDefault="00F86DE8" w:rsidP="00E17D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FA2D4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D22C8C" w:rsidRPr="00E17D3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C8C" w:rsidRPr="00E17D36" w:rsidRDefault="000B6C71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Усилие предупр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дительной  борьбы с террори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мом и эк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тремизмом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C8C" w:rsidRPr="00E17D36" w:rsidRDefault="00D22C8C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C8C" w:rsidRPr="00E17D36" w:rsidRDefault="00D22C8C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A2D41" w:rsidRPr="006E79D4" w:rsidTr="00E17D36">
        <w:trPr>
          <w:trHeight w:val="28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D41" w:rsidRPr="00E17D36" w:rsidRDefault="00FA2D41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D41" w:rsidRPr="00E17D36" w:rsidRDefault="00FA2D41" w:rsidP="009032A3">
            <w:pPr>
              <w:tabs>
                <w:tab w:val="left" w:pos="6901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Организация личного страхования  народных дружинников народной дружины «Патриот» Колпнянского района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D41" w:rsidRPr="00E17D36" w:rsidRDefault="00FA2D41" w:rsidP="00EE5D1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17D36">
              <w:rPr>
                <w:rFonts w:ascii="Times New Roman" w:hAnsi="Times New Roman" w:cs="Times New Roman"/>
              </w:rPr>
              <w:t>Отдел по делам мол</w:t>
            </w:r>
            <w:r w:rsidRPr="00E17D36">
              <w:rPr>
                <w:rFonts w:ascii="Times New Roman" w:hAnsi="Times New Roman" w:cs="Times New Roman"/>
              </w:rPr>
              <w:t>о</w:t>
            </w:r>
            <w:r w:rsidRPr="00E17D36">
              <w:rPr>
                <w:rFonts w:ascii="Times New Roman" w:hAnsi="Times New Roman" w:cs="Times New Roman"/>
              </w:rPr>
              <w:t>дежи, физ</w:t>
            </w:r>
            <w:r w:rsidRPr="00E17D36">
              <w:rPr>
                <w:rFonts w:ascii="Times New Roman" w:hAnsi="Times New Roman" w:cs="Times New Roman"/>
              </w:rPr>
              <w:t>и</w:t>
            </w:r>
            <w:r w:rsidRPr="00E17D36">
              <w:rPr>
                <w:rFonts w:ascii="Times New Roman" w:hAnsi="Times New Roman" w:cs="Times New Roman"/>
              </w:rPr>
              <w:t>ческой кул</w:t>
            </w:r>
            <w:r w:rsidRPr="00E17D36">
              <w:rPr>
                <w:rFonts w:ascii="Times New Roman" w:hAnsi="Times New Roman" w:cs="Times New Roman"/>
              </w:rPr>
              <w:t>ь</w:t>
            </w:r>
            <w:r w:rsidRPr="00E17D36">
              <w:rPr>
                <w:rFonts w:ascii="Times New Roman" w:hAnsi="Times New Roman" w:cs="Times New Roman"/>
              </w:rPr>
              <w:t>туре и спо</w:t>
            </w:r>
            <w:r w:rsidRPr="00E17D36">
              <w:rPr>
                <w:rFonts w:ascii="Times New Roman" w:hAnsi="Times New Roman" w:cs="Times New Roman"/>
              </w:rPr>
              <w:t>р</w:t>
            </w:r>
            <w:r w:rsidRPr="00E17D36">
              <w:rPr>
                <w:rFonts w:ascii="Times New Roman" w:hAnsi="Times New Roman" w:cs="Times New Roman"/>
              </w:rPr>
              <w:t>ту админис</w:t>
            </w:r>
            <w:r w:rsidRPr="00E17D36">
              <w:rPr>
                <w:rFonts w:ascii="Times New Roman" w:hAnsi="Times New Roman" w:cs="Times New Roman"/>
              </w:rPr>
              <w:t>т</w:t>
            </w:r>
            <w:r w:rsidRPr="00E17D36">
              <w:rPr>
                <w:rFonts w:ascii="Times New Roman" w:hAnsi="Times New Roman" w:cs="Times New Roman"/>
              </w:rPr>
              <w:t>рации Кол</w:t>
            </w:r>
            <w:r w:rsidRPr="00E17D36">
              <w:rPr>
                <w:rFonts w:ascii="Times New Roman" w:hAnsi="Times New Roman" w:cs="Times New Roman"/>
              </w:rPr>
              <w:t>п</w:t>
            </w:r>
            <w:r w:rsidRPr="00E17D36">
              <w:rPr>
                <w:rFonts w:ascii="Times New Roman" w:hAnsi="Times New Roman" w:cs="Times New Roman"/>
              </w:rPr>
              <w:t>нянского района О</w:t>
            </w:r>
            <w:r w:rsidRPr="00E17D36">
              <w:rPr>
                <w:rFonts w:ascii="Times New Roman" w:hAnsi="Times New Roman" w:cs="Times New Roman"/>
              </w:rPr>
              <w:t>р</w:t>
            </w:r>
            <w:r w:rsidRPr="00E17D36">
              <w:rPr>
                <w:rFonts w:ascii="Times New Roman" w:hAnsi="Times New Roman" w:cs="Times New Roman"/>
              </w:rPr>
              <w:t>ловской о</w:t>
            </w:r>
            <w:r w:rsidRPr="00E17D36">
              <w:rPr>
                <w:rFonts w:ascii="Times New Roman" w:hAnsi="Times New Roman" w:cs="Times New Roman"/>
              </w:rPr>
              <w:t>б</w:t>
            </w:r>
            <w:r w:rsidRPr="00E17D36">
              <w:rPr>
                <w:rFonts w:ascii="Times New Roman" w:hAnsi="Times New Roman" w:cs="Times New Roman"/>
              </w:rPr>
              <w:t>ласти</w:t>
            </w:r>
          </w:p>
          <w:p w:rsidR="00FA2D41" w:rsidRPr="00E17D36" w:rsidRDefault="00FA2D41" w:rsidP="00EE5D1D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D41" w:rsidRPr="00E17D36" w:rsidRDefault="00FA2D41" w:rsidP="00D7010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D41" w:rsidRPr="00E17D36" w:rsidRDefault="00FA2D41" w:rsidP="00D7010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D41" w:rsidRPr="00E17D36" w:rsidRDefault="00FA2D41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Оздоровл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ние обст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новки на улицах  и в других о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ществе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ных местах.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D41" w:rsidRPr="00E17D36" w:rsidRDefault="00FA2D41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D41" w:rsidRPr="00E17D36" w:rsidRDefault="00FA2D41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 xml:space="preserve"> год- 10,0;</w:t>
            </w:r>
          </w:p>
          <w:p w:rsidR="00FA2D41" w:rsidRPr="00E17D36" w:rsidRDefault="00FA2D41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 xml:space="preserve"> год- 10,0;</w:t>
            </w:r>
          </w:p>
          <w:p w:rsidR="00FA2D41" w:rsidRPr="00E17D36" w:rsidRDefault="00FA2D41" w:rsidP="00E17D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 xml:space="preserve"> год- 10,0</w:t>
            </w:r>
          </w:p>
        </w:tc>
      </w:tr>
      <w:tr w:rsidR="00FA2D41" w:rsidRPr="006E79D4" w:rsidTr="00E17D36">
        <w:trPr>
          <w:trHeight w:val="28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2D41" w:rsidRPr="00E17D36" w:rsidRDefault="00FA2D41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9032A3">
            <w:pPr>
              <w:tabs>
                <w:tab w:val="left" w:pos="6901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Проведение профилактических м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е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роприятий «Безопасный дом», «Безопасный подъезд», «Безопа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с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ная квартира» с привлечением средств массовой информации, м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е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роприятий с целью профилактики  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lastRenderedPageBreak/>
              <w:t>имущественных преступлений п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у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тём разъяснительной работы о п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о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становке квартир граждан, в том числе владельцев огнестрельного оружия, под охрану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EE5D1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17D36">
              <w:rPr>
                <w:rFonts w:ascii="Times New Roman" w:hAnsi="Times New Roman" w:cs="Times New Roman"/>
              </w:rPr>
              <w:lastRenderedPageBreak/>
              <w:t>ОМВД Ро</w:t>
            </w:r>
            <w:r w:rsidRPr="00E17D36">
              <w:rPr>
                <w:rFonts w:ascii="Times New Roman" w:hAnsi="Times New Roman" w:cs="Times New Roman"/>
              </w:rPr>
              <w:t>с</w:t>
            </w:r>
            <w:r w:rsidRPr="00E17D36">
              <w:rPr>
                <w:rFonts w:ascii="Times New Roman" w:hAnsi="Times New Roman" w:cs="Times New Roman"/>
              </w:rPr>
              <w:t xml:space="preserve">сии по </w:t>
            </w:r>
            <w:proofErr w:type="spellStart"/>
            <w:r w:rsidRPr="00E17D36">
              <w:rPr>
                <w:rFonts w:ascii="Times New Roman" w:hAnsi="Times New Roman" w:cs="Times New Roman"/>
              </w:rPr>
              <w:t>Колпня</w:t>
            </w:r>
            <w:r w:rsidRPr="00E17D36">
              <w:rPr>
                <w:rFonts w:ascii="Times New Roman" w:hAnsi="Times New Roman" w:cs="Times New Roman"/>
              </w:rPr>
              <w:t>н</w:t>
            </w:r>
            <w:r w:rsidRPr="00E17D36">
              <w:rPr>
                <w:rFonts w:ascii="Times New Roman" w:hAnsi="Times New Roman" w:cs="Times New Roman"/>
              </w:rPr>
              <w:t>скому</w:t>
            </w:r>
            <w:proofErr w:type="spellEnd"/>
            <w:r w:rsidRPr="00E17D36">
              <w:rPr>
                <w:rFonts w:ascii="Times New Roman" w:hAnsi="Times New Roman" w:cs="Times New Roman"/>
              </w:rPr>
              <w:t xml:space="preserve"> ра</w:t>
            </w:r>
            <w:r w:rsidRPr="00E17D36">
              <w:rPr>
                <w:rFonts w:ascii="Times New Roman" w:hAnsi="Times New Roman" w:cs="Times New Roman"/>
              </w:rPr>
              <w:t>й</w:t>
            </w:r>
            <w:r w:rsidRPr="00E17D36">
              <w:rPr>
                <w:rFonts w:ascii="Times New Roman" w:hAnsi="Times New Roman" w:cs="Times New Roman"/>
              </w:rPr>
              <w:t>ону (по с</w:t>
            </w:r>
            <w:r w:rsidRPr="00E17D36">
              <w:rPr>
                <w:rFonts w:ascii="Times New Roman" w:hAnsi="Times New Roman" w:cs="Times New Roman"/>
              </w:rPr>
              <w:t>о</w:t>
            </w:r>
            <w:r w:rsidRPr="00E17D36">
              <w:rPr>
                <w:rFonts w:ascii="Times New Roman" w:hAnsi="Times New Roman" w:cs="Times New Roman"/>
              </w:rPr>
              <w:t>гласованию)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D7010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D7010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7766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Снижение темпов преступн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7766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7766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A2D41" w:rsidRPr="006E79D4" w:rsidTr="00DA6D6A">
        <w:trPr>
          <w:trHeight w:val="28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9032A3">
            <w:pPr>
              <w:tabs>
                <w:tab w:val="left" w:pos="690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Реализация комплекса организац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онных, профилактических, опер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тивно-розыскных мероприятий по выявлению и пресечению престу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лений в сфере производства и об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рота этилового спирта и алкогол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ной продукции, по пресечению продаж спиртных напитков, не с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ответствующих нормам безопасн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EE5D1D">
            <w:pPr>
              <w:tabs>
                <w:tab w:val="left" w:pos="690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ОМВД Ро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 xml:space="preserve">сии по </w:t>
            </w:r>
            <w:proofErr w:type="spellStart"/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Колпня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скому</w:t>
            </w:r>
            <w:proofErr w:type="spellEnd"/>
            <w:r w:rsidRPr="00E17D36">
              <w:rPr>
                <w:rFonts w:ascii="Times New Roman" w:hAnsi="Times New Roman" w:cs="Times New Roman"/>
                <w:sz w:val="22"/>
                <w:szCs w:val="22"/>
              </w:rPr>
              <w:t xml:space="preserve"> ра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ону (по с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гласованию)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D7010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D7010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Снижение темпов преступн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A2D41" w:rsidRPr="006E79D4" w:rsidTr="00DA6D6A">
        <w:trPr>
          <w:trHeight w:val="28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9032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Проведение комплексных комисс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онных обследований защищенн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сти образовательных учреждений Колпнянского района в преддверии начала учебного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EE5D1D">
            <w:pPr>
              <w:tabs>
                <w:tab w:val="left" w:pos="690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ОМВД Ро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 xml:space="preserve">сии по </w:t>
            </w:r>
            <w:proofErr w:type="spellStart"/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Колпня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скому</w:t>
            </w:r>
            <w:proofErr w:type="spellEnd"/>
            <w:r w:rsidRPr="00E17D36">
              <w:rPr>
                <w:rFonts w:ascii="Times New Roman" w:hAnsi="Times New Roman" w:cs="Times New Roman"/>
                <w:sz w:val="22"/>
                <w:szCs w:val="22"/>
              </w:rPr>
              <w:t xml:space="preserve"> ра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ону (по с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гласованию)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D7010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D7010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EE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Снижение темпов преступн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сти, осла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ление п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зиций о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ганизова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ной пр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ступности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A2D41" w:rsidRPr="006E79D4" w:rsidTr="00DA6D6A">
        <w:trPr>
          <w:trHeight w:val="28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9032A3">
            <w:pPr>
              <w:tabs>
                <w:tab w:val="left" w:pos="690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Осуществление проведения пост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янной работы по выявлению  лид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ров и активных членов экстремис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ских организаций, в целях выявл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ния, пресечения и активного пр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тиводействия проявлениям полит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ческого и религиозного экстреми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ма и недопущения с их стороны преступлений и правонарушений на национальной почве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EE5D1D">
            <w:pPr>
              <w:tabs>
                <w:tab w:val="left" w:pos="690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ОМВД Ро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 xml:space="preserve">сии по </w:t>
            </w:r>
            <w:proofErr w:type="spellStart"/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Колпня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скому</w:t>
            </w:r>
            <w:proofErr w:type="spellEnd"/>
            <w:r w:rsidRPr="00E17D36">
              <w:rPr>
                <w:rFonts w:ascii="Times New Roman" w:hAnsi="Times New Roman" w:cs="Times New Roman"/>
                <w:sz w:val="22"/>
                <w:szCs w:val="22"/>
              </w:rPr>
              <w:t xml:space="preserve"> ра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ону (по с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гласованию)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D7010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D7010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EE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Снижение темпов преступн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сти, осла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ление п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зиций о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ганизова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ной пр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ступности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A2D41" w:rsidRPr="006E79D4" w:rsidTr="00DA6D6A">
        <w:trPr>
          <w:trHeight w:val="28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9032A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17D36">
              <w:rPr>
                <w:rFonts w:ascii="Times New Roman" w:eastAsia="Calibri" w:hAnsi="Times New Roman" w:cs="Times New Roman"/>
                <w:color w:val="FF0000"/>
                <w:sz w:val="22"/>
                <w:szCs w:val="22"/>
                <w:lang w:eastAsia="en-US"/>
              </w:rPr>
              <w:t>Изготовление печатной продукции (листовки, буклеты), баннеров по профилактике правонарушений, с целью повышения правовой гр</w:t>
            </w:r>
            <w:r w:rsidRPr="00E17D36">
              <w:rPr>
                <w:rFonts w:ascii="Times New Roman" w:eastAsia="Calibri" w:hAnsi="Times New Roman" w:cs="Times New Roman"/>
                <w:color w:val="FF0000"/>
                <w:sz w:val="22"/>
                <w:szCs w:val="22"/>
                <w:lang w:eastAsia="en-US"/>
              </w:rPr>
              <w:t>а</w:t>
            </w:r>
            <w:r w:rsidRPr="00E17D36">
              <w:rPr>
                <w:rFonts w:ascii="Times New Roman" w:eastAsia="Calibri" w:hAnsi="Times New Roman" w:cs="Times New Roman"/>
                <w:color w:val="FF0000"/>
                <w:sz w:val="22"/>
                <w:szCs w:val="22"/>
                <w:lang w:eastAsia="en-US"/>
              </w:rPr>
              <w:t>мотности населения,  безопасности дорожного движения, безопасности на водных объектах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D22C8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Отдел ГОЧСМП администр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а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ции Кол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нянского района О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р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ловской о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б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ласти,</w:t>
            </w:r>
          </w:p>
          <w:p w:rsidR="00FA2D41" w:rsidRPr="00E17D36" w:rsidRDefault="00FA2D41" w:rsidP="00D22C8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ОМВД Ро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с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сии по </w:t>
            </w:r>
            <w:proofErr w:type="spellStart"/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Колпня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н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скому</w:t>
            </w:r>
            <w:proofErr w:type="spellEnd"/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ра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й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ону (по с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о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гласованию)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D7010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D7010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EE5D1D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Снижение темпов преступн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о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сти, сокр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а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щение л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а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тентной преступн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о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сти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EE5D1D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6,0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EE5D1D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2024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год- 2,0;</w:t>
            </w:r>
          </w:p>
          <w:p w:rsidR="00FA2D41" w:rsidRPr="00E17D36" w:rsidRDefault="00FA2D41" w:rsidP="00EE5D1D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2025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год- 2,0;</w:t>
            </w:r>
          </w:p>
          <w:p w:rsidR="00FA2D41" w:rsidRPr="00E17D36" w:rsidRDefault="00FA2D41" w:rsidP="006200D2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2026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год- 2,0</w:t>
            </w:r>
          </w:p>
        </w:tc>
      </w:tr>
      <w:tr w:rsidR="00FA2D41" w:rsidRPr="006E79D4" w:rsidTr="00DA6D6A">
        <w:trPr>
          <w:trHeight w:val="28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9032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Разработка дополнительных мер по предупреждению детской безна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зорности и   беспризорности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Комиссия по делам нес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вершенн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летних и з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щите их прав при админ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страции Колпнянск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 xml:space="preserve">го района 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Орловской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D7010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2024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D7010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EE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Снижение уровня криминал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зации среди подростков, повышение эффекти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ности пр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 xml:space="preserve">филактики 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правон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рушений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EE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EE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A2D41" w:rsidRPr="006E79D4" w:rsidTr="00DA6D6A">
        <w:trPr>
          <w:trHeight w:val="28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9032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совместных </w:t>
            </w:r>
            <w:proofErr w:type="gramStart"/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заседании</w:t>
            </w:r>
            <w:proofErr w:type="gramEnd"/>
            <w:r w:rsidRPr="00E17D36">
              <w:rPr>
                <w:rFonts w:ascii="Times New Roman" w:hAnsi="Times New Roman" w:cs="Times New Roman"/>
                <w:sz w:val="22"/>
                <w:szCs w:val="22"/>
              </w:rPr>
              <w:t xml:space="preserve"> КДН и ЗП с привлечением всех участников воспитательного пр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цесса по рассмотрению админис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ративных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EE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Комиссия по делам нес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вершенн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летних и з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щите их прав при админ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страции Колпнянск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го района Орловской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D7010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D7010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EE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Снижение уровня криминал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зации среди подростков, повышение эффекти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ности пр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филактики правон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рушений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EE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EE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A2D41" w:rsidRPr="006E79D4" w:rsidTr="00DA6D6A">
        <w:trPr>
          <w:trHeight w:val="28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9032A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Проведение постоянной работы по выявлению и постановке на учет лиц, употребляющих наркотич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ские средства и психотропные в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EE5D1D">
            <w:pPr>
              <w:tabs>
                <w:tab w:val="left" w:pos="690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ОМВД Ро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 xml:space="preserve">сии по </w:t>
            </w:r>
            <w:proofErr w:type="spellStart"/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Колпня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скому</w:t>
            </w:r>
            <w:proofErr w:type="spellEnd"/>
            <w:r w:rsidRPr="00E17D36">
              <w:rPr>
                <w:rFonts w:ascii="Times New Roman" w:hAnsi="Times New Roman" w:cs="Times New Roman"/>
                <w:sz w:val="22"/>
                <w:szCs w:val="22"/>
              </w:rPr>
              <w:t xml:space="preserve"> ра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ону (по с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гласованию)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D7010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D7010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EE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Снижение темпов преступн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EE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EE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A2D41" w:rsidRPr="006E79D4" w:rsidTr="00DA6D6A">
        <w:trPr>
          <w:trHeight w:val="28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D22C8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9032A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  <w:t>Подготовка и размещение на оф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  <w:t>и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  <w:t>циальном сайте администрации материалов о мероприятиях, пр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  <w:t>о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  <w:t>водимых в целях профилактики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EE5D1D">
            <w:pPr>
              <w:tabs>
                <w:tab w:val="left" w:pos="6901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Управление по делопр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о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изводству, организац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и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онной и ка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д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ровой работе администр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а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ции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D7010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D7010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933D3A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Снижение темпов преступн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о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сти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933D3A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933D3A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</w:t>
            </w:r>
          </w:p>
        </w:tc>
      </w:tr>
      <w:tr w:rsidR="00FA2D41" w:rsidRPr="006E79D4" w:rsidTr="00DA6D6A">
        <w:trPr>
          <w:trHeight w:val="28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307C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933D3A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  <w:t>Разработка и распространение ср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  <w:t>е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  <w:t>ди населения памяток о порядке действия граждан при совершении в отношении них правонарушений, о действиях при угрозе возникн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  <w:t>о</w:t>
            </w:r>
            <w:r w:rsidRPr="00E17D36"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  <w:t>вения террористических актов в местах массового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EE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Отдел по делам мол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дежи, физ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ческой кул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туре и спо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ту админис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рации Кол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нянского района О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ловской о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ласти,</w:t>
            </w:r>
          </w:p>
          <w:p w:rsidR="00FA2D41" w:rsidRPr="00E17D36" w:rsidRDefault="00FA2D41" w:rsidP="00EE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ОМВД Ро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 xml:space="preserve">сии по </w:t>
            </w:r>
            <w:proofErr w:type="spellStart"/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Колпня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скому</w:t>
            </w:r>
            <w:proofErr w:type="spellEnd"/>
            <w:r w:rsidRPr="00E17D36">
              <w:rPr>
                <w:rFonts w:ascii="Times New Roman" w:hAnsi="Times New Roman" w:cs="Times New Roman"/>
                <w:sz w:val="22"/>
                <w:szCs w:val="22"/>
              </w:rPr>
              <w:t xml:space="preserve"> ра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ону (по с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гласованию)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D7010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D7010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D22C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Снижение темпов преступн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EE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1" w:rsidRPr="00E17D36" w:rsidRDefault="00FA2D41" w:rsidP="00EE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 xml:space="preserve"> год- 3,0;</w:t>
            </w:r>
          </w:p>
          <w:p w:rsidR="00FA2D41" w:rsidRPr="00E17D36" w:rsidRDefault="00FA2D41" w:rsidP="00EE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 xml:space="preserve"> год- 3,0;</w:t>
            </w:r>
          </w:p>
          <w:p w:rsidR="00FA2D41" w:rsidRPr="00E17D36" w:rsidRDefault="00FA2D41" w:rsidP="00FA2D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Pr="00E17D36">
              <w:rPr>
                <w:rFonts w:ascii="Times New Roman" w:hAnsi="Times New Roman" w:cs="Times New Roman"/>
                <w:sz w:val="22"/>
                <w:szCs w:val="22"/>
              </w:rPr>
              <w:t xml:space="preserve"> год- 3,0</w:t>
            </w:r>
          </w:p>
        </w:tc>
      </w:tr>
    </w:tbl>
    <w:tbl>
      <w:tblPr>
        <w:tblStyle w:val="af1"/>
        <w:tblpPr w:leftFromText="180" w:rightFromText="180" w:vertAnchor="text" w:horzAnchor="margin" w:tblpXSpec="right" w:tblpY="-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1"/>
      </w:tblGrid>
      <w:tr w:rsidR="00DA1ACD" w:rsidTr="00DA1ACD">
        <w:tc>
          <w:tcPr>
            <w:tcW w:w="5351" w:type="dxa"/>
          </w:tcPr>
          <w:p w:rsidR="00F52C4B" w:rsidRDefault="00F52C4B" w:rsidP="00DA1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C4B" w:rsidRDefault="00F52C4B" w:rsidP="00DA1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C4B" w:rsidRDefault="00F52C4B" w:rsidP="00DA1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C4B" w:rsidRDefault="00F52C4B" w:rsidP="00DA1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CD" w:rsidRPr="00D41155" w:rsidRDefault="00DA1ACD" w:rsidP="00DA1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 к муниципальной </w:t>
            </w:r>
            <w:r w:rsidRPr="00D41155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Pr="00D411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грамме</w:t>
            </w:r>
            <w:r w:rsidRPr="00D41155"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«Профилактика правонарушений и противодействие преступности на терр</w:t>
            </w:r>
            <w:r w:rsidRPr="00D411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41155">
              <w:rPr>
                <w:rFonts w:ascii="Times New Roman" w:hAnsi="Times New Roman" w:cs="Times New Roman"/>
                <w:sz w:val="28"/>
                <w:szCs w:val="28"/>
              </w:rPr>
              <w:t xml:space="preserve">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Колпнян</w:t>
            </w:r>
            <w:r w:rsidRPr="00D41155"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Орловской области  на </w:t>
            </w:r>
            <w:r w:rsidR="005D3DA9"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  <w:r w:rsidR="00FA2D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155">
              <w:rPr>
                <w:rFonts w:ascii="Times New Roman" w:hAnsi="Times New Roman" w:cs="Times New Roman"/>
                <w:sz w:val="28"/>
                <w:szCs w:val="28"/>
              </w:rPr>
              <w:t>годы»</w:t>
            </w:r>
          </w:p>
          <w:p w:rsidR="00DA1ACD" w:rsidRDefault="00DA1ACD" w:rsidP="00DA1AC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76168D" w:rsidRDefault="0076168D" w:rsidP="00C3208C">
      <w:pPr>
        <w:pStyle w:val="a3"/>
        <w:rPr>
          <w:sz w:val="28"/>
          <w:szCs w:val="28"/>
        </w:rPr>
      </w:pPr>
    </w:p>
    <w:p w:rsidR="005D59A0" w:rsidRDefault="005D59A0" w:rsidP="007B36B0">
      <w:pPr>
        <w:pStyle w:val="a3"/>
        <w:jc w:val="center"/>
        <w:rPr>
          <w:sz w:val="28"/>
          <w:szCs w:val="28"/>
        </w:rPr>
      </w:pPr>
    </w:p>
    <w:p w:rsidR="00DA1ACD" w:rsidRDefault="00DA1ACD" w:rsidP="007B36B0">
      <w:pPr>
        <w:pStyle w:val="a3"/>
        <w:jc w:val="center"/>
        <w:rPr>
          <w:sz w:val="28"/>
          <w:szCs w:val="28"/>
        </w:rPr>
      </w:pPr>
    </w:p>
    <w:p w:rsidR="00DA1ACD" w:rsidRDefault="00DA1ACD" w:rsidP="007B36B0">
      <w:pPr>
        <w:pStyle w:val="a3"/>
        <w:jc w:val="center"/>
        <w:rPr>
          <w:sz w:val="28"/>
          <w:szCs w:val="28"/>
        </w:rPr>
      </w:pPr>
    </w:p>
    <w:p w:rsidR="00DA1ACD" w:rsidRDefault="00DA1ACD" w:rsidP="007B36B0">
      <w:pPr>
        <w:pStyle w:val="a3"/>
        <w:jc w:val="center"/>
        <w:rPr>
          <w:sz w:val="28"/>
          <w:szCs w:val="28"/>
        </w:rPr>
      </w:pPr>
    </w:p>
    <w:p w:rsidR="005D59A0" w:rsidRDefault="005D59A0" w:rsidP="005D59A0">
      <w:pPr>
        <w:pStyle w:val="a3"/>
        <w:jc w:val="center"/>
        <w:rPr>
          <w:sz w:val="28"/>
          <w:szCs w:val="28"/>
        </w:rPr>
      </w:pPr>
    </w:p>
    <w:p w:rsidR="00F52C4B" w:rsidRDefault="00F52C4B" w:rsidP="005D59A0">
      <w:pPr>
        <w:pStyle w:val="a3"/>
        <w:jc w:val="center"/>
        <w:rPr>
          <w:sz w:val="28"/>
          <w:szCs w:val="28"/>
        </w:rPr>
      </w:pPr>
    </w:p>
    <w:p w:rsidR="00F52C4B" w:rsidRDefault="00F52C4B" w:rsidP="005D59A0">
      <w:pPr>
        <w:pStyle w:val="a3"/>
        <w:jc w:val="center"/>
        <w:rPr>
          <w:sz w:val="28"/>
          <w:szCs w:val="28"/>
        </w:rPr>
      </w:pPr>
    </w:p>
    <w:p w:rsidR="00F52C4B" w:rsidRDefault="00F52C4B" w:rsidP="005D59A0">
      <w:pPr>
        <w:pStyle w:val="a3"/>
        <w:jc w:val="center"/>
        <w:rPr>
          <w:sz w:val="28"/>
          <w:szCs w:val="28"/>
        </w:rPr>
      </w:pPr>
    </w:p>
    <w:p w:rsidR="00F52C4B" w:rsidRDefault="00F52C4B" w:rsidP="005D59A0">
      <w:pPr>
        <w:pStyle w:val="a3"/>
        <w:jc w:val="center"/>
        <w:rPr>
          <w:sz w:val="28"/>
          <w:szCs w:val="28"/>
        </w:rPr>
      </w:pPr>
    </w:p>
    <w:p w:rsidR="00F52C4B" w:rsidRDefault="00F52C4B" w:rsidP="005D59A0">
      <w:pPr>
        <w:pStyle w:val="a3"/>
        <w:jc w:val="center"/>
        <w:rPr>
          <w:sz w:val="28"/>
          <w:szCs w:val="28"/>
        </w:rPr>
      </w:pPr>
    </w:p>
    <w:p w:rsidR="00F52C4B" w:rsidRDefault="00F52C4B" w:rsidP="005D59A0">
      <w:pPr>
        <w:pStyle w:val="a3"/>
        <w:jc w:val="center"/>
        <w:rPr>
          <w:sz w:val="28"/>
          <w:szCs w:val="28"/>
        </w:rPr>
      </w:pPr>
    </w:p>
    <w:p w:rsidR="005D59A0" w:rsidRPr="005D59A0" w:rsidRDefault="005D59A0" w:rsidP="005D59A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9A0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  эффективности реализации мун</w:t>
      </w:r>
      <w:r w:rsidRPr="005D59A0">
        <w:rPr>
          <w:rFonts w:ascii="Times New Roman" w:hAnsi="Times New Roman" w:cs="Times New Roman"/>
          <w:b/>
          <w:sz w:val="28"/>
          <w:szCs w:val="28"/>
        </w:rPr>
        <w:t>и</w:t>
      </w:r>
      <w:r w:rsidRPr="005D59A0">
        <w:rPr>
          <w:rFonts w:ascii="Times New Roman" w:hAnsi="Times New Roman" w:cs="Times New Roman"/>
          <w:b/>
          <w:sz w:val="28"/>
          <w:szCs w:val="28"/>
        </w:rPr>
        <w:t>ципальной программы «Профилактика правонарушений и противодейс</w:t>
      </w:r>
      <w:r w:rsidRPr="005D59A0">
        <w:rPr>
          <w:rFonts w:ascii="Times New Roman" w:hAnsi="Times New Roman" w:cs="Times New Roman"/>
          <w:b/>
          <w:sz w:val="28"/>
          <w:szCs w:val="28"/>
        </w:rPr>
        <w:t>т</w:t>
      </w:r>
      <w:r w:rsidRPr="005D59A0">
        <w:rPr>
          <w:rFonts w:ascii="Times New Roman" w:hAnsi="Times New Roman" w:cs="Times New Roman"/>
          <w:b/>
          <w:sz w:val="28"/>
          <w:szCs w:val="28"/>
        </w:rPr>
        <w:t xml:space="preserve">вие преступности на территории Колпнянского района Орловской области  на </w:t>
      </w:r>
      <w:r w:rsidR="005D3DA9">
        <w:rPr>
          <w:rFonts w:ascii="Times New Roman" w:hAnsi="Times New Roman" w:cs="Times New Roman"/>
          <w:b/>
          <w:sz w:val="28"/>
          <w:szCs w:val="28"/>
        </w:rPr>
        <w:t>2024-2026</w:t>
      </w:r>
      <w:r w:rsidR="004F61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59A0">
        <w:rPr>
          <w:rFonts w:ascii="Times New Roman" w:hAnsi="Times New Roman" w:cs="Times New Roman"/>
          <w:b/>
          <w:sz w:val="28"/>
          <w:szCs w:val="28"/>
        </w:rPr>
        <w:t>годы»</w:t>
      </w:r>
    </w:p>
    <w:p w:rsidR="005D59A0" w:rsidRDefault="005D59A0" w:rsidP="005D59A0">
      <w:pPr>
        <w:pStyle w:val="a3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7"/>
        <w:gridCol w:w="4202"/>
        <w:gridCol w:w="1178"/>
        <w:gridCol w:w="1321"/>
        <w:gridCol w:w="880"/>
        <w:gridCol w:w="734"/>
        <w:gridCol w:w="734"/>
      </w:tblGrid>
      <w:tr w:rsidR="005D59A0" w:rsidRPr="009602B0" w:rsidTr="00F86DE8">
        <w:trPr>
          <w:trHeight w:val="609"/>
          <w:tblCellSpacing w:w="5" w:type="nil"/>
        </w:trPr>
        <w:tc>
          <w:tcPr>
            <w:tcW w:w="6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A0" w:rsidRPr="009602B0" w:rsidRDefault="005D59A0" w:rsidP="00F8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B0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</w:p>
          <w:p w:rsidR="005D59A0" w:rsidRPr="009602B0" w:rsidRDefault="005D59A0" w:rsidP="00F8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602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602B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602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A0" w:rsidRPr="009602B0" w:rsidRDefault="005D59A0" w:rsidP="00F8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B0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программы,</w:t>
            </w:r>
          </w:p>
          <w:p w:rsidR="005D59A0" w:rsidRPr="009602B0" w:rsidRDefault="005D59A0" w:rsidP="00F8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B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A0" w:rsidRPr="009602B0" w:rsidRDefault="005D59A0" w:rsidP="00F8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B0">
              <w:rPr>
                <w:rFonts w:ascii="Times New Roman" w:hAnsi="Times New Roman" w:cs="Times New Roman"/>
                <w:sz w:val="28"/>
                <w:szCs w:val="28"/>
              </w:rPr>
              <w:t>Един</w:t>
            </w:r>
            <w:r w:rsidRPr="009602B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02B0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</w:p>
          <w:p w:rsidR="005D59A0" w:rsidRPr="009602B0" w:rsidRDefault="005D59A0" w:rsidP="00F8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B0">
              <w:rPr>
                <w:rFonts w:ascii="Times New Roman" w:hAnsi="Times New Roman" w:cs="Times New Roman"/>
                <w:sz w:val="28"/>
                <w:szCs w:val="28"/>
              </w:rPr>
              <w:t>измер</w:t>
            </w:r>
            <w:r w:rsidRPr="009602B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02B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36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A0" w:rsidRPr="009602B0" w:rsidRDefault="005D59A0" w:rsidP="00F8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B0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</w:p>
          <w:p w:rsidR="005D59A0" w:rsidRPr="009602B0" w:rsidRDefault="005D59A0" w:rsidP="00F8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B0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</w:p>
        </w:tc>
      </w:tr>
      <w:tr w:rsidR="005D59A0" w:rsidRPr="009602B0" w:rsidTr="00F86DE8">
        <w:trPr>
          <w:trHeight w:val="609"/>
          <w:tblCellSpacing w:w="5" w:type="nil"/>
        </w:trPr>
        <w:tc>
          <w:tcPr>
            <w:tcW w:w="6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A0" w:rsidRPr="009602B0" w:rsidRDefault="005D59A0" w:rsidP="00F86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A0" w:rsidRPr="009602B0" w:rsidRDefault="005D59A0" w:rsidP="00F8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A0" w:rsidRPr="009602B0" w:rsidRDefault="005D59A0" w:rsidP="00F8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A0" w:rsidRPr="009602B0" w:rsidRDefault="005D59A0" w:rsidP="00F8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B0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</w:p>
          <w:p w:rsidR="005D59A0" w:rsidRPr="009602B0" w:rsidRDefault="005D59A0" w:rsidP="00F8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B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5D59A0" w:rsidRPr="009602B0" w:rsidRDefault="005D59A0" w:rsidP="00F8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B0">
              <w:rPr>
                <w:rFonts w:ascii="Times New Roman" w:hAnsi="Times New Roman" w:cs="Times New Roman"/>
                <w:sz w:val="28"/>
                <w:szCs w:val="28"/>
              </w:rPr>
              <w:t>(баз</w:t>
            </w:r>
            <w:r w:rsidRPr="009602B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02B0">
              <w:rPr>
                <w:rFonts w:ascii="Times New Roman" w:hAnsi="Times New Roman" w:cs="Times New Roman"/>
                <w:sz w:val="28"/>
                <w:szCs w:val="28"/>
              </w:rPr>
              <w:t>вый)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A0" w:rsidRPr="009602B0" w:rsidRDefault="00FA2D41" w:rsidP="00F8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5D59A0" w:rsidRPr="009602B0" w:rsidRDefault="005D59A0" w:rsidP="00F8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B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A0" w:rsidRPr="009602B0" w:rsidRDefault="00FA2D41" w:rsidP="00F8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5D59A0" w:rsidRPr="009602B0" w:rsidRDefault="005D59A0" w:rsidP="00F8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B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A0" w:rsidRPr="009602B0" w:rsidRDefault="005D59A0" w:rsidP="00F8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112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2D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D59A0" w:rsidRPr="009602B0" w:rsidRDefault="005D59A0" w:rsidP="00F8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B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5D59A0" w:rsidRPr="009602B0" w:rsidTr="00F86DE8">
        <w:trPr>
          <w:trHeight w:val="335"/>
          <w:tblCellSpacing w:w="5" w:type="nil"/>
        </w:trPr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A0" w:rsidRPr="009602B0" w:rsidRDefault="005D59A0" w:rsidP="00F8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B0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4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A0" w:rsidRPr="009602B0" w:rsidRDefault="005D59A0" w:rsidP="00F8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B0">
              <w:rPr>
                <w:rFonts w:ascii="Times New Roman" w:hAnsi="Times New Roman" w:cs="Times New Roman"/>
                <w:sz w:val="28"/>
                <w:szCs w:val="28"/>
              </w:rPr>
              <w:t xml:space="preserve">              2                </w:t>
            </w: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A0" w:rsidRPr="009602B0" w:rsidRDefault="005D59A0" w:rsidP="00F8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B0">
              <w:rPr>
                <w:rFonts w:ascii="Times New Roman" w:hAnsi="Times New Roman" w:cs="Times New Roman"/>
                <w:sz w:val="28"/>
                <w:szCs w:val="28"/>
              </w:rPr>
              <w:t xml:space="preserve">    3    </w:t>
            </w:r>
          </w:p>
        </w:tc>
        <w:tc>
          <w:tcPr>
            <w:tcW w:w="1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A0" w:rsidRPr="009602B0" w:rsidRDefault="005D59A0" w:rsidP="00F8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B0">
              <w:rPr>
                <w:rFonts w:ascii="Times New Roman" w:hAnsi="Times New Roman" w:cs="Times New Roman"/>
                <w:sz w:val="28"/>
                <w:szCs w:val="28"/>
              </w:rPr>
              <w:t xml:space="preserve">    4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A0" w:rsidRPr="009602B0" w:rsidRDefault="005D59A0" w:rsidP="00F8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B0">
              <w:rPr>
                <w:rFonts w:ascii="Times New Roman" w:hAnsi="Times New Roman" w:cs="Times New Roman"/>
                <w:sz w:val="28"/>
                <w:szCs w:val="28"/>
              </w:rPr>
              <w:t xml:space="preserve">  5  </w:t>
            </w:r>
          </w:p>
        </w:tc>
        <w:tc>
          <w:tcPr>
            <w:tcW w:w="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A0" w:rsidRPr="009602B0" w:rsidRDefault="005D59A0" w:rsidP="00F8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B0">
              <w:rPr>
                <w:rFonts w:ascii="Times New Roman" w:hAnsi="Times New Roman" w:cs="Times New Roman"/>
                <w:sz w:val="28"/>
                <w:szCs w:val="28"/>
              </w:rPr>
              <w:t xml:space="preserve">  6  </w:t>
            </w:r>
          </w:p>
        </w:tc>
        <w:tc>
          <w:tcPr>
            <w:tcW w:w="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9A0" w:rsidRPr="009602B0" w:rsidRDefault="005D59A0" w:rsidP="00F8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2B0">
              <w:rPr>
                <w:rFonts w:ascii="Times New Roman" w:hAnsi="Times New Roman" w:cs="Times New Roman"/>
                <w:sz w:val="28"/>
                <w:szCs w:val="28"/>
              </w:rPr>
              <w:t xml:space="preserve">  7  </w:t>
            </w:r>
          </w:p>
        </w:tc>
      </w:tr>
      <w:tr w:rsidR="005D59A0" w:rsidRPr="00EA52C4" w:rsidTr="00F86DE8">
        <w:trPr>
          <w:trHeight w:val="506"/>
          <w:tblCellSpacing w:w="5" w:type="nil"/>
        </w:trPr>
        <w:tc>
          <w:tcPr>
            <w:tcW w:w="9686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59A0" w:rsidRPr="00EA52C4" w:rsidRDefault="005D59A0" w:rsidP="004F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2C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«Профилактика правонарушений и противодействие престу</w:t>
            </w:r>
            <w:r w:rsidRPr="00EA52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52C4">
              <w:rPr>
                <w:rFonts w:ascii="Times New Roman" w:hAnsi="Times New Roman" w:cs="Times New Roman"/>
                <w:sz w:val="24"/>
                <w:szCs w:val="24"/>
              </w:rPr>
              <w:t xml:space="preserve">ности на территории Колпнянского района Орловской области  на </w:t>
            </w:r>
            <w:r w:rsidR="005D3DA9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  <w:r w:rsidRPr="00EA52C4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</w:tr>
      <w:tr w:rsidR="005D59A0" w:rsidRPr="00A5250D" w:rsidTr="00F86DE8">
        <w:trPr>
          <w:trHeight w:val="335"/>
          <w:tblCellSpacing w:w="5" w:type="nil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A0" w:rsidRPr="00EA52C4" w:rsidRDefault="005D59A0" w:rsidP="00F86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A0" w:rsidRPr="00A5250D" w:rsidRDefault="005D59A0" w:rsidP="00F86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50D">
              <w:rPr>
                <w:rFonts w:ascii="Times New Roman" w:hAnsi="Times New Roman"/>
                <w:sz w:val="24"/>
                <w:szCs w:val="24"/>
              </w:rPr>
              <w:t>Снижение в общей структуре престу</w:t>
            </w:r>
            <w:r w:rsidRPr="00A5250D">
              <w:rPr>
                <w:rFonts w:ascii="Times New Roman" w:hAnsi="Times New Roman"/>
                <w:sz w:val="24"/>
                <w:szCs w:val="24"/>
              </w:rPr>
              <w:t>п</w:t>
            </w:r>
            <w:r w:rsidRPr="00A5250D">
              <w:rPr>
                <w:rFonts w:ascii="Times New Roman" w:hAnsi="Times New Roman"/>
                <w:sz w:val="24"/>
                <w:szCs w:val="24"/>
              </w:rPr>
              <w:t>ности доли преступлений, соверше</w:t>
            </w:r>
            <w:r w:rsidRPr="00A5250D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A5250D">
              <w:rPr>
                <w:rFonts w:ascii="Times New Roman" w:hAnsi="Times New Roman"/>
                <w:sz w:val="24"/>
                <w:szCs w:val="24"/>
              </w:rPr>
              <w:t xml:space="preserve"> лицами, </w:t>
            </w:r>
            <w:r>
              <w:rPr>
                <w:rFonts w:ascii="Times New Roman" w:hAnsi="Times New Roman"/>
                <w:sz w:val="24"/>
                <w:szCs w:val="24"/>
              </w:rPr>
              <w:t>ранее совершавшими преступления</w:t>
            </w:r>
            <w:r w:rsidRPr="00A52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A0" w:rsidRPr="00A5250D" w:rsidRDefault="005D59A0" w:rsidP="00F8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50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A0" w:rsidRPr="00A5250D" w:rsidRDefault="00E17D36" w:rsidP="00F86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2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A0" w:rsidRPr="00A5250D" w:rsidRDefault="00E17D36" w:rsidP="00F86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7B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A0" w:rsidRPr="00A5250D" w:rsidRDefault="00E17D36" w:rsidP="00F86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7B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A0" w:rsidRPr="00A5250D" w:rsidRDefault="00E17D36" w:rsidP="00F86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7B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59A0" w:rsidRPr="00A5250D" w:rsidTr="00F86DE8">
        <w:trPr>
          <w:trHeight w:val="335"/>
          <w:tblCellSpacing w:w="5" w:type="nil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A0" w:rsidRPr="00EA52C4" w:rsidRDefault="005D59A0" w:rsidP="00F86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A0" w:rsidRPr="00A5250D" w:rsidRDefault="005D59A0" w:rsidP="00F86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50D">
              <w:rPr>
                <w:rFonts w:ascii="Times New Roman" w:hAnsi="Times New Roman"/>
                <w:sz w:val="24"/>
                <w:szCs w:val="24"/>
              </w:rPr>
              <w:t xml:space="preserve">Увеличение уровня раскрытия </w:t>
            </w:r>
          </w:p>
          <w:p w:rsidR="005D59A0" w:rsidRPr="00A5250D" w:rsidRDefault="005D59A0" w:rsidP="00F86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50D">
              <w:rPr>
                <w:rFonts w:ascii="Times New Roman" w:hAnsi="Times New Roman"/>
                <w:sz w:val="24"/>
                <w:szCs w:val="24"/>
              </w:rPr>
              <w:t>преступлений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A0" w:rsidRPr="00A5250D" w:rsidRDefault="005D59A0" w:rsidP="00F8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50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A0" w:rsidRPr="00A5250D" w:rsidRDefault="00E17D36" w:rsidP="00F86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2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A0" w:rsidRPr="00A5250D" w:rsidRDefault="00E17D36" w:rsidP="00F86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7B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A0" w:rsidRPr="00A5250D" w:rsidRDefault="00E17D36" w:rsidP="00F86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7B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A0" w:rsidRPr="00A5250D" w:rsidRDefault="00E17D36" w:rsidP="00F86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7B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D59A0" w:rsidRPr="00A5250D" w:rsidTr="00F86DE8">
        <w:trPr>
          <w:trHeight w:val="335"/>
          <w:tblCellSpacing w:w="5" w:type="nil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A0" w:rsidRPr="00EA52C4" w:rsidRDefault="005D59A0" w:rsidP="00F86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A0" w:rsidRPr="00A5250D" w:rsidRDefault="005D59A0" w:rsidP="00F86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50D">
              <w:rPr>
                <w:rFonts w:ascii="Times New Roman" w:hAnsi="Times New Roman"/>
                <w:sz w:val="24"/>
                <w:szCs w:val="24"/>
              </w:rPr>
              <w:t xml:space="preserve">Сокращение удельного веса </w:t>
            </w:r>
          </w:p>
          <w:p w:rsidR="005D59A0" w:rsidRPr="00A5250D" w:rsidRDefault="005D59A0" w:rsidP="00F86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50D">
              <w:rPr>
                <w:rFonts w:ascii="Times New Roman" w:hAnsi="Times New Roman"/>
                <w:sz w:val="24"/>
                <w:szCs w:val="24"/>
              </w:rPr>
              <w:t>преступлений, совершенных в общес</w:t>
            </w:r>
            <w:r w:rsidRPr="00A5250D">
              <w:rPr>
                <w:rFonts w:ascii="Times New Roman" w:hAnsi="Times New Roman"/>
                <w:sz w:val="24"/>
                <w:szCs w:val="24"/>
              </w:rPr>
              <w:t>т</w:t>
            </w:r>
            <w:r w:rsidRPr="00A5250D">
              <w:rPr>
                <w:rFonts w:ascii="Times New Roman" w:hAnsi="Times New Roman"/>
                <w:sz w:val="24"/>
                <w:szCs w:val="24"/>
              </w:rPr>
              <w:t>венных местах, в общем количестве преступных посягательств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A0" w:rsidRPr="00A5250D" w:rsidRDefault="005D59A0" w:rsidP="00F8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50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A0" w:rsidRPr="00A5250D" w:rsidRDefault="006F7B12" w:rsidP="00F86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A0" w:rsidRPr="00A5250D" w:rsidRDefault="006F7B12" w:rsidP="00F86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A0" w:rsidRPr="00A5250D" w:rsidRDefault="006F7B12" w:rsidP="00F86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A0" w:rsidRPr="00A5250D" w:rsidRDefault="006F7B12" w:rsidP="00F86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59A0" w:rsidRPr="00A5250D" w:rsidTr="00F86DE8">
        <w:trPr>
          <w:trHeight w:val="335"/>
          <w:tblCellSpacing w:w="5" w:type="nil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A0" w:rsidRPr="00EA52C4" w:rsidRDefault="005D59A0" w:rsidP="00F86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A0" w:rsidRPr="00A5250D" w:rsidRDefault="005D59A0" w:rsidP="00F86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50D">
              <w:rPr>
                <w:rFonts w:ascii="Times New Roman" w:hAnsi="Times New Roman"/>
                <w:sz w:val="24"/>
                <w:szCs w:val="24"/>
              </w:rPr>
              <w:t>Уменьшение числа несовершенноле</w:t>
            </w:r>
            <w:r w:rsidRPr="00A5250D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них</w:t>
            </w:r>
            <w:r w:rsidRPr="00A5250D">
              <w:rPr>
                <w:rFonts w:ascii="Times New Roman" w:hAnsi="Times New Roman"/>
                <w:sz w:val="24"/>
                <w:szCs w:val="24"/>
              </w:rPr>
              <w:t xml:space="preserve"> совершивших преступления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A0" w:rsidRPr="00A5250D" w:rsidRDefault="005D59A0" w:rsidP="00F8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50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A0" w:rsidRPr="00A5250D" w:rsidRDefault="006F7B12" w:rsidP="00F86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A0" w:rsidRPr="00A5250D" w:rsidRDefault="006F7B12" w:rsidP="00F86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A0" w:rsidRPr="00A5250D" w:rsidRDefault="006F7B12" w:rsidP="00F86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A0" w:rsidRPr="00A5250D" w:rsidRDefault="00E17D36" w:rsidP="00F86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7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D59A0" w:rsidRDefault="005D59A0" w:rsidP="007B36B0">
      <w:pPr>
        <w:pStyle w:val="a3"/>
        <w:jc w:val="center"/>
        <w:rPr>
          <w:sz w:val="28"/>
          <w:szCs w:val="28"/>
        </w:rPr>
      </w:pPr>
    </w:p>
    <w:p w:rsidR="00385E5E" w:rsidRDefault="00385E5E" w:rsidP="007B36B0">
      <w:pPr>
        <w:pStyle w:val="a3"/>
        <w:jc w:val="center"/>
        <w:rPr>
          <w:sz w:val="28"/>
          <w:szCs w:val="28"/>
        </w:rPr>
      </w:pPr>
    </w:p>
    <w:p w:rsidR="00385E5E" w:rsidRDefault="00385E5E" w:rsidP="007B36B0">
      <w:pPr>
        <w:pStyle w:val="a3"/>
        <w:jc w:val="center"/>
        <w:rPr>
          <w:sz w:val="28"/>
          <w:szCs w:val="28"/>
        </w:rPr>
      </w:pPr>
    </w:p>
    <w:p w:rsidR="00385E5E" w:rsidRDefault="00385E5E" w:rsidP="007B36B0">
      <w:pPr>
        <w:pStyle w:val="a3"/>
        <w:jc w:val="center"/>
        <w:rPr>
          <w:sz w:val="28"/>
          <w:szCs w:val="28"/>
        </w:rPr>
      </w:pPr>
    </w:p>
    <w:p w:rsidR="00385E5E" w:rsidRDefault="00385E5E" w:rsidP="007B36B0">
      <w:pPr>
        <w:pStyle w:val="a3"/>
        <w:jc w:val="center"/>
        <w:rPr>
          <w:sz w:val="28"/>
          <w:szCs w:val="28"/>
        </w:rPr>
      </w:pPr>
    </w:p>
    <w:p w:rsidR="007B36B0" w:rsidRPr="00D41155" w:rsidRDefault="007B36B0" w:rsidP="007B36B0">
      <w:pPr>
        <w:jc w:val="both"/>
        <w:rPr>
          <w:rFonts w:ascii="Times New Roman" w:hAnsi="Times New Roman" w:cs="Times New Roman"/>
          <w:sz w:val="28"/>
          <w:szCs w:val="28"/>
        </w:rPr>
        <w:sectPr w:rsidR="007B36B0" w:rsidRPr="00D41155" w:rsidSect="00D22C8C">
          <w:headerReference w:type="even" r:id="rId8"/>
          <w:headerReference w:type="default" r:id="rId9"/>
          <w:footerReference w:type="default" r:id="rId10"/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120C5F" w:rsidRDefault="00120C5F" w:rsidP="007B36B0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20C5F" w:rsidSect="00D22C8C">
      <w:headerReference w:type="even" r:id="rId11"/>
      <w:headerReference w:type="default" r:id="rId12"/>
      <w:pgSz w:w="16840" w:h="11907" w:orient="landscape" w:code="9"/>
      <w:pgMar w:top="1276" w:right="1440" w:bottom="993" w:left="1440" w:header="720" w:footer="720" w:gutter="0"/>
      <w:pgNumType w:start="1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8F4" w:rsidRDefault="00FB38F4" w:rsidP="00577B4B">
      <w:r>
        <w:separator/>
      </w:r>
    </w:p>
  </w:endnote>
  <w:endnote w:type="continuationSeparator" w:id="0">
    <w:p w:rsidR="00FB38F4" w:rsidRDefault="00FB38F4" w:rsidP="00577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DA9" w:rsidRDefault="005D3DA9">
    <w:pPr>
      <w:pStyle w:val="ae"/>
      <w:jc w:val="right"/>
    </w:pPr>
    <w:fldSimple w:instr=" PAGE   \* MERGEFORMAT ">
      <w:r w:rsidR="006F7B12">
        <w:rPr>
          <w:noProof/>
        </w:rPr>
        <w:t>14</w:t>
      </w:r>
    </w:fldSimple>
  </w:p>
  <w:p w:rsidR="005D3DA9" w:rsidRDefault="005D3DA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8F4" w:rsidRDefault="00FB38F4" w:rsidP="00577B4B">
      <w:r>
        <w:separator/>
      </w:r>
    </w:p>
  </w:footnote>
  <w:footnote w:type="continuationSeparator" w:id="0">
    <w:p w:rsidR="00FB38F4" w:rsidRDefault="00FB38F4" w:rsidP="00577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DA9" w:rsidRDefault="005D3DA9" w:rsidP="00D22C8C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9</w:t>
    </w:r>
    <w:r>
      <w:rPr>
        <w:rStyle w:val="ac"/>
      </w:rPr>
      <w:fldChar w:fldCharType="end"/>
    </w:r>
  </w:p>
  <w:p w:rsidR="005D3DA9" w:rsidRDefault="005D3DA9" w:rsidP="00D22C8C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DA9" w:rsidRDefault="005D3DA9" w:rsidP="00D22C8C">
    <w:pPr>
      <w:pStyle w:val="aa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DA9" w:rsidRDefault="005D3DA9" w:rsidP="00D22C8C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D3DA9" w:rsidRDefault="005D3DA9" w:rsidP="00D22C8C">
    <w:pPr>
      <w:pStyle w:val="aa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DA9" w:rsidRDefault="005D3DA9" w:rsidP="00D22C8C">
    <w:pPr>
      <w:pStyle w:val="aa"/>
      <w:framePr w:wrap="around" w:vAnchor="text" w:hAnchor="margin" w:xAlign="right" w:y="1"/>
      <w:rPr>
        <w:rStyle w:val="ac"/>
      </w:rPr>
    </w:pPr>
  </w:p>
  <w:p w:rsidR="005D3DA9" w:rsidRDefault="005D3DA9" w:rsidP="00D22C8C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4B07"/>
    <w:multiLevelType w:val="singleLevel"/>
    <w:tmpl w:val="008EA524"/>
    <w:lvl w:ilvl="0">
      <w:numFmt w:val="bullet"/>
      <w:lvlText w:val="-"/>
      <w:lvlJc w:val="left"/>
      <w:pPr>
        <w:tabs>
          <w:tab w:val="num" w:pos="720"/>
        </w:tabs>
        <w:ind w:left="720" w:hanging="720"/>
      </w:pPr>
    </w:lvl>
  </w:abstractNum>
  <w:abstractNum w:abstractNumId="1">
    <w:nsid w:val="2E3D0FCF"/>
    <w:multiLevelType w:val="hybridMultilevel"/>
    <w:tmpl w:val="6D64EF2C"/>
    <w:lvl w:ilvl="0" w:tplc="476C8F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F01D3C"/>
    <w:multiLevelType w:val="hybridMultilevel"/>
    <w:tmpl w:val="8EE2F88A"/>
    <w:lvl w:ilvl="0" w:tplc="476C8F1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F8858C7"/>
    <w:multiLevelType w:val="multilevel"/>
    <w:tmpl w:val="30D82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6B0"/>
    <w:rsid w:val="000B1BF9"/>
    <w:rsid w:val="000B6C71"/>
    <w:rsid w:val="00106343"/>
    <w:rsid w:val="00120C5F"/>
    <w:rsid w:val="00135E76"/>
    <w:rsid w:val="001A2EE5"/>
    <w:rsid w:val="001C67C1"/>
    <w:rsid w:val="002646C6"/>
    <w:rsid w:val="002647DF"/>
    <w:rsid w:val="00284560"/>
    <w:rsid w:val="00286FB4"/>
    <w:rsid w:val="00294F83"/>
    <w:rsid w:val="00295F21"/>
    <w:rsid w:val="00307CB8"/>
    <w:rsid w:val="00317D59"/>
    <w:rsid w:val="00325BF4"/>
    <w:rsid w:val="003349EE"/>
    <w:rsid w:val="00357A3C"/>
    <w:rsid w:val="00363EB3"/>
    <w:rsid w:val="00385E5E"/>
    <w:rsid w:val="003E23A8"/>
    <w:rsid w:val="003F0C1F"/>
    <w:rsid w:val="00404111"/>
    <w:rsid w:val="00434017"/>
    <w:rsid w:val="00441430"/>
    <w:rsid w:val="004B6D35"/>
    <w:rsid w:val="004C369E"/>
    <w:rsid w:val="004F6199"/>
    <w:rsid w:val="0055120C"/>
    <w:rsid w:val="005546F1"/>
    <w:rsid w:val="00564330"/>
    <w:rsid w:val="00577B4B"/>
    <w:rsid w:val="00580B00"/>
    <w:rsid w:val="005D3CA8"/>
    <w:rsid w:val="005D3DA9"/>
    <w:rsid w:val="005D59A0"/>
    <w:rsid w:val="00604F27"/>
    <w:rsid w:val="006200D2"/>
    <w:rsid w:val="006827B2"/>
    <w:rsid w:val="00683D22"/>
    <w:rsid w:val="0069578D"/>
    <w:rsid w:val="006F1891"/>
    <w:rsid w:val="006F7B12"/>
    <w:rsid w:val="0076168D"/>
    <w:rsid w:val="0077663C"/>
    <w:rsid w:val="0078199F"/>
    <w:rsid w:val="007B36B0"/>
    <w:rsid w:val="007F5CE3"/>
    <w:rsid w:val="00875AF4"/>
    <w:rsid w:val="00896828"/>
    <w:rsid w:val="008A49E3"/>
    <w:rsid w:val="009032A3"/>
    <w:rsid w:val="00906287"/>
    <w:rsid w:val="00933D3A"/>
    <w:rsid w:val="009602B0"/>
    <w:rsid w:val="00A3152D"/>
    <w:rsid w:val="00A5250D"/>
    <w:rsid w:val="00A53F53"/>
    <w:rsid w:val="00A77000"/>
    <w:rsid w:val="00A973B6"/>
    <w:rsid w:val="00AB5088"/>
    <w:rsid w:val="00AE6834"/>
    <w:rsid w:val="00B251F2"/>
    <w:rsid w:val="00B87BAC"/>
    <w:rsid w:val="00C069A1"/>
    <w:rsid w:val="00C3208C"/>
    <w:rsid w:val="00C83DB8"/>
    <w:rsid w:val="00CA566D"/>
    <w:rsid w:val="00CA5EF2"/>
    <w:rsid w:val="00D031BE"/>
    <w:rsid w:val="00D04389"/>
    <w:rsid w:val="00D12ACD"/>
    <w:rsid w:val="00D22C8C"/>
    <w:rsid w:val="00DA1ACD"/>
    <w:rsid w:val="00DA6D6A"/>
    <w:rsid w:val="00DB105C"/>
    <w:rsid w:val="00DB7CD5"/>
    <w:rsid w:val="00E035E0"/>
    <w:rsid w:val="00E052D4"/>
    <w:rsid w:val="00E1120D"/>
    <w:rsid w:val="00E17D36"/>
    <w:rsid w:val="00E24064"/>
    <w:rsid w:val="00EA52C4"/>
    <w:rsid w:val="00ED6BA7"/>
    <w:rsid w:val="00EE1C17"/>
    <w:rsid w:val="00EE5D1D"/>
    <w:rsid w:val="00F145C1"/>
    <w:rsid w:val="00F150CF"/>
    <w:rsid w:val="00F42C59"/>
    <w:rsid w:val="00F4565E"/>
    <w:rsid w:val="00F52C4B"/>
    <w:rsid w:val="00F855CC"/>
    <w:rsid w:val="00F86DE8"/>
    <w:rsid w:val="00FA2D41"/>
    <w:rsid w:val="00FB38F4"/>
    <w:rsid w:val="00FD4A9F"/>
    <w:rsid w:val="00FD7543"/>
    <w:rsid w:val="00FE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6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36B0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4">
    <w:name w:val="heading 4"/>
    <w:basedOn w:val="a"/>
    <w:next w:val="a"/>
    <w:link w:val="40"/>
    <w:qFormat/>
    <w:rsid w:val="007B36B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36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B36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Çàãîëîâîê"/>
    <w:rsid w:val="007B36B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customStyle="1" w:styleId="a4">
    <w:name w:val="Íîðìàëüíûé"/>
    <w:rsid w:val="007B36B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5">
    <w:name w:val="Body Text"/>
    <w:basedOn w:val="a"/>
    <w:link w:val="a6"/>
    <w:rsid w:val="007B36B0"/>
    <w:pPr>
      <w:widowControl/>
      <w:autoSpaceDE/>
      <w:autoSpaceDN/>
      <w:adjustRightInd/>
      <w:jc w:val="right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7B36B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7B36B0"/>
    <w:pPr>
      <w:widowControl/>
      <w:autoSpaceDE/>
      <w:autoSpaceDN/>
      <w:adjustRightInd/>
      <w:spacing w:line="280" w:lineRule="exact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7B36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lock Text"/>
    <w:basedOn w:val="a"/>
    <w:rsid w:val="007B36B0"/>
    <w:pPr>
      <w:widowControl/>
      <w:autoSpaceDE/>
      <w:autoSpaceDN/>
      <w:adjustRightInd/>
      <w:ind w:left="-567" w:right="-1050" w:firstLine="993"/>
      <w:jc w:val="both"/>
    </w:pPr>
    <w:rPr>
      <w:rFonts w:ascii="Times New Roman" w:hAnsi="Times New Roman" w:cs="Times New Roman"/>
      <w:sz w:val="24"/>
    </w:rPr>
  </w:style>
  <w:style w:type="character" w:customStyle="1" w:styleId="a8">
    <w:name w:val="Текст Знак"/>
    <w:basedOn w:val="a0"/>
    <w:link w:val="a9"/>
    <w:rsid w:val="007B36B0"/>
    <w:rPr>
      <w:rFonts w:ascii="Courier New" w:hAnsi="Courier New"/>
      <w:sz w:val="24"/>
      <w:szCs w:val="24"/>
      <w:lang w:eastAsia="ru-RU"/>
    </w:rPr>
  </w:style>
  <w:style w:type="paragraph" w:styleId="a9">
    <w:name w:val="Plain Text"/>
    <w:basedOn w:val="a"/>
    <w:link w:val="a8"/>
    <w:rsid w:val="007B36B0"/>
    <w:pPr>
      <w:widowControl/>
      <w:autoSpaceDE/>
      <w:autoSpaceDN/>
      <w:adjustRightInd/>
    </w:pPr>
    <w:rPr>
      <w:rFonts w:ascii="Courier New" w:eastAsiaTheme="minorHAnsi" w:hAnsi="Courier New" w:cstheme="minorBidi"/>
      <w:sz w:val="24"/>
      <w:szCs w:val="24"/>
    </w:rPr>
  </w:style>
  <w:style w:type="character" w:customStyle="1" w:styleId="11">
    <w:name w:val="Текст Знак1"/>
    <w:basedOn w:val="a0"/>
    <w:link w:val="a9"/>
    <w:uiPriority w:val="99"/>
    <w:semiHidden/>
    <w:rsid w:val="007B36B0"/>
    <w:rPr>
      <w:rFonts w:ascii="Consolas" w:eastAsia="Times New Roman" w:hAnsi="Consolas" w:cs="Arial"/>
      <w:sz w:val="21"/>
      <w:szCs w:val="21"/>
      <w:lang w:eastAsia="ru-RU"/>
    </w:rPr>
  </w:style>
  <w:style w:type="paragraph" w:styleId="aa">
    <w:name w:val="header"/>
    <w:basedOn w:val="a"/>
    <w:link w:val="ab"/>
    <w:rsid w:val="007B36B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character" w:customStyle="1" w:styleId="ab">
    <w:name w:val="Верхний колонтитул Знак"/>
    <w:basedOn w:val="a0"/>
    <w:link w:val="aa"/>
    <w:rsid w:val="007B36B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page number"/>
    <w:basedOn w:val="a0"/>
    <w:rsid w:val="007B36B0"/>
  </w:style>
  <w:style w:type="character" w:customStyle="1" w:styleId="21">
    <w:name w:val="Знак2"/>
    <w:basedOn w:val="a0"/>
    <w:rsid w:val="007B36B0"/>
    <w:rPr>
      <w:rFonts w:ascii="Courier New" w:hAnsi="Courier New"/>
    </w:rPr>
  </w:style>
  <w:style w:type="character" w:styleId="ad">
    <w:name w:val="Hyperlink"/>
    <w:basedOn w:val="a0"/>
    <w:rsid w:val="007B36B0"/>
    <w:rPr>
      <w:color w:val="A75E2E"/>
      <w:u w:val="single"/>
    </w:rPr>
  </w:style>
  <w:style w:type="paragraph" w:styleId="ae">
    <w:name w:val="footer"/>
    <w:basedOn w:val="a"/>
    <w:link w:val="af"/>
    <w:uiPriority w:val="99"/>
    <w:unhideWhenUsed/>
    <w:rsid w:val="007B36B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B36B0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F42C59"/>
    <w:pPr>
      <w:spacing w:after="0" w:line="240" w:lineRule="auto"/>
    </w:pPr>
  </w:style>
  <w:style w:type="table" w:styleId="af1">
    <w:name w:val="Table Grid"/>
    <w:basedOn w:val="a1"/>
    <w:rsid w:val="00DA6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2E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4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46949-0BAA-4676-ABA8-C14910388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3852</Words>
  <Characters>21960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25761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Zverdvd.org</cp:lastModifiedBy>
  <cp:revision>53</cp:revision>
  <cp:lastPrinted>2020-12-14T14:21:00Z</cp:lastPrinted>
  <dcterms:created xsi:type="dcterms:W3CDTF">2014-10-17T05:15:00Z</dcterms:created>
  <dcterms:modified xsi:type="dcterms:W3CDTF">2023-12-05T12:40:00Z</dcterms:modified>
</cp:coreProperties>
</file>