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A85" w:rsidRPr="00B35A85" w:rsidRDefault="00B35A85" w:rsidP="00B35A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A85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B35A85" w:rsidRPr="00B35A85" w:rsidRDefault="00B35A85" w:rsidP="00B35A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A85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B35A85" w:rsidRPr="00B35A85" w:rsidRDefault="00B35A85" w:rsidP="00B35A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A85">
        <w:rPr>
          <w:rFonts w:ascii="Times New Roman" w:hAnsi="Times New Roman" w:cs="Times New Roman"/>
          <w:b/>
          <w:sz w:val="28"/>
          <w:szCs w:val="28"/>
        </w:rPr>
        <w:t xml:space="preserve">АДМИНИСТРАЦИЯ КОЛПНЯНСКОГО РАЙОНА </w:t>
      </w:r>
    </w:p>
    <w:p w:rsidR="00B35A85" w:rsidRPr="00B35A85" w:rsidRDefault="00B35A85" w:rsidP="00B35A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A85" w:rsidRPr="00B35A85" w:rsidRDefault="00B35A85" w:rsidP="00B35A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35A8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35A85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791CEA" w:rsidRDefault="0067088B" w:rsidP="00B35A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35A85" w:rsidRPr="00B35A85" w:rsidRDefault="0067088B" w:rsidP="00B35A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56C45">
        <w:rPr>
          <w:rFonts w:ascii="Times New Roman" w:hAnsi="Times New Roman" w:cs="Times New Roman"/>
          <w:sz w:val="28"/>
          <w:szCs w:val="28"/>
        </w:rPr>
        <w:t>04 октября 2022</w:t>
      </w:r>
      <w:r w:rsidR="00B35A85" w:rsidRPr="00B35A8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</w:t>
      </w:r>
      <w:r w:rsidR="00B35A85" w:rsidRPr="00B35A85">
        <w:rPr>
          <w:rFonts w:ascii="Times New Roman" w:hAnsi="Times New Roman" w:cs="Times New Roman"/>
          <w:sz w:val="28"/>
          <w:szCs w:val="28"/>
        </w:rPr>
        <w:tab/>
      </w:r>
      <w:r w:rsidR="00B35A85" w:rsidRPr="00B35A85">
        <w:rPr>
          <w:rFonts w:ascii="Times New Roman" w:hAnsi="Times New Roman" w:cs="Times New Roman"/>
          <w:sz w:val="28"/>
          <w:szCs w:val="28"/>
        </w:rPr>
        <w:tab/>
      </w:r>
      <w:r w:rsidR="00B35A85" w:rsidRPr="00B35A85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E56C45">
        <w:rPr>
          <w:rFonts w:ascii="Times New Roman" w:hAnsi="Times New Roman" w:cs="Times New Roman"/>
          <w:sz w:val="28"/>
          <w:szCs w:val="28"/>
        </w:rPr>
        <w:t>584</w:t>
      </w:r>
    </w:p>
    <w:p w:rsidR="00B35A85" w:rsidRPr="00B35A85" w:rsidRDefault="00B35A85" w:rsidP="00B35A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5A85">
        <w:rPr>
          <w:rFonts w:ascii="Times New Roman" w:hAnsi="Times New Roman" w:cs="Times New Roman"/>
          <w:sz w:val="28"/>
          <w:szCs w:val="28"/>
        </w:rPr>
        <w:t>р.п. Колпна</w:t>
      </w:r>
    </w:p>
    <w:p w:rsidR="00B35A85" w:rsidRPr="00B35A85" w:rsidRDefault="00B35A85" w:rsidP="00B35A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5656" w:rsidRDefault="00325656" w:rsidP="003256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программы </w:t>
      </w:r>
    </w:p>
    <w:p w:rsidR="00B35A85" w:rsidRDefault="00325656" w:rsidP="003256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«Нулевой травматизм» в администрации</w:t>
      </w:r>
    </w:p>
    <w:p w:rsidR="00325656" w:rsidRDefault="00325656" w:rsidP="003256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Колпнянского района Орловской области</w:t>
      </w:r>
    </w:p>
    <w:p w:rsidR="00325656" w:rsidRPr="00B35A85" w:rsidRDefault="00325656" w:rsidP="003256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2021-2023 годы</w:t>
      </w:r>
    </w:p>
    <w:p w:rsidR="00325656" w:rsidRPr="00325656" w:rsidRDefault="00B35A85" w:rsidP="00791C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5A85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91CEA" w:rsidRDefault="00325656" w:rsidP="0067088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5656">
        <w:rPr>
          <w:rFonts w:ascii="Times New Roman" w:hAnsi="Times New Roman"/>
          <w:sz w:val="28"/>
          <w:szCs w:val="28"/>
        </w:rPr>
        <w:t xml:space="preserve">        </w:t>
      </w:r>
    </w:p>
    <w:p w:rsidR="0067088B" w:rsidRPr="00B35A85" w:rsidRDefault="00325656" w:rsidP="00670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656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325656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6" w:history="1">
        <w:r w:rsidRPr="0032565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325656">
        <w:rPr>
          <w:rFonts w:ascii="Times New Roman" w:hAnsi="Times New Roman"/>
          <w:sz w:val="28"/>
          <w:szCs w:val="28"/>
        </w:rPr>
        <w:t xml:space="preserve"> от 06.10.2003 N 131-ФЗ "Об общих принципах организации местного самоуправл</w:t>
      </w:r>
      <w:r w:rsidR="0067088B">
        <w:rPr>
          <w:rFonts w:ascii="Times New Roman" w:hAnsi="Times New Roman"/>
          <w:sz w:val="28"/>
          <w:szCs w:val="28"/>
        </w:rPr>
        <w:t>ения в Российской Федерации",</w:t>
      </w:r>
      <w:r w:rsidR="0067088B" w:rsidRPr="0067088B">
        <w:rPr>
          <w:rFonts w:ascii="Times New Roman" w:hAnsi="Times New Roman" w:cs="Times New Roman"/>
          <w:sz w:val="28"/>
          <w:szCs w:val="28"/>
        </w:rPr>
        <w:t xml:space="preserve"> со статьей 212 Трудового кодекса Российской Федерации, подпрограммы 1 «Улучшение условий и охраны труда в Орловской области</w:t>
      </w:r>
      <w:r w:rsidR="0067088B" w:rsidRPr="0067088B">
        <w:rPr>
          <w:rFonts w:ascii="Times New Roman" w:hAnsi="Times New Roman" w:cs="Times New Roman"/>
          <w:smallCaps/>
          <w:sz w:val="28"/>
          <w:szCs w:val="28"/>
        </w:rPr>
        <w:t>»</w:t>
      </w:r>
      <w:r w:rsidR="0067088B" w:rsidRPr="0067088B">
        <w:rPr>
          <w:rFonts w:ascii="Times New Roman" w:hAnsi="Times New Roman" w:cs="Times New Roman"/>
          <w:sz w:val="28"/>
          <w:szCs w:val="28"/>
        </w:rPr>
        <w:t xml:space="preserve"> государственной программы Орловской области «Содействие занятости населения Орловской области», утвержденной постановлением Правительства Орловской области от 5 августа 2019 года № 441 и подпрограммы 3 «Улучшение условий</w:t>
      </w:r>
      <w:proofErr w:type="gramEnd"/>
      <w:r w:rsidR="0067088B" w:rsidRPr="0067088B">
        <w:rPr>
          <w:rFonts w:ascii="Times New Roman" w:hAnsi="Times New Roman" w:cs="Times New Roman"/>
          <w:sz w:val="28"/>
          <w:szCs w:val="28"/>
        </w:rPr>
        <w:t xml:space="preserve"> и охраны труда в Колпнянском районе на 2021-2023 годы» муниципальной программы   «Содействие занятости населения и улучшение условий и охраны труда </w:t>
      </w:r>
      <w:proofErr w:type="gramStart"/>
      <w:r w:rsidR="0067088B" w:rsidRPr="0067088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7088B" w:rsidRPr="0067088B">
        <w:rPr>
          <w:rFonts w:ascii="Times New Roman" w:hAnsi="Times New Roman" w:cs="Times New Roman"/>
          <w:sz w:val="28"/>
          <w:szCs w:val="28"/>
        </w:rPr>
        <w:t xml:space="preserve"> Колпнянском районе на 2021-2023 годы», </w:t>
      </w:r>
      <w:proofErr w:type="gramStart"/>
      <w:r w:rsidR="0067088B" w:rsidRPr="0067088B">
        <w:rPr>
          <w:rFonts w:ascii="Times New Roman" w:hAnsi="Times New Roman" w:cs="Times New Roman"/>
          <w:sz w:val="28"/>
          <w:szCs w:val="28"/>
        </w:rPr>
        <w:t>принятая</w:t>
      </w:r>
      <w:proofErr w:type="gramEnd"/>
      <w:r w:rsidR="0067088B" w:rsidRPr="0067088B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Колпнянского района Орловской области от 03 н</w:t>
      </w:r>
      <w:r w:rsidR="0067088B">
        <w:rPr>
          <w:rFonts w:ascii="Times New Roman" w:hAnsi="Times New Roman" w:cs="Times New Roman"/>
          <w:sz w:val="28"/>
          <w:szCs w:val="28"/>
        </w:rPr>
        <w:t xml:space="preserve">оября 2020 года № 736, </w:t>
      </w:r>
      <w:r w:rsidR="0067088B" w:rsidRPr="00B35A85">
        <w:rPr>
          <w:rFonts w:ascii="Times New Roman" w:hAnsi="Times New Roman" w:cs="Times New Roman"/>
          <w:sz w:val="28"/>
          <w:szCs w:val="28"/>
        </w:rPr>
        <w:t>администрация Колпнянского района Орловской области</w:t>
      </w:r>
    </w:p>
    <w:p w:rsidR="00B35A85" w:rsidRPr="00B35A85" w:rsidRDefault="00B35A85" w:rsidP="00B35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1CEA" w:rsidRDefault="00791CEA" w:rsidP="00F2774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5A85" w:rsidRPr="00B35A85" w:rsidRDefault="00B35A85" w:rsidP="00F2774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35A8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91CEA" w:rsidRDefault="001F4310" w:rsidP="001F431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27749" w:rsidRPr="001F4310" w:rsidRDefault="001F4310" w:rsidP="001F4310">
      <w:pPr>
        <w:tabs>
          <w:tab w:val="left" w:pos="284"/>
        </w:tabs>
        <w:spacing w:after="0" w:line="240" w:lineRule="auto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7749" w:rsidRPr="001F4310">
        <w:rPr>
          <w:rFonts w:ascii="Times New Roman" w:hAnsi="Times New Roman" w:cs="Times New Roman"/>
          <w:sz w:val="28"/>
          <w:szCs w:val="28"/>
        </w:rPr>
        <w:t>1.</w:t>
      </w:r>
      <w:r w:rsidR="0067088B" w:rsidRPr="001F4310">
        <w:rPr>
          <w:rFonts w:ascii="Times New Roman" w:hAnsi="Times New Roman" w:cs="Times New Roman"/>
          <w:sz w:val="28"/>
          <w:szCs w:val="28"/>
        </w:rPr>
        <w:t xml:space="preserve">Утвердить прилагаемую программу </w:t>
      </w:r>
      <w:r w:rsidR="0067088B" w:rsidRPr="001F4310">
        <w:rPr>
          <w:rStyle w:val="a6"/>
          <w:rFonts w:ascii="Times New Roman" w:hAnsi="Times New Roman" w:cs="Times New Roman"/>
          <w:sz w:val="28"/>
          <w:szCs w:val="28"/>
        </w:rPr>
        <w:t>«Нулевой травматизм»</w:t>
      </w:r>
      <w:r w:rsidR="0067088B" w:rsidRPr="001F4310">
        <w:rPr>
          <w:rFonts w:ascii="Times New Roman" w:hAnsi="Times New Roman" w:cs="Times New Roman"/>
          <w:sz w:val="28"/>
          <w:szCs w:val="28"/>
        </w:rPr>
        <w:t xml:space="preserve"> на 2021-2023 годы</w:t>
      </w:r>
      <w:r w:rsidR="0067088B" w:rsidRPr="001F4310">
        <w:rPr>
          <w:rStyle w:val="a6"/>
          <w:rFonts w:ascii="Times New Roman" w:hAnsi="Times New Roman" w:cs="Times New Roman"/>
          <w:sz w:val="28"/>
          <w:szCs w:val="28"/>
        </w:rPr>
        <w:t xml:space="preserve"> (Приложение №1).</w:t>
      </w:r>
    </w:p>
    <w:p w:rsidR="001F4310" w:rsidRDefault="00791CEA" w:rsidP="001F4310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 </w:t>
      </w:r>
      <w:r w:rsidR="001F4310">
        <w:rPr>
          <w:rStyle w:val="a6"/>
          <w:rFonts w:ascii="Times New Roman" w:hAnsi="Times New Roman"/>
          <w:sz w:val="28"/>
          <w:szCs w:val="28"/>
        </w:rPr>
        <w:t xml:space="preserve">  </w:t>
      </w:r>
      <w:r w:rsidR="00F27749">
        <w:rPr>
          <w:rStyle w:val="a6"/>
          <w:rFonts w:ascii="Times New Roman" w:hAnsi="Times New Roman"/>
          <w:sz w:val="28"/>
          <w:szCs w:val="28"/>
        </w:rPr>
        <w:t>2.</w:t>
      </w:r>
      <w:r w:rsidR="001F4310">
        <w:rPr>
          <w:rFonts w:ascii="Times New Roman" w:hAnsi="Times New Roman"/>
          <w:sz w:val="28"/>
          <w:szCs w:val="28"/>
        </w:rPr>
        <w:t xml:space="preserve"> Настоящее постановление обнародовать и разместить на официальном сайте в информационно-телекоммуникационной сети «Интернет» администрации Колпнянского района Орловской области по адресу: </w:t>
      </w:r>
      <w:hyperlink r:id="rId7" w:history="1">
        <w:r w:rsidR="001F4310">
          <w:rPr>
            <w:rStyle w:val="a3"/>
            <w:sz w:val="28"/>
            <w:szCs w:val="28"/>
            <w:lang w:val="en-US"/>
          </w:rPr>
          <w:t>www</w:t>
        </w:r>
        <w:r w:rsidR="001F4310">
          <w:rPr>
            <w:rStyle w:val="a3"/>
            <w:sz w:val="28"/>
            <w:szCs w:val="28"/>
          </w:rPr>
          <w:t>.</w:t>
        </w:r>
        <w:proofErr w:type="spellStart"/>
        <w:r w:rsidR="001F4310">
          <w:rPr>
            <w:rStyle w:val="a3"/>
            <w:sz w:val="28"/>
            <w:szCs w:val="28"/>
            <w:lang w:val="en-US"/>
          </w:rPr>
          <w:t>kolpna</w:t>
        </w:r>
        <w:proofErr w:type="spellEnd"/>
        <w:r w:rsidR="001F4310">
          <w:rPr>
            <w:rStyle w:val="a3"/>
            <w:sz w:val="28"/>
            <w:szCs w:val="28"/>
          </w:rPr>
          <w:t>-</w:t>
        </w:r>
        <w:proofErr w:type="spellStart"/>
        <w:r w:rsidR="001F4310">
          <w:rPr>
            <w:rStyle w:val="a3"/>
            <w:sz w:val="28"/>
            <w:szCs w:val="28"/>
            <w:lang w:val="en-US"/>
          </w:rPr>
          <w:t>adm</w:t>
        </w:r>
        <w:proofErr w:type="spellEnd"/>
        <w:r w:rsidR="001F4310">
          <w:rPr>
            <w:rStyle w:val="a3"/>
            <w:sz w:val="28"/>
            <w:szCs w:val="28"/>
          </w:rPr>
          <w:t>.</w:t>
        </w:r>
        <w:proofErr w:type="spellStart"/>
        <w:r w:rsidR="001F4310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1F4310">
        <w:rPr>
          <w:rFonts w:ascii="Times New Roman" w:hAnsi="Times New Roman"/>
          <w:sz w:val="28"/>
          <w:szCs w:val="28"/>
        </w:rPr>
        <w:t>.</w:t>
      </w:r>
    </w:p>
    <w:p w:rsidR="0067088B" w:rsidRPr="00791CEA" w:rsidRDefault="00791CEA" w:rsidP="00791CE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</w:t>
      </w:r>
      <w:r w:rsidR="0067088B" w:rsidRPr="00791CEA">
        <w:rPr>
          <w:rFonts w:ascii="Times New Roman" w:hAnsi="Times New Roman" w:cs="Times New Roman"/>
          <w:sz w:val="28"/>
          <w:szCs w:val="28"/>
        </w:rPr>
        <w:t>Настоящее постановление вступает</w:t>
      </w:r>
      <w:r w:rsidR="001F4310" w:rsidRPr="00791CEA">
        <w:rPr>
          <w:rFonts w:ascii="Times New Roman" w:hAnsi="Times New Roman" w:cs="Times New Roman"/>
          <w:sz w:val="28"/>
          <w:szCs w:val="28"/>
        </w:rPr>
        <w:t xml:space="preserve"> в силу </w:t>
      </w:r>
      <w:proofErr w:type="gramStart"/>
      <w:r w:rsidR="001F4310" w:rsidRPr="00791CE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F4310" w:rsidRPr="00791CEA">
        <w:rPr>
          <w:rFonts w:ascii="Times New Roman" w:hAnsi="Times New Roman" w:cs="Times New Roman"/>
          <w:sz w:val="28"/>
          <w:szCs w:val="28"/>
        </w:rPr>
        <w:t xml:space="preserve"> даты его официального </w:t>
      </w:r>
      <w:r w:rsidR="0067088B" w:rsidRPr="00791CEA">
        <w:rPr>
          <w:rFonts w:ascii="Times New Roman" w:hAnsi="Times New Roman" w:cs="Times New Roman"/>
          <w:sz w:val="28"/>
          <w:szCs w:val="28"/>
        </w:rPr>
        <w:t xml:space="preserve">опубликования. </w:t>
      </w:r>
    </w:p>
    <w:p w:rsidR="00791CEA" w:rsidRDefault="00791CEA" w:rsidP="00791CE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88B" w:rsidRDefault="0067088B" w:rsidP="00791CEA">
      <w:pPr>
        <w:pStyle w:val="a9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1CEA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791CE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058AC" w:rsidRDefault="005058AC" w:rsidP="005058AC">
      <w:pPr>
        <w:pStyle w:val="a9"/>
        <w:tabs>
          <w:tab w:val="left" w:pos="284"/>
        </w:tabs>
        <w:spacing w:after="0" w:line="240" w:lineRule="auto"/>
        <w:ind w:left="690"/>
        <w:jc w:val="both"/>
        <w:rPr>
          <w:rFonts w:ascii="Times New Roman" w:hAnsi="Times New Roman" w:cs="Times New Roman"/>
          <w:sz w:val="28"/>
          <w:szCs w:val="28"/>
        </w:rPr>
      </w:pPr>
    </w:p>
    <w:p w:rsidR="005058AC" w:rsidRDefault="005058AC" w:rsidP="005058AC">
      <w:pPr>
        <w:pStyle w:val="a9"/>
        <w:tabs>
          <w:tab w:val="left" w:pos="284"/>
        </w:tabs>
        <w:spacing w:after="0" w:line="240" w:lineRule="auto"/>
        <w:ind w:left="690"/>
        <w:jc w:val="both"/>
        <w:rPr>
          <w:rFonts w:ascii="Times New Roman" w:hAnsi="Times New Roman" w:cs="Times New Roman"/>
          <w:sz w:val="28"/>
          <w:szCs w:val="28"/>
        </w:rPr>
      </w:pPr>
    </w:p>
    <w:p w:rsidR="005058AC" w:rsidRDefault="005058AC" w:rsidP="005058AC">
      <w:pPr>
        <w:pStyle w:val="a9"/>
        <w:tabs>
          <w:tab w:val="left" w:pos="284"/>
        </w:tabs>
        <w:spacing w:after="0" w:line="240" w:lineRule="auto"/>
        <w:ind w:left="690"/>
        <w:jc w:val="both"/>
        <w:rPr>
          <w:rFonts w:ascii="Times New Roman" w:hAnsi="Times New Roman" w:cs="Times New Roman"/>
          <w:sz w:val="28"/>
          <w:szCs w:val="28"/>
        </w:rPr>
      </w:pPr>
    </w:p>
    <w:p w:rsidR="005058AC" w:rsidRDefault="005058AC" w:rsidP="005058AC">
      <w:pPr>
        <w:pStyle w:val="a9"/>
        <w:tabs>
          <w:tab w:val="left" w:pos="284"/>
        </w:tabs>
        <w:spacing w:after="0" w:line="240" w:lineRule="auto"/>
        <w:ind w:left="690"/>
        <w:jc w:val="both"/>
        <w:rPr>
          <w:rFonts w:ascii="Times New Roman" w:hAnsi="Times New Roman" w:cs="Times New Roman"/>
          <w:sz w:val="28"/>
          <w:szCs w:val="28"/>
        </w:rPr>
      </w:pPr>
    </w:p>
    <w:p w:rsidR="005058AC" w:rsidRPr="00791CEA" w:rsidRDefault="005058AC" w:rsidP="005058AC">
      <w:pPr>
        <w:pStyle w:val="a9"/>
        <w:tabs>
          <w:tab w:val="left" w:pos="284"/>
        </w:tabs>
        <w:spacing w:after="0" w:line="240" w:lineRule="auto"/>
        <w:ind w:left="6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В.А. Громов</w:t>
      </w:r>
    </w:p>
    <w:tbl>
      <w:tblPr>
        <w:tblW w:w="10881" w:type="dxa"/>
        <w:tblLook w:val="04A0"/>
      </w:tblPr>
      <w:tblGrid>
        <w:gridCol w:w="4927"/>
        <w:gridCol w:w="5954"/>
      </w:tblGrid>
      <w:tr w:rsidR="00395D07" w:rsidRPr="001F4310" w:rsidTr="006D4A74">
        <w:tc>
          <w:tcPr>
            <w:tcW w:w="4927" w:type="dxa"/>
          </w:tcPr>
          <w:p w:rsidR="00395D07" w:rsidRPr="000021E5" w:rsidRDefault="00395D07" w:rsidP="006D4A74">
            <w:pPr>
              <w:tabs>
                <w:tab w:val="left" w:pos="284"/>
              </w:tabs>
              <w:ind w:right="-630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:rsidR="00791CEA" w:rsidRDefault="00791CEA" w:rsidP="006D4A7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CEA" w:rsidRDefault="00791CEA" w:rsidP="006D4A7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CEA" w:rsidRDefault="00791CEA" w:rsidP="006D4A7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CEA" w:rsidRDefault="00791CEA" w:rsidP="006D4A7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CEA" w:rsidRDefault="00791CEA" w:rsidP="006D4A7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CEA" w:rsidRDefault="00791CEA" w:rsidP="006D4A7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CEA" w:rsidRDefault="00791CEA" w:rsidP="006D4A7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CEA" w:rsidRDefault="00791CEA" w:rsidP="006D4A7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CEA" w:rsidRDefault="00791CEA" w:rsidP="006D4A7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CEA" w:rsidRDefault="00791CEA" w:rsidP="006D4A7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CEA" w:rsidRDefault="00791CEA" w:rsidP="006D4A7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CEA" w:rsidRDefault="00791CEA" w:rsidP="006D4A7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CEA" w:rsidRDefault="00791CEA" w:rsidP="006D4A7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CEA" w:rsidRDefault="00791CEA" w:rsidP="006D4A7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CEA" w:rsidRDefault="00791CEA" w:rsidP="006D4A7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CEA" w:rsidRDefault="00791CEA" w:rsidP="006D4A7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CEA" w:rsidRDefault="00791CEA" w:rsidP="006D4A7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CEA" w:rsidRDefault="00791CEA" w:rsidP="006D4A7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CEA" w:rsidRDefault="00791CEA" w:rsidP="006D4A7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CEA" w:rsidRDefault="00791CEA" w:rsidP="006D4A7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CEA" w:rsidRDefault="00791CEA" w:rsidP="006D4A7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CEA" w:rsidRDefault="00791CEA" w:rsidP="006D4A7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CEA" w:rsidRDefault="00791CEA" w:rsidP="006D4A7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CEA" w:rsidRDefault="00791CEA" w:rsidP="006D4A7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D07" w:rsidRPr="001F4310" w:rsidRDefault="00395D07" w:rsidP="006D4A7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1 </w:t>
            </w:r>
          </w:p>
          <w:p w:rsidR="00395D07" w:rsidRPr="001F4310" w:rsidRDefault="00395D07" w:rsidP="006D4A74">
            <w:pPr>
              <w:pStyle w:val="ConsPlusNormal"/>
              <w:rPr>
                <w:sz w:val="24"/>
                <w:szCs w:val="24"/>
              </w:rPr>
            </w:pPr>
            <w:r w:rsidRPr="001F4310">
              <w:rPr>
                <w:sz w:val="24"/>
                <w:szCs w:val="24"/>
              </w:rPr>
              <w:t xml:space="preserve">к </w:t>
            </w:r>
            <w:r w:rsidRPr="001F4310">
              <w:rPr>
                <w:bCs/>
                <w:sz w:val="24"/>
                <w:szCs w:val="24"/>
              </w:rPr>
              <w:t>постановлению</w:t>
            </w:r>
            <w:r w:rsidR="00634F39" w:rsidRPr="001F4310">
              <w:rPr>
                <w:sz w:val="24"/>
                <w:szCs w:val="24"/>
              </w:rPr>
              <w:t xml:space="preserve"> Главы а</w:t>
            </w:r>
            <w:r w:rsidRPr="001F4310">
              <w:rPr>
                <w:sz w:val="24"/>
                <w:szCs w:val="24"/>
              </w:rPr>
              <w:t xml:space="preserve">дминистрации </w:t>
            </w:r>
          </w:p>
          <w:p w:rsidR="00634F39" w:rsidRPr="001F4310" w:rsidRDefault="00634F39" w:rsidP="00634F39">
            <w:pPr>
              <w:pStyle w:val="ConsPlusNormal"/>
              <w:rPr>
                <w:sz w:val="24"/>
                <w:szCs w:val="24"/>
              </w:rPr>
            </w:pPr>
            <w:r w:rsidRPr="001F4310">
              <w:rPr>
                <w:sz w:val="24"/>
                <w:szCs w:val="24"/>
              </w:rPr>
              <w:t>Колпнянского района Орловской области</w:t>
            </w:r>
            <w:r w:rsidR="00395D07" w:rsidRPr="001F4310">
              <w:rPr>
                <w:sz w:val="24"/>
                <w:szCs w:val="24"/>
              </w:rPr>
              <w:t xml:space="preserve">    </w:t>
            </w:r>
          </w:p>
          <w:p w:rsidR="00395D07" w:rsidRPr="001F4310" w:rsidRDefault="00395D07" w:rsidP="00634F39">
            <w:pPr>
              <w:pStyle w:val="ConsPlusNormal"/>
              <w:rPr>
                <w:sz w:val="24"/>
                <w:szCs w:val="24"/>
              </w:rPr>
            </w:pPr>
            <w:r w:rsidRPr="001F4310">
              <w:rPr>
                <w:sz w:val="24"/>
                <w:szCs w:val="24"/>
              </w:rPr>
              <w:t xml:space="preserve"> от </w:t>
            </w:r>
            <w:r w:rsidR="00E56C45">
              <w:rPr>
                <w:sz w:val="24"/>
                <w:szCs w:val="24"/>
                <w:u w:val="single"/>
              </w:rPr>
              <w:t xml:space="preserve">04 октября 2022 </w:t>
            </w:r>
            <w:r w:rsidR="00E56C45">
              <w:rPr>
                <w:sz w:val="24"/>
                <w:szCs w:val="24"/>
              </w:rPr>
              <w:t>№ 580</w:t>
            </w:r>
            <w:r w:rsidRPr="001F4310">
              <w:rPr>
                <w:sz w:val="24"/>
                <w:szCs w:val="24"/>
              </w:rPr>
              <w:t xml:space="preserve"> </w:t>
            </w:r>
            <w:r w:rsidRPr="001F4310">
              <w:rPr>
                <w:sz w:val="24"/>
                <w:szCs w:val="24"/>
                <w:u w:val="single"/>
              </w:rPr>
              <w:t xml:space="preserve"> </w:t>
            </w:r>
          </w:p>
          <w:p w:rsidR="00395D07" w:rsidRPr="001F4310" w:rsidRDefault="00395D07">
            <w:pPr>
              <w:tabs>
                <w:tab w:val="left" w:pos="284"/>
              </w:tabs>
              <w:jc w:val="center"/>
              <w:rPr>
                <w:rStyle w:val="a5"/>
                <w:bCs/>
                <w:sz w:val="24"/>
                <w:szCs w:val="24"/>
              </w:rPr>
            </w:pPr>
          </w:p>
        </w:tc>
      </w:tr>
    </w:tbl>
    <w:p w:rsidR="00395D07" w:rsidRPr="003B6C44" w:rsidRDefault="00395D07" w:rsidP="00395D07">
      <w:pPr>
        <w:tabs>
          <w:tab w:val="left" w:pos="284"/>
        </w:tabs>
        <w:ind w:firstLine="698"/>
        <w:jc w:val="right"/>
        <w:rPr>
          <w:rStyle w:val="a5"/>
          <w:rFonts w:ascii="Times New Roman" w:hAnsi="Times New Roman" w:cs="Times New Roman"/>
          <w:bCs/>
        </w:rPr>
      </w:pPr>
    </w:p>
    <w:p w:rsidR="00395D07" w:rsidRPr="003B6C44" w:rsidRDefault="00395D07" w:rsidP="00395D07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3B6C44">
        <w:rPr>
          <w:rFonts w:ascii="Times New Roman" w:hAnsi="Times New Roman"/>
          <w:sz w:val="26"/>
          <w:szCs w:val="26"/>
        </w:rPr>
        <w:t>П</w:t>
      </w:r>
      <w:r w:rsidRPr="003B6C44">
        <w:rPr>
          <w:rFonts w:ascii="Times New Roman" w:hAnsi="Times New Roman"/>
          <w:sz w:val="28"/>
          <w:szCs w:val="28"/>
        </w:rPr>
        <w:t>РОГРАММА</w:t>
      </w:r>
    </w:p>
    <w:p w:rsidR="00395D07" w:rsidRPr="003B6C44" w:rsidRDefault="001F4310" w:rsidP="00395D07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3B6C44">
        <w:rPr>
          <w:rFonts w:ascii="Times New Roman" w:hAnsi="Times New Roman"/>
          <w:sz w:val="28"/>
          <w:szCs w:val="28"/>
        </w:rPr>
        <w:t>"НУЛЕВОЙ ТРАВМАТИЗМ" в</w:t>
      </w:r>
      <w:r w:rsidR="00395D07" w:rsidRPr="003B6C44">
        <w:rPr>
          <w:rFonts w:ascii="Times New Roman" w:hAnsi="Times New Roman"/>
          <w:sz w:val="28"/>
          <w:szCs w:val="28"/>
        </w:rPr>
        <w:t xml:space="preserve"> </w:t>
      </w:r>
      <w:r w:rsidRPr="003B6C44">
        <w:rPr>
          <w:rFonts w:ascii="Times New Roman" w:hAnsi="Times New Roman"/>
          <w:bCs/>
          <w:sz w:val="28"/>
          <w:szCs w:val="28"/>
        </w:rPr>
        <w:t>а</w:t>
      </w:r>
      <w:r w:rsidR="00395D07" w:rsidRPr="003B6C44">
        <w:rPr>
          <w:rFonts w:ascii="Times New Roman" w:hAnsi="Times New Roman"/>
          <w:bCs/>
          <w:sz w:val="28"/>
          <w:szCs w:val="28"/>
        </w:rPr>
        <w:t xml:space="preserve">дминистрации </w:t>
      </w:r>
      <w:r w:rsidRPr="003B6C44">
        <w:rPr>
          <w:rFonts w:ascii="Times New Roman" w:hAnsi="Times New Roman"/>
          <w:bCs/>
          <w:sz w:val="28"/>
          <w:szCs w:val="28"/>
        </w:rPr>
        <w:t>Колпнянского района Орловской области на</w:t>
      </w:r>
      <w:r w:rsidRPr="003B6C44">
        <w:rPr>
          <w:rFonts w:ascii="Times New Roman" w:hAnsi="Times New Roman"/>
          <w:sz w:val="28"/>
          <w:szCs w:val="28"/>
        </w:rPr>
        <w:t xml:space="preserve"> 2021 – 2023 годы</w:t>
      </w:r>
    </w:p>
    <w:p w:rsidR="00395D07" w:rsidRPr="003B6C44" w:rsidRDefault="00395D07" w:rsidP="00395D07">
      <w:pPr>
        <w:pStyle w:val="ConsPlusNormal"/>
        <w:jc w:val="both"/>
      </w:pPr>
    </w:p>
    <w:p w:rsidR="00395D07" w:rsidRPr="000021E5" w:rsidRDefault="00395D07" w:rsidP="00395D07">
      <w:pPr>
        <w:pStyle w:val="ConsPlusTitle"/>
        <w:jc w:val="center"/>
        <w:outlineLvl w:val="1"/>
        <w:rPr>
          <w:rFonts w:ascii="Times New Roman" w:hAnsi="Times New Roman"/>
          <w:sz w:val="28"/>
          <w:szCs w:val="28"/>
        </w:rPr>
      </w:pPr>
      <w:r w:rsidRPr="000021E5">
        <w:rPr>
          <w:rFonts w:ascii="Times New Roman" w:hAnsi="Times New Roman"/>
          <w:sz w:val="28"/>
          <w:szCs w:val="28"/>
        </w:rPr>
        <w:t>Паспорт программы</w:t>
      </w:r>
    </w:p>
    <w:p w:rsidR="00395D07" w:rsidRPr="00712868" w:rsidRDefault="00395D07" w:rsidP="00395D0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18"/>
        <w:gridCol w:w="5896"/>
      </w:tblGrid>
      <w:tr w:rsidR="00395D07" w:rsidRPr="00712868" w:rsidTr="00395D0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712868" w:rsidRDefault="00395D07">
            <w:pPr>
              <w:pStyle w:val="ConsPlusNormal"/>
            </w:pPr>
            <w:r w:rsidRPr="00712868">
              <w:t>Наименование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712868" w:rsidRDefault="00395D07">
            <w:pPr>
              <w:pStyle w:val="ConsPlusNormal"/>
            </w:pPr>
            <w:r w:rsidRPr="00712868">
              <w:t>Пр</w:t>
            </w:r>
            <w:r w:rsidR="00C22BF7">
              <w:t>ограмма "Нулевой травматизм" в а</w:t>
            </w:r>
            <w:r w:rsidRPr="00712868">
              <w:t xml:space="preserve">дминистрации </w:t>
            </w:r>
            <w:r w:rsidR="00C22BF7">
              <w:t>Колпнянского района Орловской области</w:t>
            </w:r>
            <w:r w:rsidRPr="00712868">
              <w:rPr>
                <w:u w:val="single"/>
              </w:rPr>
              <w:t xml:space="preserve"> </w:t>
            </w:r>
            <w:r w:rsidRPr="00712868">
              <w:t>на 2021 - 2023 годы</w:t>
            </w:r>
          </w:p>
        </w:tc>
      </w:tr>
      <w:tr w:rsidR="00395D07" w:rsidRPr="00712868" w:rsidTr="00395D0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712868" w:rsidRDefault="00395D07">
            <w:pPr>
              <w:pStyle w:val="ConsPlusNormal"/>
            </w:pPr>
            <w:r w:rsidRPr="00712868">
              <w:t>Основания для разработки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0E" w:rsidRPr="00712868" w:rsidRDefault="00395D07" w:rsidP="0054240E">
            <w:pPr>
              <w:spacing w:line="28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2868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  <w:r w:rsidR="0054240E">
              <w:rPr>
                <w:rFonts w:ascii="Times New Roman" w:hAnsi="Times New Roman" w:cs="Times New Roman"/>
                <w:sz w:val="28"/>
                <w:szCs w:val="28"/>
              </w:rPr>
              <w:t>, статья</w:t>
            </w:r>
            <w:r w:rsidR="0054240E" w:rsidRPr="0067088B">
              <w:rPr>
                <w:rFonts w:ascii="Times New Roman" w:hAnsi="Times New Roman" w:cs="Times New Roman"/>
                <w:sz w:val="28"/>
                <w:szCs w:val="28"/>
              </w:rPr>
              <w:t xml:space="preserve"> 212 Трудового кодекса Российской Федерации</w:t>
            </w:r>
            <w:r w:rsidR="005424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95D07" w:rsidRPr="00712868" w:rsidTr="00395D0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712868" w:rsidRDefault="00395D07">
            <w:pPr>
              <w:pStyle w:val="ConsPlusNormal"/>
            </w:pPr>
            <w:r w:rsidRPr="00712868">
              <w:t>Цели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3D" w:rsidRPr="000F3E3D" w:rsidRDefault="000F3E3D" w:rsidP="000F3E3D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3E3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безопасности и здоровья работников на рабочих местах. </w:t>
            </w:r>
          </w:p>
          <w:p w:rsidR="000F3E3D" w:rsidRDefault="000F3E3D" w:rsidP="000F3E3D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3E3D">
              <w:rPr>
                <w:rFonts w:ascii="Times New Roman" w:hAnsi="Times New Roman" w:cs="Times New Roman"/>
                <w:sz w:val="28"/>
                <w:szCs w:val="28"/>
              </w:rPr>
              <w:t xml:space="preserve">Предотвращение несчастных случаев на производстве. </w:t>
            </w:r>
          </w:p>
          <w:p w:rsidR="000F3E3D" w:rsidRPr="000F3E3D" w:rsidRDefault="000F3E3D" w:rsidP="000F3E3D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3E3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соответствия оборудования и процессов производства государственным нормативным требованиям по охране труда. </w:t>
            </w:r>
          </w:p>
          <w:p w:rsidR="00395D07" w:rsidRPr="00712868" w:rsidRDefault="00395D07">
            <w:pPr>
              <w:pStyle w:val="ConsPlusNormal"/>
            </w:pPr>
          </w:p>
        </w:tc>
      </w:tr>
      <w:tr w:rsidR="00395D07" w:rsidRPr="00712868" w:rsidTr="00395D0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712868" w:rsidRDefault="00395D07">
            <w:pPr>
              <w:pStyle w:val="ConsPlusNormal"/>
            </w:pPr>
            <w:r w:rsidRPr="00712868">
              <w:t>Задачи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02" w:rsidRPr="007E5426" w:rsidRDefault="002B2A02" w:rsidP="002B2A02">
            <w:pPr>
              <w:spacing w:after="23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2B2A0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 w:rsidR="00395D07" w:rsidRPr="00712868">
              <w:t xml:space="preserve"> </w:t>
            </w:r>
            <w:r w:rsidRPr="007E5426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рисков несчастных случаев на производстве. </w:t>
            </w:r>
          </w:p>
          <w:p w:rsidR="002B2A02" w:rsidRPr="007E5426" w:rsidRDefault="002B2A02" w:rsidP="002B2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7E5426">
              <w:rPr>
                <w:rFonts w:ascii="Times New Roman" w:hAnsi="Times New Roman" w:cs="Times New Roman"/>
                <w:sz w:val="28"/>
                <w:szCs w:val="28"/>
              </w:rPr>
              <w:t xml:space="preserve"> Внедрение системы управления профессиональными рисками.  </w:t>
            </w:r>
          </w:p>
          <w:p w:rsidR="002B2A02" w:rsidRDefault="002B2A02">
            <w:pPr>
              <w:pStyle w:val="ConsPlusNormal"/>
            </w:pPr>
          </w:p>
          <w:p w:rsidR="002B2A02" w:rsidRDefault="002B2A02">
            <w:pPr>
              <w:pStyle w:val="ConsPlusNormal"/>
            </w:pPr>
          </w:p>
          <w:p w:rsidR="002B2A02" w:rsidRDefault="002B2A02">
            <w:pPr>
              <w:pStyle w:val="ConsPlusNormal"/>
            </w:pPr>
          </w:p>
          <w:p w:rsidR="002B2A02" w:rsidRDefault="002B2A02">
            <w:pPr>
              <w:pStyle w:val="ConsPlusNormal"/>
            </w:pPr>
          </w:p>
          <w:p w:rsidR="002B2A02" w:rsidRDefault="002B2A02">
            <w:pPr>
              <w:pStyle w:val="ConsPlusNormal"/>
            </w:pPr>
          </w:p>
          <w:p w:rsidR="002B2A02" w:rsidRDefault="002B2A02">
            <w:pPr>
              <w:pStyle w:val="ConsPlusNormal"/>
            </w:pPr>
          </w:p>
          <w:p w:rsidR="00395D07" w:rsidRPr="00712868" w:rsidRDefault="002B2A02">
            <w:pPr>
              <w:pStyle w:val="ConsPlusNormal"/>
            </w:pPr>
            <w:r>
              <w:t xml:space="preserve">3. </w:t>
            </w:r>
            <w:r w:rsidR="00395D07" w:rsidRPr="00712868">
              <w:t>Формирование корпоративной культуры безопасности труда, ответственного отношения к здоровью работников.</w:t>
            </w:r>
          </w:p>
          <w:p w:rsidR="00395D07" w:rsidRPr="00712868" w:rsidRDefault="002B2A02">
            <w:pPr>
              <w:pStyle w:val="ConsPlusNormal"/>
            </w:pPr>
            <w:r>
              <w:t>4</w:t>
            </w:r>
            <w:r w:rsidR="00395D07" w:rsidRPr="00712868">
              <w:t>. Выявление профессиональных рисков, их устранение или минимизация.</w:t>
            </w:r>
          </w:p>
          <w:p w:rsidR="00395D07" w:rsidRPr="00712868" w:rsidRDefault="002B2A02">
            <w:pPr>
              <w:pStyle w:val="ConsPlusNormal"/>
            </w:pPr>
            <w:r>
              <w:t>5</w:t>
            </w:r>
            <w:r w:rsidR="00395D07" w:rsidRPr="00712868">
              <w:t>. Повышение эффективности превентивных мер в области охраны труда.</w:t>
            </w:r>
          </w:p>
          <w:p w:rsidR="00395D07" w:rsidRPr="00712868" w:rsidRDefault="002B2A02">
            <w:pPr>
              <w:pStyle w:val="ConsPlusNormal"/>
            </w:pPr>
            <w:r>
              <w:t>6</w:t>
            </w:r>
            <w:r w:rsidR="00395D07" w:rsidRPr="00712868">
              <w:t>. Совершенствование системы управления охраной труда.</w:t>
            </w:r>
          </w:p>
          <w:p w:rsidR="00395D07" w:rsidRPr="00712868" w:rsidRDefault="002B2A02">
            <w:pPr>
              <w:pStyle w:val="ConsPlusNormal"/>
            </w:pPr>
            <w:r>
              <w:t>7</w:t>
            </w:r>
            <w:r w:rsidR="00395D07" w:rsidRPr="00712868">
              <w:t>. Обеспечение соответствия деятельности в области охраны труда современному уровню развития науки и техники.</w:t>
            </w:r>
          </w:p>
          <w:p w:rsidR="00395D07" w:rsidRPr="00712868" w:rsidRDefault="002B2A02">
            <w:pPr>
              <w:pStyle w:val="ConsPlusNormal"/>
            </w:pPr>
            <w:r>
              <w:t>8</w:t>
            </w:r>
            <w:r w:rsidR="00395D07" w:rsidRPr="00712868">
              <w:t>. Повышение уровня подготовки персонала по вопросам охраны труда.</w:t>
            </w:r>
          </w:p>
          <w:p w:rsidR="00395D07" w:rsidRPr="00712868" w:rsidRDefault="002B2A02">
            <w:pPr>
              <w:pStyle w:val="ConsPlusNormal"/>
            </w:pPr>
            <w:r>
              <w:t>9</w:t>
            </w:r>
            <w:r w:rsidR="00395D07" w:rsidRPr="00712868">
              <w:t>. Обеспечение, развитие и стимулирование персональной и коллективной ответственности работников организации за соблюдением требований в области охраны труда.</w:t>
            </w:r>
          </w:p>
          <w:p w:rsidR="00395D07" w:rsidRPr="00712868" w:rsidRDefault="002B2A02">
            <w:pPr>
              <w:pStyle w:val="ConsPlusNormal"/>
            </w:pPr>
            <w:r>
              <w:t>10</w:t>
            </w:r>
            <w:r w:rsidR="00395D07" w:rsidRPr="00712868">
              <w:t>. Снижение рисков применения штрафных санкций по результатам проверок со стороны органов, осуществляющих государственный надзор за соблюдением трудового законодательства</w:t>
            </w:r>
          </w:p>
        </w:tc>
      </w:tr>
      <w:tr w:rsidR="00395D07" w:rsidRPr="00712868" w:rsidTr="00395D0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712868" w:rsidRDefault="00395D07">
            <w:pPr>
              <w:pStyle w:val="ConsPlusNormal"/>
            </w:pPr>
            <w:r w:rsidRPr="00712868">
              <w:lastRenderedPageBreak/>
              <w:t>Период реализации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712868" w:rsidRDefault="00395D07">
            <w:pPr>
              <w:pStyle w:val="ConsPlusNormal"/>
            </w:pPr>
            <w:r w:rsidRPr="00712868">
              <w:t>2021 - 2023 годы</w:t>
            </w:r>
          </w:p>
        </w:tc>
      </w:tr>
      <w:tr w:rsidR="00395D07" w:rsidRPr="00712868" w:rsidTr="00395D0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712868" w:rsidRDefault="00395D07">
            <w:pPr>
              <w:pStyle w:val="ConsPlusNormal"/>
            </w:pPr>
            <w:r w:rsidRPr="00712868">
              <w:t>Объемы и источники финансирования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07" w:rsidRPr="00545454" w:rsidRDefault="00545454" w:rsidP="00545454">
            <w:pPr>
              <w:tabs>
                <w:tab w:val="left" w:pos="5100"/>
                <w:tab w:val="left" w:pos="7650"/>
              </w:tabs>
              <w:ind w:firstLine="31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5454">
              <w:rPr>
                <w:rFonts w:ascii="Times New Roman" w:hAnsi="Times New Roman" w:cs="Times New Roman"/>
                <w:bCs/>
                <w:sz w:val="28"/>
                <w:szCs w:val="28"/>
              </w:rPr>
              <w:t>Без финансирования</w:t>
            </w:r>
          </w:p>
        </w:tc>
      </w:tr>
      <w:tr w:rsidR="00395D07" w:rsidRPr="00712868" w:rsidTr="00395D0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712868" w:rsidRDefault="00395D07">
            <w:pPr>
              <w:pStyle w:val="ConsPlusNormal"/>
            </w:pPr>
            <w:r w:rsidRPr="00712868">
              <w:t>Ожидаемые конечные результаты реализации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712868" w:rsidRDefault="00395D07">
            <w:pPr>
              <w:pStyle w:val="ConsPlusNormal"/>
            </w:pPr>
            <w:r w:rsidRPr="00712868">
              <w:t>Снижение количества несчастных случаев и случаев травматизма в учреждении</w:t>
            </w:r>
          </w:p>
        </w:tc>
      </w:tr>
    </w:tbl>
    <w:p w:rsidR="00395D07" w:rsidRDefault="00395D07" w:rsidP="00395D07">
      <w:pPr>
        <w:pStyle w:val="ConsPlusNormal"/>
        <w:jc w:val="both"/>
      </w:pPr>
    </w:p>
    <w:p w:rsidR="007E5426" w:rsidRDefault="007E5426" w:rsidP="00395D07">
      <w:pPr>
        <w:pStyle w:val="ConsPlusTitle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7E5426" w:rsidRDefault="007E5426" w:rsidP="00395D07">
      <w:pPr>
        <w:pStyle w:val="ConsPlusTitle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7E5426" w:rsidRDefault="007E5426" w:rsidP="00395D07">
      <w:pPr>
        <w:pStyle w:val="ConsPlusTitle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7E5426" w:rsidRDefault="007E5426" w:rsidP="00395D07">
      <w:pPr>
        <w:pStyle w:val="ConsPlusTitle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7E5426" w:rsidRDefault="007E5426" w:rsidP="00395D07">
      <w:pPr>
        <w:pStyle w:val="ConsPlusTitle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7E5426" w:rsidRDefault="007E5426" w:rsidP="00395D07">
      <w:pPr>
        <w:pStyle w:val="ConsPlusTitle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7E5426" w:rsidRDefault="007E5426" w:rsidP="00395D07">
      <w:pPr>
        <w:pStyle w:val="ConsPlusTitle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CD3D99" w:rsidRDefault="00CD3D99" w:rsidP="00395D07">
      <w:pPr>
        <w:pStyle w:val="ConsPlusTitle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CD3D99" w:rsidRDefault="00CD3D99" w:rsidP="00395D07">
      <w:pPr>
        <w:pStyle w:val="ConsPlusTitle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7E5426" w:rsidRDefault="008734D9" w:rsidP="007E5426">
      <w:pPr>
        <w:pStyle w:val="1"/>
        <w:numPr>
          <w:ilvl w:val="0"/>
          <w:numId w:val="4"/>
        </w:numPr>
        <w:ind w:left="1134" w:right="725"/>
      </w:pPr>
      <w:r>
        <w:lastRenderedPageBreak/>
        <w:t>О</w:t>
      </w:r>
      <w:r w:rsidR="007E5426">
        <w:t xml:space="preserve">БЩИЕ ПОЛОЖЕНИЯ </w:t>
      </w:r>
    </w:p>
    <w:p w:rsidR="007E5426" w:rsidRDefault="007E5426" w:rsidP="007E5426">
      <w:pPr>
        <w:spacing w:after="24" w:line="256" w:lineRule="auto"/>
        <w:ind w:left="360"/>
      </w:pPr>
      <w:r>
        <w:t xml:space="preserve"> </w:t>
      </w:r>
    </w:p>
    <w:p w:rsidR="007E5426" w:rsidRPr="007E5426" w:rsidRDefault="007E5426" w:rsidP="008F4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426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E5426">
        <w:rPr>
          <w:rFonts w:ascii="Times New Roman" w:hAnsi="Times New Roman" w:cs="Times New Roman"/>
          <w:sz w:val="28"/>
          <w:szCs w:val="28"/>
        </w:rPr>
        <w:t>Настоящая Типовая программа нулевого травматизма  (далее – Программа) разработана в соответствии со статьей 212 Трудового кодекса Российской Федерации, подпрограммы 1 «Улучшение условий и охраны труда в Орловской области</w:t>
      </w:r>
      <w:r w:rsidRPr="007E5426">
        <w:rPr>
          <w:rFonts w:ascii="Times New Roman" w:hAnsi="Times New Roman" w:cs="Times New Roman"/>
          <w:smallCaps/>
          <w:sz w:val="28"/>
          <w:szCs w:val="28"/>
        </w:rPr>
        <w:t>»</w:t>
      </w:r>
      <w:r w:rsidRPr="007E5426">
        <w:rPr>
          <w:rFonts w:ascii="Times New Roman" w:hAnsi="Times New Roman" w:cs="Times New Roman"/>
          <w:sz w:val="28"/>
          <w:szCs w:val="28"/>
        </w:rPr>
        <w:t xml:space="preserve"> государственной программы Орловской области «Содействие занятости населения Орловской области», утвержденной постановлением Правительства Орловской области от 5 августа 2019 года № 441 и подпрограммы 3 «Улучшение условий и охраны труда в Колпнянском районе на 2021-2023</w:t>
      </w:r>
      <w:proofErr w:type="gramEnd"/>
      <w:r w:rsidRPr="007E5426">
        <w:rPr>
          <w:rFonts w:ascii="Times New Roman" w:hAnsi="Times New Roman" w:cs="Times New Roman"/>
          <w:sz w:val="28"/>
          <w:szCs w:val="28"/>
        </w:rPr>
        <w:t xml:space="preserve"> годы» муниципальной программы   «Содействие занятости населения и улучшение условий и охраны труда в Колпнянском районе на 2021-2023 годы», </w:t>
      </w:r>
      <w:proofErr w:type="gramStart"/>
      <w:r w:rsidRPr="007E5426">
        <w:rPr>
          <w:rFonts w:ascii="Times New Roman" w:hAnsi="Times New Roman" w:cs="Times New Roman"/>
          <w:sz w:val="28"/>
          <w:szCs w:val="28"/>
        </w:rPr>
        <w:t>принятая</w:t>
      </w:r>
      <w:proofErr w:type="gramEnd"/>
      <w:r w:rsidRPr="007E5426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Колпнянского района Орловской области от 03 ноября 2020 года № 736.</w:t>
      </w:r>
    </w:p>
    <w:p w:rsidR="00CE3049" w:rsidRDefault="007E5426" w:rsidP="008F4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426">
        <w:rPr>
          <w:rFonts w:ascii="Times New Roman" w:hAnsi="Times New Roman" w:cs="Times New Roman"/>
          <w:sz w:val="28"/>
          <w:szCs w:val="28"/>
        </w:rPr>
        <w:t xml:space="preserve">1.2. Программа устанавливает общие организационно-технические мероприятия, направленные на сохранение жизни и здоровья работников в процессе их трудовой деятельности. </w:t>
      </w:r>
    </w:p>
    <w:p w:rsidR="007E5426" w:rsidRPr="007E5426" w:rsidRDefault="007E5426" w:rsidP="008F4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426">
        <w:rPr>
          <w:rFonts w:ascii="Times New Roman" w:hAnsi="Times New Roman" w:cs="Times New Roman"/>
          <w:sz w:val="28"/>
          <w:szCs w:val="28"/>
        </w:rPr>
        <w:t xml:space="preserve">1.3. Важнейшим фактором, определяющим необходимость разработки и реализации Программы, является социальная значимость повышения качества жизни и сохранения здоровья трудоспособного населения. </w:t>
      </w:r>
    </w:p>
    <w:p w:rsidR="007E5426" w:rsidRPr="007E5426" w:rsidRDefault="007E5426" w:rsidP="008734D9">
      <w:pPr>
        <w:spacing w:after="0" w:line="256" w:lineRule="auto"/>
        <w:ind w:left="710"/>
        <w:rPr>
          <w:rFonts w:ascii="Times New Roman" w:hAnsi="Times New Roman" w:cs="Times New Roman"/>
          <w:sz w:val="28"/>
          <w:szCs w:val="28"/>
        </w:rPr>
      </w:pPr>
      <w:r w:rsidRPr="007E5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426" w:rsidRPr="007E5426" w:rsidRDefault="007E5426" w:rsidP="007E5426">
      <w:pPr>
        <w:pStyle w:val="1"/>
        <w:numPr>
          <w:ilvl w:val="0"/>
          <w:numId w:val="5"/>
        </w:numPr>
        <w:ind w:left="284" w:right="0"/>
        <w:rPr>
          <w:szCs w:val="28"/>
        </w:rPr>
      </w:pPr>
      <w:r w:rsidRPr="007E5426">
        <w:rPr>
          <w:szCs w:val="28"/>
        </w:rPr>
        <w:t xml:space="preserve">ЦЕЛИ </w:t>
      </w:r>
    </w:p>
    <w:p w:rsidR="007E5426" w:rsidRPr="007E5426" w:rsidRDefault="007E5426" w:rsidP="008F4D62">
      <w:pPr>
        <w:spacing w:after="0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7E5426">
        <w:rPr>
          <w:rFonts w:ascii="Times New Roman" w:hAnsi="Times New Roman" w:cs="Times New Roman"/>
          <w:sz w:val="28"/>
          <w:szCs w:val="28"/>
        </w:rPr>
        <w:t xml:space="preserve">2.1. Обеспечение безопасности и здоровья работников на рабочих местах. </w:t>
      </w:r>
    </w:p>
    <w:p w:rsidR="007E5426" w:rsidRPr="007E5426" w:rsidRDefault="007E5426" w:rsidP="008F4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426">
        <w:rPr>
          <w:rFonts w:ascii="Times New Roman" w:hAnsi="Times New Roman" w:cs="Times New Roman"/>
          <w:sz w:val="28"/>
          <w:szCs w:val="28"/>
        </w:rPr>
        <w:t xml:space="preserve">2.2. Предотвращение несчастных случаев на производстве. </w:t>
      </w:r>
    </w:p>
    <w:p w:rsidR="007E5426" w:rsidRPr="007E5426" w:rsidRDefault="007E5426" w:rsidP="008F4D62">
      <w:pPr>
        <w:spacing w:after="0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7E5426">
        <w:rPr>
          <w:rFonts w:ascii="Times New Roman" w:hAnsi="Times New Roman" w:cs="Times New Roman"/>
          <w:sz w:val="28"/>
          <w:szCs w:val="28"/>
        </w:rPr>
        <w:t xml:space="preserve">2.3. Обеспечение соответствия оборудования и процессов производства государственным нормативным требованиям по охране труда. </w:t>
      </w:r>
    </w:p>
    <w:p w:rsidR="007E5426" w:rsidRPr="007E5426" w:rsidRDefault="007E5426" w:rsidP="008F4D62">
      <w:pPr>
        <w:spacing w:after="34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426" w:rsidRPr="007E5426" w:rsidRDefault="007E5426" w:rsidP="00166180">
      <w:pPr>
        <w:pStyle w:val="1"/>
        <w:numPr>
          <w:ilvl w:val="0"/>
          <w:numId w:val="5"/>
        </w:numPr>
        <w:ind w:right="10"/>
        <w:jc w:val="both"/>
        <w:rPr>
          <w:szCs w:val="28"/>
        </w:rPr>
      </w:pPr>
      <w:r w:rsidRPr="007E5426">
        <w:rPr>
          <w:szCs w:val="28"/>
        </w:rPr>
        <w:t>ЗАДАЧИ</w:t>
      </w:r>
    </w:p>
    <w:p w:rsidR="007E5426" w:rsidRPr="007E5426" w:rsidRDefault="002B2A02" w:rsidP="008F4D62">
      <w:pPr>
        <w:spacing w:after="23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="007E5426" w:rsidRPr="007E5426">
        <w:rPr>
          <w:rFonts w:ascii="Times New Roman" w:hAnsi="Times New Roman" w:cs="Times New Roman"/>
          <w:sz w:val="28"/>
          <w:szCs w:val="28"/>
        </w:rPr>
        <w:t xml:space="preserve"> Снижение рисков несчастных случаев на производстве. </w:t>
      </w:r>
    </w:p>
    <w:p w:rsidR="002B2A02" w:rsidRDefault="000D4F65" w:rsidP="008F4D62">
      <w:pPr>
        <w:pStyle w:val="ConsPlusNormal"/>
        <w:jc w:val="both"/>
      </w:pPr>
      <w:r>
        <w:t xml:space="preserve"> </w:t>
      </w:r>
      <w:r w:rsidR="002B2A02">
        <w:t xml:space="preserve">2. </w:t>
      </w:r>
      <w:r w:rsidR="007E5426" w:rsidRPr="007E5426">
        <w:t xml:space="preserve"> Внедрение системы управления профессиональными рисками.</w:t>
      </w:r>
    </w:p>
    <w:p w:rsidR="002B2A02" w:rsidRPr="002B2A02" w:rsidRDefault="002B2A02" w:rsidP="008F4D62">
      <w:pPr>
        <w:pStyle w:val="ConsPlusNormal"/>
        <w:jc w:val="both"/>
      </w:pPr>
      <w:r>
        <w:t xml:space="preserve"> 3. </w:t>
      </w:r>
      <w:r w:rsidRPr="002B2A02">
        <w:t>Формирование корпоративной культуры безопасности труда, ответственного отношения к здоровью работников.</w:t>
      </w:r>
    </w:p>
    <w:p w:rsidR="002B2A02" w:rsidRPr="00712868" w:rsidRDefault="002B2A02" w:rsidP="008F4D62">
      <w:pPr>
        <w:pStyle w:val="ConsPlusNormal"/>
        <w:jc w:val="both"/>
      </w:pPr>
      <w:r>
        <w:t>4</w:t>
      </w:r>
      <w:r w:rsidRPr="00712868">
        <w:t>. Выявление профессиональных рисков, их устранение или минимизация.</w:t>
      </w:r>
    </w:p>
    <w:p w:rsidR="002B2A02" w:rsidRPr="00712868" w:rsidRDefault="002B2A02" w:rsidP="008F4D62">
      <w:pPr>
        <w:pStyle w:val="ConsPlusNormal"/>
        <w:jc w:val="both"/>
      </w:pPr>
      <w:r>
        <w:t>5</w:t>
      </w:r>
      <w:r w:rsidRPr="00712868">
        <w:t>. Повышение эффективности превентивных мер в области охраны труда.</w:t>
      </w:r>
    </w:p>
    <w:p w:rsidR="002B2A02" w:rsidRPr="00712868" w:rsidRDefault="002B2A02" w:rsidP="008F4D62">
      <w:pPr>
        <w:pStyle w:val="ConsPlusNormal"/>
        <w:jc w:val="both"/>
      </w:pPr>
      <w:r>
        <w:t>6</w:t>
      </w:r>
      <w:r w:rsidRPr="00712868">
        <w:t>. Совершенствование системы управления охраной труда.</w:t>
      </w:r>
    </w:p>
    <w:p w:rsidR="002B2A02" w:rsidRPr="00712868" w:rsidRDefault="002B2A02" w:rsidP="008F4D62">
      <w:pPr>
        <w:pStyle w:val="ConsPlusNormal"/>
        <w:jc w:val="both"/>
      </w:pPr>
      <w:r>
        <w:t>7</w:t>
      </w:r>
      <w:r w:rsidR="00545454">
        <w:t xml:space="preserve">. </w:t>
      </w:r>
      <w:r w:rsidRPr="00712868">
        <w:t>Обеспечение соответствия деятельности в области охраны труда современному уровню развития науки и техники.</w:t>
      </w:r>
    </w:p>
    <w:p w:rsidR="002B2A02" w:rsidRPr="00712868" w:rsidRDefault="002B2A02" w:rsidP="008F4D62">
      <w:pPr>
        <w:pStyle w:val="ConsPlusNormal"/>
        <w:jc w:val="both"/>
      </w:pPr>
      <w:r>
        <w:t>8</w:t>
      </w:r>
      <w:r w:rsidRPr="00712868">
        <w:t>. Повышение уровня подготовки персонала по вопросам охраны труда.</w:t>
      </w:r>
    </w:p>
    <w:p w:rsidR="002B2A02" w:rsidRPr="00712868" w:rsidRDefault="002B2A02" w:rsidP="008F4D62">
      <w:pPr>
        <w:pStyle w:val="ConsPlusNormal"/>
        <w:jc w:val="both"/>
      </w:pPr>
      <w:r>
        <w:t>9</w:t>
      </w:r>
      <w:r w:rsidRPr="00712868">
        <w:t>. Обеспечение, развитие и стимулирование персональной и коллективной ответственности работников организации за соблюдением требований в области охраны труда.</w:t>
      </w:r>
    </w:p>
    <w:p w:rsidR="00EA7B61" w:rsidRPr="002B2A02" w:rsidRDefault="002B2A02" w:rsidP="008F4D62">
      <w:pPr>
        <w:spacing w:after="24" w:line="256" w:lineRule="auto"/>
        <w:ind w:left="710" w:hanging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Pr="002B2A02">
        <w:rPr>
          <w:rFonts w:ascii="Times New Roman" w:hAnsi="Times New Roman" w:cs="Times New Roman"/>
          <w:sz w:val="28"/>
          <w:szCs w:val="28"/>
        </w:rPr>
        <w:t xml:space="preserve">. Снижение рисков применения штрафных </w:t>
      </w:r>
      <w:r w:rsidR="00166180">
        <w:rPr>
          <w:rFonts w:ascii="Times New Roman" w:hAnsi="Times New Roman" w:cs="Times New Roman"/>
          <w:sz w:val="28"/>
          <w:szCs w:val="28"/>
        </w:rPr>
        <w:t xml:space="preserve">санкций по результатам проверок </w:t>
      </w:r>
      <w:r w:rsidRPr="002B2A02">
        <w:rPr>
          <w:rFonts w:ascii="Times New Roman" w:hAnsi="Times New Roman" w:cs="Times New Roman"/>
          <w:sz w:val="28"/>
          <w:szCs w:val="28"/>
        </w:rPr>
        <w:t>со стороны органов, осуществляющих государственный надзор за соблюдением трудового законодательства</w:t>
      </w:r>
    </w:p>
    <w:p w:rsidR="002B2A02" w:rsidRDefault="002B2A02" w:rsidP="008F4D62">
      <w:pPr>
        <w:pStyle w:val="1"/>
        <w:numPr>
          <w:ilvl w:val="0"/>
          <w:numId w:val="0"/>
        </w:numPr>
        <w:ind w:right="7"/>
        <w:jc w:val="both"/>
        <w:rPr>
          <w:szCs w:val="28"/>
        </w:rPr>
      </w:pPr>
    </w:p>
    <w:p w:rsidR="002B2A02" w:rsidRDefault="007E5426" w:rsidP="008F4D62">
      <w:pPr>
        <w:pStyle w:val="1"/>
        <w:numPr>
          <w:ilvl w:val="0"/>
          <w:numId w:val="5"/>
        </w:numPr>
        <w:ind w:right="7"/>
        <w:jc w:val="both"/>
        <w:rPr>
          <w:szCs w:val="28"/>
        </w:rPr>
      </w:pPr>
      <w:r w:rsidRPr="007E5426">
        <w:rPr>
          <w:szCs w:val="28"/>
        </w:rPr>
        <w:t>ПРИНЦИПЫ</w:t>
      </w:r>
    </w:p>
    <w:p w:rsidR="007E5426" w:rsidRPr="007E5426" w:rsidRDefault="007E5426" w:rsidP="008F4D62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426">
        <w:rPr>
          <w:rFonts w:ascii="Times New Roman" w:hAnsi="Times New Roman" w:cs="Times New Roman"/>
          <w:sz w:val="28"/>
          <w:szCs w:val="28"/>
        </w:rPr>
        <w:t xml:space="preserve">4.1. Приоритет жизни работника и его здоровья. </w:t>
      </w:r>
    </w:p>
    <w:p w:rsidR="007E5426" w:rsidRPr="007E5426" w:rsidRDefault="007E5426" w:rsidP="008F4D62">
      <w:pPr>
        <w:spacing w:after="0"/>
        <w:ind w:left="-15" w:right="85"/>
        <w:jc w:val="both"/>
        <w:rPr>
          <w:rFonts w:ascii="Times New Roman" w:hAnsi="Times New Roman" w:cs="Times New Roman"/>
          <w:sz w:val="28"/>
          <w:szCs w:val="28"/>
        </w:rPr>
      </w:pPr>
      <w:r w:rsidRPr="007E5426">
        <w:rPr>
          <w:rFonts w:ascii="Times New Roman" w:hAnsi="Times New Roman" w:cs="Times New Roman"/>
          <w:sz w:val="28"/>
          <w:szCs w:val="28"/>
        </w:rPr>
        <w:t xml:space="preserve">4.2. Ответственность руководителей и каждого работника за безопасность и соблюдение всех обязательных требований охраны труда. </w:t>
      </w:r>
    </w:p>
    <w:p w:rsidR="007E5426" w:rsidRPr="007E5426" w:rsidRDefault="007E5426" w:rsidP="008F4D62">
      <w:pPr>
        <w:spacing w:after="0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7E5426">
        <w:rPr>
          <w:rFonts w:ascii="Times New Roman" w:hAnsi="Times New Roman" w:cs="Times New Roman"/>
          <w:sz w:val="28"/>
          <w:szCs w:val="28"/>
        </w:rPr>
        <w:t xml:space="preserve">4.3. Вовлечение работников в обеспечение безопасных условий и охраны труда.  </w:t>
      </w:r>
    </w:p>
    <w:p w:rsidR="007E5426" w:rsidRPr="007E5426" w:rsidRDefault="007E5426" w:rsidP="008F4D62">
      <w:pPr>
        <w:spacing w:after="0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7E5426">
        <w:rPr>
          <w:rFonts w:ascii="Times New Roman" w:hAnsi="Times New Roman" w:cs="Times New Roman"/>
          <w:sz w:val="28"/>
          <w:szCs w:val="28"/>
        </w:rPr>
        <w:t xml:space="preserve">4.4. Оценка и управление рисками на производстве, проведение регулярных аудитов безопасности. </w:t>
      </w:r>
    </w:p>
    <w:p w:rsidR="007E5426" w:rsidRPr="007E5426" w:rsidRDefault="007E5426" w:rsidP="008F4D62">
      <w:pPr>
        <w:spacing w:after="0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7E5426">
        <w:rPr>
          <w:rFonts w:ascii="Times New Roman" w:hAnsi="Times New Roman" w:cs="Times New Roman"/>
          <w:sz w:val="28"/>
          <w:szCs w:val="28"/>
        </w:rPr>
        <w:t xml:space="preserve">4.5. Непрерывное обучение и информирование работников по вопросам охраны труда. </w:t>
      </w:r>
    </w:p>
    <w:p w:rsidR="00545454" w:rsidRDefault="007E5426" w:rsidP="008F4D62">
      <w:pPr>
        <w:spacing w:after="0" w:line="256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7E5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426" w:rsidRPr="007E5426" w:rsidRDefault="007E5426" w:rsidP="00545454">
      <w:pPr>
        <w:spacing w:after="0" w:line="256" w:lineRule="auto"/>
        <w:ind w:left="710"/>
        <w:jc w:val="center"/>
        <w:rPr>
          <w:rFonts w:ascii="Times New Roman" w:hAnsi="Times New Roman" w:cs="Times New Roman"/>
          <w:sz w:val="28"/>
          <w:szCs w:val="28"/>
        </w:rPr>
      </w:pPr>
      <w:r w:rsidRPr="007E5426">
        <w:rPr>
          <w:rFonts w:ascii="Times New Roman" w:hAnsi="Times New Roman" w:cs="Times New Roman"/>
          <w:b/>
          <w:sz w:val="28"/>
          <w:szCs w:val="28"/>
        </w:rPr>
        <w:t>5. ОСНОВНЫЕ НАПРАВЛЕНИЯ</w:t>
      </w:r>
    </w:p>
    <w:p w:rsidR="007E5426" w:rsidRPr="007E5426" w:rsidRDefault="007E5426" w:rsidP="008F4D62">
      <w:pPr>
        <w:spacing w:after="0" w:line="256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7E5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426" w:rsidRPr="007E5426" w:rsidRDefault="007E5426" w:rsidP="008F4D62">
      <w:pPr>
        <w:spacing w:after="0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7E5426">
        <w:rPr>
          <w:rFonts w:ascii="Times New Roman" w:hAnsi="Times New Roman" w:cs="Times New Roman"/>
          <w:sz w:val="28"/>
          <w:szCs w:val="28"/>
        </w:rPr>
        <w:t xml:space="preserve">5.1. Программой предусмотрена реализация скоординированных действий по следующим основным направлениям:  </w:t>
      </w:r>
    </w:p>
    <w:p w:rsidR="007E5426" w:rsidRPr="007E5426" w:rsidRDefault="007E5426" w:rsidP="008F4D62">
      <w:pPr>
        <w:spacing w:after="0"/>
        <w:ind w:left="-15" w:right="83"/>
        <w:jc w:val="both"/>
        <w:rPr>
          <w:rFonts w:ascii="Times New Roman" w:hAnsi="Times New Roman" w:cs="Times New Roman"/>
          <w:sz w:val="28"/>
          <w:szCs w:val="28"/>
        </w:rPr>
      </w:pPr>
      <w:r w:rsidRPr="007E5426">
        <w:rPr>
          <w:rFonts w:ascii="Times New Roman" w:hAnsi="Times New Roman" w:cs="Times New Roman"/>
          <w:sz w:val="28"/>
          <w:szCs w:val="28"/>
        </w:rPr>
        <w:t xml:space="preserve">5.1.1. Обеспечение соответствия оборудования и процессов производства законодательным нормативным требованиям по охране труда, промышленной и пожарной безопасности; </w:t>
      </w:r>
    </w:p>
    <w:p w:rsidR="007E5426" w:rsidRPr="007E5426" w:rsidRDefault="007E5426" w:rsidP="008F4D62">
      <w:pPr>
        <w:spacing w:after="0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7E5426">
        <w:rPr>
          <w:rFonts w:ascii="Times New Roman" w:hAnsi="Times New Roman" w:cs="Times New Roman"/>
          <w:sz w:val="28"/>
          <w:szCs w:val="28"/>
        </w:rPr>
        <w:t xml:space="preserve">5.1.2. Обеспечение безопасности работника на рабочем месте;  </w:t>
      </w:r>
    </w:p>
    <w:p w:rsidR="007E5426" w:rsidRPr="007E5426" w:rsidRDefault="007E5426" w:rsidP="008F4D62">
      <w:pPr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7E5426">
        <w:rPr>
          <w:rFonts w:ascii="Times New Roman" w:hAnsi="Times New Roman" w:cs="Times New Roman"/>
          <w:sz w:val="28"/>
          <w:szCs w:val="28"/>
        </w:rPr>
        <w:t>5.1.3. Использование механизма частичного финансирования предупредительных мер по сокращению производственного травматизма и профессиональных заболеваний работников за счет сре</w:t>
      </w:r>
      <w:proofErr w:type="gramStart"/>
      <w:r w:rsidRPr="007E5426">
        <w:rPr>
          <w:rFonts w:ascii="Times New Roman" w:hAnsi="Times New Roman" w:cs="Times New Roman"/>
          <w:sz w:val="28"/>
          <w:szCs w:val="28"/>
        </w:rPr>
        <w:t>дств стр</w:t>
      </w:r>
      <w:proofErr w:type="gramEnd"/>
      <w:r w:rsidRPr="007E5426">
        <w:rPr>
          <w:rFonts w:ascii="Times New Roman" w:hAnsi="Times New Roman" w:cs="Times New Roman"/>
          <w:sz w:val="28"/>
          <w:szCs w:val="28"/>
        </w:rPr>
        <w:t xml:space="preserve">аховых взносов на обязательное социальное страхование  от несчастных случаев на производстве и профессиональных заболеваний; </w:t>
      </w:r>
    </w:p>
    <w:p w:rsidR="007E5426" w:rsidRPr="007E5426" w:rsidRDefault="00166180" w:rsidP="008F4D62">
      <w:pPr>
        <w:spacing w:after="0"/>
        <w:ind w:left="-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5.1.4</w:t>
      </w:r>
      <w:r w:rsidR="007E5426" w:rsidRPr="007E5426">
        <w:rPr>
          <w:rFonts w:ascii="Times New Roman" w:hAnsi="Times New Roman" w:cs="Times New Roman"/>
          <w:sz w:val="28"/>
          <w:szCs w:val="28"/>
        </w:rPr>
        <w:t xml:space="preserve">. Развитие санитарно-бытового и лечебно-профилактического обслуживания работников в соответствии с требованиями охраны труда; </w:t>
      </w:r>
    </w:p>
    <w:p w:rsidR="007E5426" w:rsidRPr="007E5426" w:rsidRDefault="00166180" w:rsidP="008F4D62">
      <w:pPr>
        <w:spacing w:after="0"/>
        <w:ind w:left="-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5.1.5</w:t>
      </w:r>
      <w:r w:rsidR="007E5426" w:rsidRPr="007E542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E5426" w:rsidRPr="007E5426">
        <w:rPr>
          <w:rFonts w:ascii="Times New Roman" w:hAnsi="Times New Roman" w:cs="Times New Roman"/>
          <w:sz w:val="28"/>
          <w:szCs w:val="28"/>
        </w:rPr>
        <w:t xml:space="preserve">Приобретение и выдача сертифицированной специальной одежды, специальной обуви и других средств индивидуальной защиты, смывающих и обезвреживающих средств в соответствии с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загрязнением; </w:t>
      </w:r>
      <w:proofErr w:type="gramEnd"/>
    </w:p>
    <w:p w:rsidR="007E5426" w:rsidRPr="007E5426" w:rsidRDefault="00166180" w:rsidP="008F4D62">
      <w:pPr>
        <w:spacing w:after="0"/>
        <w:ind w:left="-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5.1.6</w:t>
      </w:r>
      <w:r w:rsidR="007E5426" w:rsidRPr="007E5426">
        <w:rPr>
          <w:rFonts w:ascii="Times New Roman" w:hAnsi="Times New Roman" w:cs="Times New Roman"/>
          <w:sz w:val="28"/>
          <w:szCs w:val="28"/>
        </w:rPr>
        <w:t xml:space="preserve">. Проведение дней охраны труда, совещаний, семинаров и иных мероприятий по вопросам охраны труда; </w:t>
      </w:r>
    </w:p>
    <w:p w:rsidR="007E5426" w:rsidRPr="007E5426" w:rsidRDefault="00166180" w:rsidP="008F4D62">
      <w:pPr>
        <w:spacing w:after="0"/>
        <w:ind w:left="-15" w:right="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5.1.7</w:t>
      </w:r>
      <w:r w:rsidR="007E5426" w:rsidRPr="007E5426">
        <w:rPr>
          <w:rFonts w:ascii="Times New Roman" w:hAnsi="Times New Roman" w:cs="Times New Roman"/>
          <w:sz w:val="28"/>
          <w:szCs w:val="28"/>
        </w:rPr>
        <w:t xml:space="preserve">. Обучение безопасным методам и приемам выполнения работ, проведение инструктажа по охране труда, стажировки на рабочем месте и проверки знания требований охраны труда; </w:t>
      </w:r>
    </w:p>
    <w:p w:rsidR="007E5426" w:rsidRPr="007E5426" w:rsidRDefault="00166180" w:rsidP="008F4D62">
      <w:pPr>
        <w:spacing w:after="0"/>
        <w:ind w:left="-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5.1.8</w:t>
      </w:r>
      <w:r w:rsidR="007E5426" w:rsidRPr="007E5426">
        <w:rPr>
          <w:rFonts w:ascii="Times New Roman" w:hAnsi="Times New Roman" w:cs="Times New Roman"/>
          <w:sz w:val="28"/>
          <w:szCs w:val="28"/>
        </w:rPr>
        <w:t xml:space="preserve">. Организация </w:t>
      </w:r>
      <w:proofErr w:type="gramStart"/>
      <w:r w:rsidR="007E5426" w:rsidRPr="007E542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7E5426" w:rsidRPr="007E5426">
        <w:rPr>
          <w:rFonts w:ascii="Times New Roman" w:hAnsi="Times New Roman" w:cs="Times New Roman"/>
          <w:sz w:val="28"/>
          <w:szCs w:val="28"/>
        </w:rPr>
        <w:t xml:space="preserve"> состоянием условий труда на рабочих местах, а также за правильностью применения работниками средств индивидуальной и коллективной защиты; </w:t>
      </w:r>
    </w:p>
    <w:p w:rsidR="007E5426" w:rsidRPr="007E5426" w:rsidRDefault="00166180" w:rsidP="008F4D62">
      <w:pPr>
        <w:spacing w:after="0"/>
        <w:ind w:left="-15" w:right="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5.1.9</w:t>
      </w:r>
      <w:r w:rsidR="007E5426" w:rsidRPr="007E5426">
        <w:rPr>
          <w:rFonts w:ascii="Times New Roman" w:hAnsi="Times New Roman" w:cs="Times New Roman"/>
          <w:sz w:val="28"/>
          <w:szCs w:val="28"/>
        </w:rPr>
        <w:t xml:space="preserve">. Проведение обязательных предварительных (при поступлении на работу) и периодических (в течение трудовой деятельности) медицинских осмотров работников; </w:t>
      </w:r>
    </w:p>
    <w:p w:rsidR="007E5426" w:rsidRPr="007E5426" w:rsidRDefault="00166180" w:rsidP="008F4D62">
      <w:pPr>
        <w:spacing w:after="0"/>
        <w:ind w:left="-15" w:right="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5.1.10</w:t>
      </w:r>
      <w:r w:rsidR="007E5426" w:rsidRPr="007E5426">
        <w:rPr>
          <w:rFonts w:ascii="Times New Roman" w:hAnsi="Times New Roman" w:cs="Times New Roman"/>
          <w:sz w:val="28"/>
          <w:szCs w:val="28"/>
        </w:rPr>
        <w:t xml:space="preserve">. Информирование работников о состоянии условий и охраны труда на рабочих местах, существующем риске повреждения здоровья, о полагающихся работникам компенсациях за работу  во вредных и (или) опасных условиях труда, средствах индивидуальной защиты; </w:t>
      </w:r>
    </w:p>
    <w:p w:rsidR="007E5426" w:rsidRPr="007E5426" w:rsidRDefault="00166180" w:rsidP="008F4D62">
      <w:pPr>
        <w:spacing w:after="0"/>
        <w:ind w:left="-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5.1.11</w:t>
      </w:r>
      <w:r w:rsidR="007E5426" w:rsidRPr="007E5426">
        <w:rPr>
          <w:rFonts w:ascii="Times New Roman" w:hAnsi="Times New Roman" w:cs="Times New Roman"/>
          <w:sz w:val="28"/>
          <w:szCs w:val="28"/>
        </w:rPr>
        <w:t xml:space="preserve">. Разработка и утверждение правил и инструкций по охране труда для работников; </w:t>
      </w:r>
    </w:p>
    <w:p w:rsidR="007E5426" w:rsidRPr="007E5426" w:rsidRDefault="007E5426" w:rsidP="008F4D62">
      <w:pPr>
        <w:spacing w:after="0"/>
        <w:ind w:left="-15" w:right="76"/>
        <w:jc w:val="both"/>
        <w:rPr>
          <w:rFonts w:ascii="Times New Roman" w:hAnsi="Times New Roman" w:cs="Times New Roman"/>
          <w:sz w:val="28"/>
          <w:szCs w:val="28"/>
        </w:rPr>
      </w:pPr>
      <w:r w:rsidRPr="007E5426">
        <w:rPr>
          <w:rFonts w:ascii="Times New Roman" w:hAnsi="Times New Roman" w:cs="Times New Roman"/>
          <w:sz w:val="28"/>
          <w:szCs w:val="28"/>
        </w:rPr>
        <w:t>5.</w:t>
      </w:r>
      <w:r w:rsidR="00166180">
        <w:rPr>
          <w:rFonts w:ascii="Times New Roman" w:hAnsi="Times New Roman" w:cs="Times New Roman"/>
          <w:sz w:val="28"/>
          <w:szCs w:val="28"/>
        </w:rPr>
        <w:t>1.12</w:t>
      </w:r>
      <w:r w:rsidRPr="007E5426">
        <w:rPr>
          <w:rFonts w:ascii="Times New Roman" w:hAnsi="Times New Roman" w:cs="Times New Roman"/>
          <w:sz w:val="28"/>
          <w:szCs w:val="28"/>
        </w:rPr>
        <w:t xml:space="preserve">. Проведение проверок состояния условий и охраны труда  на рабочих местах, рассмотрение их результатов, выработка предложений по приведению условий и охраны труда в соответствие с государственными нормативными требованиями охраны труда; </w:t>
      </w:r>
    </w:p>
    <w:p w:rsidR="007E5426" w:rsidRPr="007E5426" w:rsidRDefault="00166180" w:rsidP="008F4D62">
      <w:pPr>
        <w:spacing w:after="0"/>
        <w:ind w:left="-15" w:right="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5.1.13</w:t>
      </w:r>
      <w:r w:rsidR="007E5426" w:rsidRPr="007E5426">
        <w:rPr>
          <w:rFonts w:ascii="Times New Roman" w:hAnsi="Times New Roman" w:cs="Times New Roman"/>
          <w:sz w:val="28"/>
          <w:szCs w:val="28"/>
        </w:rPr>
        <w:t xml:space="preserve">. Приобретение и выдача в установленном порядке работникам, занятым на работах с вредными и (или) опасными условиями труда, молока и других равноценных пищевых продуктов, лечебно-профилактического питания; </w:t>
      </w:r>
    </w:p>
    <w:p w:rsidR="007E5426" w:rsidRPr="007E5426" w:rsidRDefault="00166180" w:rsidP="008F4D62">
      <w:pPr>
        <w:spacing w:after="0"/>
        <w:ind w:left="-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5.1.14</w:t>
      </w:r>
      <w:r w:rsidR="007E5426" w:rsidRPr="007E5426">
        <w:rPr>
          <w:rFonts w:ascii="Times New Roman" w:hAnsi="Times New Roman" w:cs="Times New Roman"/>
          <w:sz w:val="28"/>
          <w:szCs w:val="28"/>
        </w:rPr>
        <w:t>. Внедрение более совершенных технологий производства, нового оборудования, средств автоматизации и механизации производственных процессов с целью создания безопасных условий труда, ликвидации (сокращении числа) рабочих ме</w:t>
      </w:r>
      <w:proofErr w:type="gramStart"/>
      <w:r w:rsidR="007E5426" w:rsidRPr="007E5426">
        <w:rPr>
          <w:rFonts w:ascii="Times New Roman" w:hAnsi="Times New Roman" w:cs="Times New Roman"/>
          <w:sz w:val="28"/>
          <w:szCs w:val="28"/>
        </w:rPr>
        <w:t>ст с вр</w:t>
      </w:r>
      <w:proofErr w:type="gramEnd"/>
      <w:r w:rsidR="007E5426" w:rsidRPr="007E5426">
        <w:rPr>
          <w:rFonts w:ascii="Times New Roman" w:hAnsi="Times New Roman" w:cs="Times New Roman"/>
          <w:sz w:val="28"/>
          <w:szCs w:val="28"/>
        </w:rPr>
        <w:t xml:space="preserve">едными  и (или) опасными условиями труда; </w:t>
      </w:r>
    </w:p>
    <w:p w:rsidR="007E5426" w:rsidRPr="007E5426" w:rsidRDefault="00166180" w:rsidP="008F4D62">
      <w:pPr>
        <w:spacing w:after="0"/>
        <w:ind w:left="-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5.1.15</w:t>
      </w:r>
      <w:r w:rsidR="007E5426" w:rsidRPr="007E5426">
        <w:rPr>
          <w:rFonts w:ascii="Times New Roman" w:hAnsi="Times New Roman" w:cs="Times New Roman"/>
          <w:sz w:val="28"/>
          <w:szCs w:val="28"/>
        </w:rPr>
        <w:t xml:space="preserve">. Привлечение к сотрудничеству в вопросах улучшения условий труда и </w:t>
      </w:r>
      <w:proofErr w:type="gramStart"/>
      <w:r w:rsidR="007E5426" w:rsidRPr="007E542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7E5426" w:rsidRPr="007E5426">
        <w:rPr>
          <w:rFonts w:ascii="Times New Roman" w:hAnsi="Times New Roman" w:cs="Times New Roman"/>
          <w:sz w:val="28"/>
          <w:szCs w:val="28"/>
        </w:rPr>
        <w:t xml:space="preserve"> охраной труда членов трудовых коллективов – через обеспечение работы совместных комитетов </w:t>
      </w:r>
    </w:p>
    <w:p w:rsidR="007E5426" w:rsidRPr="007E5426" w:rsidRDefault="007E5426" w:rsidP="008F4D62">
      <w:pPr>
        <w:spacing w:after="0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7E5426">
        <w:rPr>
          <w:rFonts w:ascii="Times New Roman" w:hAnsi="Times New Roman" w:cs="Times New Roman"/>
          <w:sz w:val="28"/>
          <w:szCs w:val="28"/>
        </w:rPr>
        <w:t xml:space="preserve">(комиссий) по охране труда, уполномоченных (доверенных) лиц по охране труда профессионального союза или трудового коллектива; </w:t>
      </w:r>
    </w:p>
    <w:p w:rsidR="007E5426" w:rsidRPr="007E5426" w:rsidRDefault="00166180" w:rsidP="008F4D62">
      <w:pPr>
        <w:spacing w:after="0"/>
        <w:ind w:left="-15" w:right="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5.1.16</w:t>
      </w:r>
      <w:r w:rsidR="007E5426" w:rsidRPr="007E5426">
        <w:rPr>
          <w:rFonts w:ascii="Times New Roman" w:hAnsi="Times New Roman" w:cs="Times New Roman"/>
          <w:sz w:val="28"/>
          <w:szCs w:val="28"/>
        </w:rPr>
        <w:t>. Проведение предварительной проверки (самопроверки) соблюдения требований трудового законодательства на официальном сайте «</w:t>
      </w:r>
      <w:proofErr w:type="spellStart"/>
      <w:r w:rsidR="007E5426" w:rsidRPr="007E5426">
        <w:rPr>
          <w:rFonts w:ascii="Times New Roman" w:hAnsi="Times New Roman" w:cs="Times New Roman"/>
          <w:sz w:val="28"/>
          <w:szCs w:val="28"/>
        </w:rPr>
        <w:t>онлайнинспекция</w:t>
      </w:r>
      <w:proofErr w:type="gramStart"/>
      <w:r w:rsidR="007E5426" w:rsidRPr="007E54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E5426" w:rsidRPr="007E5426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7E5426" w:rsidRPr="007E5426">
        <w:rPr>
          <w:rFonts w:ascii="Times New Roman" w:hAnsi="Times New Roman" w:cs="Times New Roman"/>
          <w:sz w:val="28"/>
          <w:szCs w:val="28"/>
        </w:rPr>
        <w:t xml:space="preserve">» в информационно-телекоммуникационной сети «Интернет». </w:t>
      </w:r>
    </w:p>
    <w:p w:rsidR="007E5426" w:rsidRPr="007E5426" w:rsidRDefault="007E5426" w:rsidP="008F4D62">
      <w:pPr>
        <w:spacing w:after="0"/>
        <w:ind w:left="-15" w:right="78"/>
        <w:jc w:val="both"/>
        <w:rPr>
          <w:rFonts w:ascii="Times New Roman" w:hAnsi="Times New Roman" w:cs="Times New Roman"/>
          <w:sz w:val="28"/>
          <w:szCs w:val="28"/>
        </w:rPr>
      </w:pPr>
      <w:r w:rsidRPr="007E5426">
        <w:rPr>
          <w:rFonts w:ascii="Times New Roman" w:hAnsi="Times New Roman" w:cs="Times New Roman"/>
          <w:sz w:val="28"/>
          <w:szCs w:val="28"/>
        </w:rPr>
        <w:t xml:space="preserve">5.2. Перечень мероприятий для реализации основных направлений Программы «Нулевой травматизм» представлен в Приложении </w:t>
      </w:r>
      <w:r>
        <w:rPr>
          <w:rFonts w:ascii="Times New Roman" w:hAnsi="Times New Roman" w:cs="Times New Roman"/>
          <w:sz w:val="28"/>
          <w:szCs w:val="28"/>
        </w:rPr>
        <w:t>к программе.</w:t>
      </w:r>
      <w:r w:rsidRPr="007E5426">
        <w:rPr>
          <w:rFonts w:ascii="Times New Roman" w:hAnsi="Times New Roman" w:cs="Times New Roman"/>
          <w:sz w:val="28"/>
          <w:szCs w:val="28"/>
        </w:rPr>
        <w:br/>
      </w:r>
    </w:p>
    <w:p w:rsidR="00395D07" w:rsidRDefault="007E5426" w:rsidP="00014334">
      <w:pPr>
        <w:spacing w:after="0" w:line="256" w:lineRule="auto"/>
        <w:ind w:left="706"/>
        <w:sectPr w:rsidR="00395D07" w:rsidSect="00395D07">
          <w:pgSz w:w="11906" w:h="16838"/>
          <w:pgMar w:top="1134" w:right="1134" w:bottom="1134" w:left="1134" w:header="709" w:footer="709" w:gutter="0"/>
          <w:cols w:space="720"/>
          <w:docGrid w:linePitch="299"/>
        </w:sectPr>
      </w:pPr>
      <w:r w:rsidRPr="007E542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tbl>
      <w:tblPr>
        <w:tblpPr w:leftFromText="180" w:rightFromText="180" w:vertAnchor="page" w:horzAnchor="margin" w:tblpX="-80" w:tblpY="1471"/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18"/>
        <w:gridCol w:w="3578"/>
        <w:gridCol w:w="3685"/>
        <w:gridCol w:w="1701"/>
        <w:gridCol w:w="1843"/>
        <w:gridCol w:w="3260"/>
      </w:tblGrid>
      <w:tr w:rsidR="00395D07" w:rsidRPr="00063746" w:rsidTr="00057B84">
        <w:tc>
          <w:tcPr>
            <w:tcW w:w="148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D07" w:rsidRPr="00063746" w:rsidRDefault="00395D07" w:rsidP="00057B84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B84" w:rsidRPr="00063746" w:rsidRDefault="00057B84" w:rsidP="00057B84">
            <w:pPr>
              <w:pStyle w:val="ConsPlusNormal"/>
              <w:jc w:val="center"/>
            </w:pPr>
            <w:r w:rsidRPr="00063746">
              <w:t xml:space="preserve">                                                                                                                                          Приложение к программе  </w:t>
            </w:r>
          </w:p>
          <w:p w:rsidR="00057B84" w:rsidRPr="00063746" w:rsidRDefault="00057B84" w:rsidP="00057B84">
            <w:pPr>
              <w:pStyle w:val="ConsPlusNormal"/>
              <w:jc w:val="center"/>
            </w:pPr>
            <w:r w:rsidRPr="00063746">
              <w:t xml:space="preserve">                                                                                                                                   «Нулевой травматизм»                                   </w:t>
            </w:r>
          </w:p>
          <w:p w:rsidR="00057B84" w:rsidRPr="00063746" w:rsidRDefault="00A63B67" w:rsidP="00A63B67">
            <w:pPr>
              <w:pStyle w:val="ConsPlusNormal"/>
              <w:jc w:val="center"/>
            </w:pPr>
            <w:r w:rsidRPr="00063746">
              <w:t xml:space="preserve">                                                                                                                                                  </w:t>
            </w:r>
            <w:r w:rsidR="00057B84" w:rsidRPr="00063746">
              <w:t>администрации Колпнянского</w:t>
            </w:r>
          </w:p>
          <w:p w:rsidR="00A63B67" w:rsidRPr="00063746" w:rsidRDefault="00A63B67" w:rsidP="00A63B67">
            <w:pPr>
              <w:pStyle w:val="ConsPlusNormal"/>
              <w:jc w:val="center"/>
            </w:pPr>
            <w:r w:rsidRPr="00063746">
              <w:t xml:space="preserve">                                                                                                                                 Орловской области</w:t>
            </w:r>
          </w:p>
          <w:p w:rsidR="00057B84" w:rsidRPr="00063746" w:rsidRDefault="00057B84" w:rsidP="00057B84">
            <w:pPr>
              <w:pStyle w:val="ConsPlusTitle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P132"/>
            <w:bookmarkEnd w:id="0"/>
          </w:p>
          <w:p w:rsidR="00057B84" w:rsidRPr="00063746" w:rsidRDefault="00057B84" w:rsidP="00057B84">
            <w:pPr>
              <w:pStyle w:val="ConsPlusTitl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7B84" w:rsidRPr="00063746" w:rsidRDefault="00057B84" w:rsidP="00057B84">
            <w:pPr>
              <w:pStyle w:val="ConsPlusTitl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5D07" w:rsidRPr="00063746" w:rsidRDefault="00395D07" w:rsidP="00057B84">
            <w:pPr>
              <w:pStyle w:val="ConsPlusTit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746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  <w:p w:rsidR="00057B84" w:rsidRPr="00063746" w:rsidRDefault="00395D07" w:rsidP="00057B84">
            <w:pPr>
              <w:pStyle w:val="ConsPlusTit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746">
              <w:rPr>
                <w:rFonts w:ascii="Times New Roman" w:hAnsi="Times New Roman"/>
                <w:sz w:val="28"/>
                <w:szCs w:val="28"/>
              </w:rPr>
              <w:t>к пр</w:t>
            </w:r>
            <w:r w:rsidR="00057B84" w:rsidRPr="00063746">
              <w:rPr>
                <w:rFonts w:ascii="Times New Roman" w:hAnsi="Times New Roman"/>
                <w:sz w:val="28"/>
                <w:szCs w:val="28"/>
              </w:rPr>
              <w:t xml:space="preserve">ограмме "НУЛЕВОЙ ТРАВМАТИЗМ" в </w:t>
            </w:r>
            <w:proofErr w:type="spellStart"/>
            <w:r w:rsidR="00057B84" w:rsidRPr="00063746">
              <w:rPr>
                <w:rFonts w:ascii="Times New Roman" w:hAnsi="Times New Roman"/>
                <w:sz w:val="28"/>
                <w:szCs w:val="28"/>
              </w:rPr>
              <w:t>а</w:t>
            </w:r>
            <w:r w:rsidRPr="00063746">
              <w:rPr>
                <w:rFonts w:ascii="Times New Roman" w:hAnsi="Times New Roman"/>
                <w:sz w:val="28"/>
                <w:szCs w:val="28"/>
              </w:rPr>
              <w:t>министрации</w:t>
            </w:r>
            <w:proofErr w:type="spellEnd"/>
            <w:r w:rsidR="00057B84" w:rsidRPr="00063746">
              <w:rPr>
                <w:rFonts w:ascii="Times New Roman" w:hAnsi="Times New Roman"/>
                <w:sz w:val="28"/>
                <w:szCs w:val="28"/>
              </w:rPr>
              <w:t xml:space="preserve"> Колпнянского района Орловской области </w:t>
            </w:r>
          </w:p>
          <w:p w:rsidR="00395D07" w:rsidRPr="00063746" w:rsidRDefault="00057B84" w:rsidP="00057B84">
            <w:pPr>
              <w:pStyle w:val="ConsPlusTit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746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7B54CB">
              <w:rPr>
                <w:rFonts w:ascii="Times New Roman" w:hAnsi="Times New Roman"/>
                <w:sz w:val="28"/>
                <w:szCs w:val="28"/>
              </w:rPr>
              <w:t xml:space="preserve"> 2021 - 2023 годы</w:t>
            </w:r>
          </w:p>
          <w:p w:rsidR="00395D07" w:rsidRPr="00063746" w:rsidRDefault="00395D07" w:rsidP="00057B84">
            <w:pPr>
              <w:pStyle w:val="ConsPlusNormal"/>
              <w:jc w:val="both"/>
            </w:pPr>
          </w:p>
          <w:p w:rsidR="00395D07" w:rsidRPr="00063746" w:rsidRDefault="00395D07" w:rsidP="00057B84">
            <w:pPr>
              <w:pStyle w:val="ConsPlusNormal"/>
              <w:jc w:val="center"/>
            </w:pPr>
          </w:p>
        </w:tc>
      </w:tr>
      <w:tr w:rsidR="00395D07" w:rsidRPr="00063746" w:rsidTr="00057B8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jc w:val="center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06374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63746">
              <w:rPr>
                <w:sz w:val="24"/>
                <w:szCs w:val="24"/>
              </w:rPr>
              <w:t>/</w:t>
            </w:r>
            <w:proofErr w:type="spellStart"/>
            <w:r w:rsidRPr="0006374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jc w:val="center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jc w:val="center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jc w:val="center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jc w:val="center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t>Периоды 2021 - 2023 гг.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jc w:val="center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t>Источники финансирования</w:t>
            </w:r>
          </w:p>
        </w:tc>
      </w:tr>
      <w:tr w:rsidR="00395D07" w:rsidRPr="00063746" w:rsidTr="00057B8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jc w:val="center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t>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jc w:val="center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jc w:val="center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jc w:val="center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jc w:val="center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jc w:val="center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t>6</w:t>
            </w:r>
          </w:p>
        </w:tc>
      </w:tr>
      <w:tr w:rsidR="00395D07" w:rsidRPr="00063746" w:rsidTr="00057B84"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t>1. Совершенствование нормативно-правовой базы в области охраны труда</w:t>
            </w:r>
          </w:p>
        </w:tc>
      </w:tr>
      <w:tr w:rsidR="00395D07" w:rsidRPr="00063746" w:rsidTr="00057B8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jc w:val="center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t>1.1.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t>Анализ информации о сост</w:t>
            </w:r>
            <w:r w:rsidR="00063746">
              <w:rPr>
                <w:sz w:val="24"/>
                <w:szCs w:val="24"/>
              </w:rPr>
              <w:t>оянии условий и охраны труда в а</w:t>
            </w:r>
            <w:r w:rsidRPr="00063746">
              <w:rPr>
                <w:sz w:val="24"/>
                <w:szCs w:val="24"/>
              </w:rPr>
              <w:t xml:space="preserve">дминистрации </w:t>
            </w:r>
            <w:r w:rsidR="00063746">
              <w:rPr>
                <w:sz w:val="24"/>
                <w:szCs w:val="24"/>
              </w:rPr>
              <w:t>Колпнянского</w:t>
            </w:r>
            <w:r w:rsidR="00063746">
              <w:rPr>
                <w:bCs/>
                <w:sz w:val="24"/>
                <w:szCs w:val="24"/>
              </w:rPr>
              <w:t xml:space="preserve"> района Орловской</w:t>
            </w:r>
            <w:r w:rsidRPr="00063746">
              <w:rPr>
                <w:bCs/>
                <w:sz w:val="24"/>
                <w:szCs w:val="24"/>
              </w:rPr>
              <w:t xml:space="preserve"> области</w:t>
            </w:r>
            <w:r w:rsidRPr="000637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jc w:val="both"/>
              <w:rPr>
                <w:sz w:val="24"/>
                <w:szCs w:val="24"/>
                <w:highlight w:val="yellow"/>
              </w:rPr>
            </w:pPr>
            <w:r w:rsidRPr="00063746">
              <w:rPr>
                <w:sz w:val="24"/>
                <w:szCs w:val="24"/>
              </w:rPr>
              <w:t xml:space="preserve">Глава </w:t>
            </w:r>
            <w:r w:rsidR="002D7A76" w:rsidRPr="00063746">
              <w:rPr>
                <w:spacing w:val="-16"/>
                <w:sz w:val="24"/>
                <w:szCs w:val="24"/>
              </w:rPr>
              <w:t>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t>2021 - 2023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t>в рамках текущей деятельности</w:t>
            </w:r>
          </w:p>
        </w:tc>
      </w:tr>
      <w:tr w:rsidR="00395D07" w:rsidRPr="00063746" w:rsidTr="00057B8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jc w:val="center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t>1.2.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t>Разработка локальных правовых актов по охране труда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3746">
              <w:rPr>
                <w:rFonts w:ascii="Times New Roman" w:hAnsi="Times New Roman" w:cs="Times New Roman"/>
              </w:rPr>
              <w:t>Ведущий</w:t>
            </w:r>
          </w:p>
          <w:p w:rsidR="00395D07" w:rsidRPr="00063746" w:rsidRDefault="002D7A76" w:rsidP="0005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746">
              <w:rPr>
                <w:rFonts w:ascii="Times New Roman" w:hAnsi="Times New Roman" w:cs="Times New Roman"/>
              </w:rPr>
              <w:t>специалист а</w:t>
            </w:r>
            <w:r w:rsidR="00395D07" w:rsidRPr="00063746">
              <w:rPr>
                <w:rFonts w:ascii="Times New Roman" w:hAnsi="Times New Roman" w:cs="Times New Roman"/>
              </w:rPr>
              <w:t>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t>2021 - 2023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t>в рамках текущей деятельности</w:t>
            </w:r>
          </w:p>
        </w:tc>
      </w:tr>
      <w:tr w:rsidR="00395D07" w:rsidRPr="00063746" w:rsidTr="00057B8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jc w:val="center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t>1.3.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t xml:space="preserve">Пересмотр и актуализация должностных инструкций по </w:t>
            </w:r>
            <w:r w:rsidRPr="00063746">
              <w:rPr>
                <w:sz w:val="24"/>
                <w:szCs w:val="24"/>
              </w:rPr>
              <w:lastRenderedPageBreak/>
              <w:t>охране труда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3746">
              <w:rPr>
                <w:rFonts w:ascii="Times New Roman" w:hAnsi="Times New Roman" w:cs="Times New Roman"/>
              </w:rPr>
              <w:lastRenderedPageBreak/>
              <w:t>Ведущий</w:t>
            </w:r>
          </w:p>
          <w:p w:rsidR="00395D07" w:rsidRPr="00063746" w:rsidRDefault="002D7A76" w:rsidP="0005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746">
              <w:rPr>
                <w:rFonts w:ascii="Times New Roman" w:hAnsi="Times New Roman" w:cs="Times New Roman"/>
              </w:rPr>
              <w:lastRenderedPageBreak/>
              <w:t>специалист а</w:t>
            </w:r>
            <w:r w:rsidR="00395D07" w:rsidRPr="00063746">
              <w:rPr>
                <w:rFonts w:ascii="Times New Roman" w:hAnsi="Times New Roman" w:cs="Times New Roman"/>
              </w:rPr>
              <w:t>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lastRenderedPageBreak/>
              <w:t>по мере необходимост</w:t>
            </w:r>
            <w:r w:rsidRPr="00063746">
              <w:rPr>
                <w:sz w:val="24"/>
                <w:szCs w:val="24"/>
              </w:rPr>
              <w:lastRenderedPageBreak/>
              <w:t>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lastRenderedPageBreak/>
              <w:t>2021 - 2023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t>в рамках текущей деятельности</w:t>
            </w:r>
          </w:p>
        </w:tc>
      </w:tr>
      <w:tr w:rsidR="00395D07" w:rsidRPr="00063746" w:rsidTr="00057B84"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lastRenderedPageBreak/>
              <w:t>2. Превентивные меры, направленные на снижение производственного травматизма и профессиональной заболеваемости</w:t>
            </w:r>
          </w:p>
        </w:tc>
      </w:tr>
      <w:tr w:rsidR="00395D07" w:rsidRPr="00063746" w:rsidTr="00057B8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jc w:val="center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t>2.1.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t>Обучение ответственных по охране труда на базе аккредитованных организаций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t>1 раз в 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t>2021 - 2023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C477B4" w:rsidP="00057B84">
            <w:pPr>
              <w:pStyle w:val="ConsPlusNormal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t>в рамках текущей деятельности</w:t>
            </w:r>
          </w:p>
        </w:tc>
      </w:tr>
      <w:tr w:rsidR="00395D07" w:rsidRPr="00063746" w:rsidTr="00057B8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jc w:val="center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t>2.2.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t>Проведение вводного инструктажа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3746">
              <w:rPr>
                <w:rFonts w:ascii="Times New Roman" w:hAnsi="Times New Roman" w:cs="Times New Roman"/>
              </w:rPr>
              <w:t>Ведущий</w:t>
            </w:r>
          </w:p>
          <w:p w:rsidR="00395D07" w:rsidRPr="00063746" w:rsidRDefault="004F47D8" w:rsidP="00057B8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специалист а</w:t>
            </w:r>
            <w:r w:rsidR="00395D07" w:rsidRPr="00063746">
              <w:rPr>
                <w:rFonts w:ascii="Times New Roman" w:hAnsi="Times New Roman" w:cs="Times New Roman"/>
              </w:rPr>
              <w:t>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t>при приеме на работу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t>2021 - 2023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t>в рамках текущей деятельности</w:t>
            </w:r>
          </w:p>
        </w:tc>
      </w:tr>
      <w:tr w:rsidR="00395D07" w:rsidRPr="00063746" w:rsidTr="00057B8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jc w:val="center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t>2.3.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t>Проведение первичного инструктажа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3746">
              <w:rPr>
                <w:rFonts w:ascii="Times New Roman" w:hAnsi="Times New Roman" w:cs="Times New Roman"/>
              </w:rPr>
              <w:t>Ведущий</w:t>
            </w:r>
          </w:p>
          <w:p w:rsidR="00395D07" w:rsidRPr="00063746" w:rsidRDefault="004F47D8" w:rsidP="0005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специалист а</w:t>
            </w:r>
            <w:r w:rsidR="00395D07" w:rsidRPr="00063746">
              <w:rPr>
                <w:rFonts w:ascii="Times New Roman" w:hAnsi="Times New Roman" w:cs="Times New Roman"/>
              </w:rPr>
              <w:t>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t>при приеме на работу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t>2021 - 2023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t>в рамках текущей деятельности</w:t>
            </w:r>
          </w:p>
        </w:tc>
      </w:tr>
      <w:tr w:rsidR="00395D07" w:rsidRPr="00063746" w:rsidTr="00057B8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jc w:val="center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t>2.4.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t>Проведение повторного инструктажа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3746">
              <w:rPr>
                <w:rFonts w:ascii="Times New Roman" w:hAnsi="Times New Roman" w:cs="Times New Roman"/>
              </w:rPr>
              <w:t>Ведущий</w:t>
            </w:r>
          </w:p>
          <w:p w:rsidR="00395D07" w:rsidRPr="00063746" w:rsidRDefault="004F47D8" w:rsidP="0005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специалист а</w:t>
            </w:r>
            <w:r w:rsidR="00395D07" w:rsidRPr="00063746">
              <w:rPr>
                <w:rFonts w:ascii="Times New Roman" w:hAnsi="Times New Roman" w:cs="Times New Roman"/>
              </w:rPr>
              <w:t>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t>согласно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t>2021 - 2023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t>в рамках текущей деятельности</w:t>
            </w:r>
          </w:p>
        </w:tc>
      </w:tr>
      <w:tr w:rsidR="00395D07" w:rsidRPr="00063746" w:rsidTr="00057B8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jc w:val="center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t>2.5.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t>Проведение внепланового инструктажа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3746">
              <w:rPr>
                <w:rFonts w:ascii="Times New Roman" w:hAnsi="Times New Roman" w:cs="Times New Roman"/>
              </w:rPr>
              <w:t>Ведущий</w:t>
            </w:r>
          </w:p>
          <w:p w:rsidR="00395D07" w:rsidRPr="00063746" w:rsidRDefault="004F47D8" w:rsidP="0005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специалист а</w:t>
            </w:r>
            <w:r w:rsidR="00395D07" w:rsidRPr="00063746">
              <w:rPr>
                <w:rFonts w:ascii="Times New Roman" w:hAnsi="Times New Roman" w:cs="Times New Roman"/>
              </w:rPr>
              <w:t>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t>2021 - 2023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t>в рамках текущей деятельности</w:t>
            </w:r>
          </w:p>
        </w:tc>
      </w:tr>
      <w:tr w:rsidR="00395D07" w:rsidRPr="00063746" w:rsidTr="00057B8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jc w:val="center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t>2.6.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t>Проведение целевого инструктажа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3746">
              <w:rPr>
                <w:rFonts w:ascii="Times New Roman" w:hAnsi="Times New Roman" w:cs="Times New Roman"/>
              </w:rPr>
              <w:t>Ведущий</w:t>
            </w:r>
          </w:p>
          <w:p w:rsidR="00395D07" w:rsidRPr="00063746" w:rsidRDefault="00B3191E" w:rsidP="0005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специалист а</w:t>
            </w:r>
            <w:r w:rsidR="00395D07" w:rsidRPr="00063746">
              <w:rPr>
                <w:rFonts w:ascii="Times New Roman" w:hAnsi="Times New Roman" w:cs="Times New Roman"/>
              </w:rPr>
              <w:t>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t>2021 - 2023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t>в рамках текущей деятельности</w:t>
            </w:r>
          </w:p>
        </w:tc>
      </w:tr>
      <w:tr w:rsidR="00395D07" w:rsidRPr="00063746" w:rsidTr="00057B8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jc w:val="center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t>2.7.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746">
              <w:rPr>
                <w:rFonts w:ascii="Times New Roman" w:hAnsi="Times New Roman" w:cs="Times New Roman"/>
              </w:rPr>
              <w:t xml:space="preserve">Обеспечение работников специальной одеждой, специальной обувью и другими средствами индивидуальной защиты (далее – </w:t>
            </w:r>
            <w:proofErr w:type="gramStart"/>
            <w:r w:rsidRPr="00063746">
              <w:rPr>
                <w:rFonts w:ascii="Times New Roman" w:hAnsi="Times New Roman" w:cs="Times New Roman"/>
              </w:rPr>
              <w:lastRenderedPageBreak/>
              <w:t>СИЗ</w:t>
            </w:r>
            <w:proofErr w:type="gramEnd"/>
            <w:r w:rsidRPr="0006374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3746">
              <w:rPr>
                <w:rFonts w:ascii="Times New Roman" w:hAnsi="Times New Roman" w:cs="Times New Roman"/>
              </w:rPr>
              <w:lastRenderedPageBreak/>
              <w:t>Ведущий</w:t>
            </w:r>
          </w:p>
          <w:p w:rsidR="00395D07" w:rsidRPr="00063746" w:rsidRDefault="004F47D8" w:rsidP="0005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специалист а</w:t>
            </w:r>
            <w:r w:rsidR="00395D07" w:rsidRPr="00063746">
              <w:rPr>
                <w:rFonts w:ascii="Times New Roman" w:hAnsi="Times New Roman" w:cs="Times New Roman"/>
              </w:rPr>
              <w:t>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t>2021 - 2023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C477B4" w:rsidP="00057B84">
            <w:pPr>
              <w:pStyle w:val="ConsPlusNormal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t>в рамках текущей деятельности</w:t>
            </w:r>
          </w:p>
        </w:tc>
      </w:tr>
      <w:tr w:rsidR="00395D07" w:rsidRPr="00063746" w:rsidTr="00057B8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jc w:val="center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lastRenderedPageBreak/>
              <w:t>2.8.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746">
              <w:rPr>
                <w:rFonts w:ascii="Times New Roman" w:hAnsi="Times New Roman" w:cs="Times New Roman"/>
              </w:rPr>
              <w:t xml:space="preserve">Оценка потребности работников в </w:t>
            </w:r>
            <w:proofErr w:type="gramStart"/>
            <w:r w:rsidRPr="00063746">
              <w:rPr>
                <w:rFonts w:ascii="Times New Roman" w:hAnsi="Times New Roman" w:cs="Times New Roman"/>
              </w:rPr>
              <w:t>СИЗ</w:t>
            </w:r>
            <w:proofErr w:type="gramEnd"/>
            <w:r w:rsidRPr="00063746">
              <w:rPr>
                <w:rFonts w:ascii="Times New Roman" w:hAnsi="Times New Roman" w:cs="Times New Roman"/>
              </w:rPr>
              <w:t xml:space="preserve"> с учетом их пола, роста, размеров, а также характера и условий выполняемой ими работы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3746">
              <w:rPr>
                <w:rFonts w:ascii="Times New Roman" w:hAnsi="Times New Roman" w:cs="Times New Roman"/>
              </w:rPr>
              <w:t>Ведущий</w:t>
            </w:r>
          </w:p>
          <w:p w:rsidR="00395D07" w:rsidRPr="00063746" w:rsidRDefault="004F47D8" w:rsidP="0005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специалист а</w:t>
            </w:r>
            <w:r w:rsidR="00395D07" w:rsidRPr="00063746">
              <w:rPr>
                <w:rFonts w:ascii="Times New Roman" w:hAnsi="Times New Roman" w:cs="Times New Roman"/>
              </w:rPr>
              <w:t>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t>2021 - 2023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t>в рамках текущей деятельности</w:t>
            </w:r>
          </w:p>
        </w:tc>
      </w:tr>
      <w:tr w:rsidR="00395D07" w:rsidRPr="00063746" w:rsidTr="00057B8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jc w:val="center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t>2.9.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spacing w:before="120" w:after="100" w:afterAutospacing="1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746">
              <w:rPr>
                <w:rFonts w:ascii="Times New Roman" w:hAnsi="Times New Roman" w:cs="Times New Roman"/>
              </w:rPr>
              <w:t xml:space="preserve">Организация выдачи </w:t>
            </w:r>
            <w:proofErr w:type="gramStart"/>
            <w:r w:rsidRPr="00063746">
              <w:rPr>
                <w:rFonts w:ascii="Times New Roman" w:hAnsi="Times New Roman" w:cs="Times New Roman"/>
              </w:rPr>
              <w:t>СИЗ</w:t>
            </w:r>
            <w:proofErr w:type="gramEnd"/>
            <w:r w:rsidRPr="00063746">
              <w:rPr>
                <w:rFonts w:ascii="Times New Roman" w:hAnsi="Times New Roman" w:cs="Times New Roman"/>
              </w:rPr>
              <w:t xml:space="preserve"> работникам и ведения личных карточек учёта выдачи СИЗ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3746">
              <w:rPr>
                <w:rFonts w:ascii="Times New Roman" w:hAnsi="Times New Roman" w:cs="Times New Roman"/>
              </w:rPr>
              <w:t>Ведущий</w:t>
            </w:r>
          </w:p>
          <w:p w:rsidR="00395D07" w:rsidRPr="00063746" w:rsidRDefault="004F47D8" w:rsidP="0005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специалист а</w:t>
            </w:r>
            <w:r w:rsidR="00395D07" w:rsidRPr="00063746">
              <w:rPr>
                <w:rFonts w:ascii="Times New Roman" w:hAnsi="Times New Roman" w:cs="Times New Roman"/>
              </w:rPr>
              <w:t>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t>2021 - 2023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t>в рамках текущей деятельности</w:t>
            </w:r>
          </w:p>
        </w:tc>
      </w:tr>
      <w:tr w:rsidR="00395D07" w:rsidRPr="00063746" w:rsidTr="00057B8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jc w:val="center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t>2.10.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746">
              <w:rPr>
                <w:rFonts w:ascii="Times New Roman" w:hAnsi="Times New Roman" w:cs="Times New Roman"/>
              </w:rPr>
              <w:t xml:space="preserve">Проведение инструктажа работников о правилах применения </w:t>
            </w:r>
            <w:proofErr w:type="gramStart"/>
            <w:r w:rsidRPr="00063746">
              <w:rPr>
                <w:rFonts w:ascii="Times New Roman" w:hAnsi="Times New Roman" w:cs="Times New Roman"/>
              </w:rPr>
              <w:t>СИЗ</w:t>
            </w:r>
            <w:proofErr w:type="gramEnd"/>
            <w:r w:rsidRPr="00063746">
              <w:rPr>
                <w:rFonts w:ascii="Times New Roman" w:hAnsi="Times New Roman" w:cs="Times New Roman"/>
              </w:rPr>
              <w:t xml:space="preserve">, применение которых требует от работников практических навыков (респираторы, противогазы, </w:t>
            </w:r>
            <w:proofErr w:type="spellStart"/>
            <w:r w:rsidRPr="00063746">
              <w:rPr>
                <w:rFonts w:ascii="Times New Roman" w:hAnsi="Times New Roman" w:cs="Times New Roman"/>
              </w:rPr>
              <w:t>самоспасатели</w:t>
            </w:r>
            <w:proofErr w:type="spellEnd"/>
            <w:r w:rsidRPr="00063746">
              <w:rPr>
                <w:rFonts w:ascii="Times New Roman" w:hAnsi="Times New Roman" w:cs="Times New Roman"/>
              </w:rPr>
              <w:t>, предохранительные пояса, накомарники, каски и др.) простейших способах проверки их работоспособности и исправности, а также тренировок по их применению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3746">
              <w:rPr>
                <w:rFonts w:ascii="Times New Roman" w:hAnsi="Times New Roman" w:cs="Times New Roman"/>
              </w:rPr>
              <w:t>Ведущий</w:t>
            </w:r>
          </w:p>
          <w:p w:rsidR="00395D07" w:rsidRPr="00063746" w:rsidRDefault="00B3191E" w:rsidP="0005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специалист а</w:t>
            </w:r>
            <w:r w:rsidR="00395D07" w:rsidRPr="00063746">
              <w:rPr>
                <w:rFonts w:ascii="Times New Roman" w:hAnsi="Times New Roman" w:cs="Times New Roman"/>
              </w:rPr>
              <w:t>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t>2021 - 2023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t>в рамках текущей деятельности</w:t>
            </w:r>
          </w:p>
        </w:tc>
      </w:tr>
      <w:tr w:rsidR="00395D07" w:rsidRPr="00063746" w:rsidTr="00057B8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jc w:val="center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t>2.11.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746">
              <w:rPr>
                <w:rFonts w:ascii="Times New Roman" w:hAnsi="Times New Roman" w:cs="Times New Roman"/>
              </w:rPr>
              <w:t>Медицинские осмотры (обследования) работников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3746">
              <w:rPr>
                <w:rFonts w:ascii="Times New Roman" w:hAnsi="Times New Roman" w:cs="Times New Roman"/>
              </w:rPr>
              <w:t>Ведущий</w:t>
            </w:r>
          </w:p>
          <w:p w:rsidR="00395D07" w:rsidRPr="00063746" w:rsidRDefault="004F47D8" w:rsidP="0005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специалист а</w:t>
            </w:r>
            <w:r w:rsidR="00395D07" w:rsidRPr="00063746">
              <w:rPr>
                <w:rFonts w:ascii="Times New Roman" w:hAnsi="Times New Roman" w:cs="Times New Roman"/>
              </w:rPr>
              <w:t>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t>2021 - 2023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t>в рамках текущей деятельности</w:t>
            </w:r>
          </w:p>
        </w:tc>
      </w:tr>
      <w:tr w:rsidR="00395D07" w:rsidRPr="00063746" w:rsidTr="00057B84"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F169D5" w:rsidP="0005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746">
              <w:rPr>
                <w:rFonts w:ascii="Times New Roman" w:hAnsi="Times New Roman" w:cs="Times New Roman"/>
              </w:rPr>
              <w:t xml:space="preserve">   </w:t>
            </w:r>
            <w:r w:rsidR="00395D07" w:rsidRPr="00063746">
              <w:rPr>
                <w:rFonts w:ascii="Times New Roman" w:hAnsi="Times New Roman" w:cs="Times New Roman"/>
              </w:rPr>
              <w:t>3. Специальная оценка условий труда работающих в учреждении</w:t>
            </w:r>
          </w:p>
        </w:tc>
      </w:tr>
      <w:tr w:rsidR="00395D07" w:rsidRPr="00063746" w:rsidTr="00057B8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F169D5" w:rsidP="00057B84">
            <w:pPr>
              <w:pStyle w:val="ConsPlusNormal"/>
              <w:jc w:val="center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lastRenderedPageBreak/>
              <w:t>3.1</w:t>
            </w:r>
            <w:r w:rsidR="00395D07" w:rsidRPr="00063746">
              <w:rPr>
                <w:sz w:val="24"/>
                <w:szCs w:val="24"/>
              </w:rPr>
              <w:t>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746">
              <w:rPr>
                <w:rFonts w:ascii="Times New Roman" w:hAnsi="Times New Roman" w:cs="Times New Roman"/>
              </w:rPr>
              <w:t>Учет количества рабочих мест, на которых улучшены условия труда по результатам специальной оценки условий труда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3746">
              <w:rPr>
                <w:rFonts w:ascii="Times New Roman" w:hAnsi="Times New Roman" w:cs="Times New Roman"/>
              </w:rPr>
              <w:t>Ведущий</w:t>
            </w:r>
          </w:p>
          <w:p w:rsidR="00395D07" w:rsidRPr="00063746" w:rsidRDefault="004F47D8" w:rsidP="0005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специалист а</w:t>
            </w:r>
            <w:r w:rsidR="00395D07" w:rsidRPr="00063746">
              <w:rPr>
                <w:rFonts w:ascii="Times New Roman" w:hAnsi="Times New Roman" w:cs="Times New Roman"/>
              </w:rPr>
              <w:t>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t>1 раз в 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t>2021 - 2023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t>в рамках текущей деятельности</w:t>
            </w:r>
          </w:p>
        </w:tc>
      </w:tr>
      <w:tr w:rsidR="00395D07" w:rsidRPr="00063746" w:rsidTr="00057B8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F169D5" w:rsidP="00057B84">
            <w:pPr>
              <w:pStyle w:val="ConsPlusNormal"/>
              <w:jc w:val="center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t>3.21</w:t>
            </w:r>
            <w:r w:rsidR="00395D07" w:rsidRPr="00063746">
              <w:rPr>
                <w:sz w:val="24"/>
                <w:szCs w:val="24"/>
              </w:rPr>
              <w:t>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746">
              <w:rPr>
                <w:rFonts w:ascii="Times New Roman" w:hAnsi="Times New Roman" w:cs="Times New Roman"/>
              </w:rPr>
              <w:t>Проведение проверок условий и охраны труда на рабочих местах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3746">
              <w:rPr>
                <w:rFonts w:ascii="Times New Roman" w:hAnsi="Times New Roman" w:cs="Times New Roman"/>
              </w:rPr>
              <w:t>Ведущий</w:t>
            </w:r>
          </w:p>
          <w:p w:rsidR="00395D07" w:rsidRPr="00063746" w:rsidRDefault="004F47D8" w:rsidP="0005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специалист а</w:t>
            </w:r>
            <w:r w:rsidR="00395D07" w:rsidRPr="00063746">
              <w:rPr>
                <w:rFonts w:ascii="Times New Roman" w:hAnsi="Times New Roman" w:cs="Times New Roman"/>
              </w:rPr>
              <w:t>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t>2021 - 2023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t>в рамках текущей деятельности</w:t>
            </w:r>
          </w:p>
        </w:tc>
      </w:tr>
      <w:tr w:rsidR="00395D07" w:rsidRPr="00063746" w:rsidTr="00057B84">
        <w:trPr>
          <w:gridAfter w:val="2"/>
          <w:wAfter w:w="5103" w:type="dxa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t>4. Информационное обеспечение и пропаганда охраны труд</w:t>
            </w:r>
          </w:p>
        </w:tc>
      </w:tr>
      <w:tr w:rsidR="00395D07" w:rsidRPr="00063746" w:rsidTr="00057B8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jc w:val="center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t>4.1.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t>Информирование работников по актуальным вопросам охраны труда посредством размещения актуальной информации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3746">
              <w:rPr>
                <w:rFonts w:ascii="Times New Roman" w:hAnsi="Times New Roman" w:cs="Times New Roman"/>
              </w:rPr>
              <w:t>Ведущий</w:t>
            </w:r>
          </w:p>
          <w:p w:rsidR="00395D07" w:rsidRPr="00063746" w:rsidRDefault="004F47D8" w:rsidP="0005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специалист а</w:t>
            </w:r>
            <w:r w:rsidR="00395D07" w:rsidRPr="00063746">
              <w:rPr>
                <w:rFonts w:ascii="Times New Roman" w:hAnsi="Times New Roman" w:cs="Times New Roman"/>
              </w:rPr>
              <w:t>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t>2021 - 2023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t>в рамках текущей деятельности</w:t>
            </w:r>
          </w:p>
        </w:tc>
      </w:tr>
      <w:tr w:rsidR="00395D07" w:rsidRPr="00063746" w:rsidTr="00057B8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jc w:val="center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t>4.2.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t>Проведение дней (месячника) охраны труда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3746">
              <w:rPr>
                <w:rFonts w:ascii="Times New Roman" w:hAnsi="Times New Roman" w:cs="Times New Roman"/>
              </w:rPr>
              <w:t>Ведущий</w:t>
            </w:r>
          </w:p>
          <w:p w:rsidR="00395D07" w:rsidRPr="00063746" w:rsidRDefault="004F47D8" w:rsidP="0005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специалист а</w:t>
            </w:r>
            <w:r w:rsidR="00395D07" w:rsidRPr="00063746">
              <w:rPr>
                <w:rFonts w:ascii="Times New Roman" w:hAnsi="Times New Roman" w:cs="Times New Roman"/>
              </w:rPr>
              <w:t>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t>2021 - 2023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t>в рамках текущей деятельности</w:t>
            </w:r>
          </w:p>
        </w:tc>
      </w:tr>
      <w:tr w:rsidR="00395D07" w:rsidRPr="00063746" w:rsidTr="00057B8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jc w:val="center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t>4.3.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t>Участие в областных конкурсах по охране труда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3746">
              <w:rPr>
                <w:rFonts w:ascii="Times New Roman" w:hAnsi="Times New Roman" w:cs="Times New Roman"/>
              </w:rPr>
              <w:t>Ведущий</w:t>
            </w:r>
          </w:p>
          <w:p w:rsidR="00395D07" w:rsidRPr="00063746" w:rsidRDefault="00395D07" w:rsidP="0005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746">
              <w:rPr>
                <w:rFonts w:ascii="Times New Roman" w:hAnsi="Times New Roman" w:cs="Times New Roman"/>
              </w:rPr>
              <w:t>специалист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t>2021 - 2023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t>в рамках текущей деятельности</w:t>
            </w:r>
          </w:p>
        </w:tc>
      </w:tr>
      <w:tr w:rsidR="00395D07" w:rsidRPr="00063746" w:rsidTr="00057B8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jc w:val="center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t>4.4.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07" w:rsidRPr="00063746" w:rsidRDefault="00395D07" w:rsidP="00057B84">
            <w:pPr>
              <w:pStyle w:val="ConsPlusNormal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t xml:space="preserve">Поощрение сотрудников за высокие результаты и безопасную работу, а также участие в конкурсах по охране труда в форме финансовых и нематериальных стимулов (поощрение в виде помещения фотографии работника на доску </w:t>
            </w:r>
            <w:r w:rsidRPr="00063746">
              <w:rPr>
                <w:sz w:val="24"/>
                <w:szCs w:val="24"/>
              </w:rPr>
              <w:lastRenderedPageBreak/>
              <w:t>почета, повышение его разряда, включения в кадровый резерв и другие)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07" w:rsidRPr="00063746" w:rsidRDefault="00395D07" w:rsidP="0005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746">
              <w:rPr>
                <w:rFonts w:ascii="Times New Roman" w:hAnsi="Times New Roman" w:cs="Times New Roman"/>
              </w:rPr>
              <w:lastRenderedPageBreak/>
              <w:t xml:space="preserve">Глава </w:t>
            </w:r>
            <w:r w:rsidR="00F94625" w:rsidRPr="00063746">
              <w:rPr>
                <w:rFonts w:ascii="Times New Roman" w:hAnsi="Times New Roman" w:cs="Times New Roman"/>
                <w:spacing w:val="-16"/>
              </w:rPr>
              <w:t>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t>2021 - 2023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7" w:rsidRPr="00063746" w:rsidRDefault="00395D07" w:rsidP="00057B84">
            <w:pPr>
              <w:pStyle w:val="ConsPlusNormal"/>
              <w:rPr>
                <w:sz w:val="24"/>
                <w:szCs w:val="24"/>
              </w:rPr>
            </w:pPr>
            <w:r w:rsidRPr="00063746">
              <w:rPr>
                <w:sz w:val="24"/>
                <w:szCs w:val="24"/>
              </w:rPr>
              <w:t>в рамках текущей деятельности</w:t>
            </w:r>
          </w:p>
        </w:tc>
      </w:tr>
    </w:tbl>
    <w:p w:rsidR="00395D07" w:rsidRPr="00063746" w:rsidRDefault="00395D07" w:rsidP="00395D07">
      <w:pPr>
        <w:rPr>
          <w:rFonts w:ascii="Times New Roman" w:hAnsi="Times New Roman" w:cs="Times New Roman"/>
        </w:rPr>
      </w:pPr>
    </w:p>
    <w:p w:rsidR="00395D07" w:rsidRPr="00063746" w:rsidRDefault="00395D07" w:rsidP="00395D07">
      <w:pPr>
        <w:pStyle w:val="default"/>
        <w:tabs>
          <w:tab w:val="left" w:pos="284"/>
        </w:tabs>
        <w:spacing w:before="0" w:beforeAutospacing="0" w:after="0" w:afterAutospacing="0"/>
        <w:jc w:val="center"/>
      </w:pPr>
    </w:p>
    <w:p w:rsidR="00395D07" w:rsidRPr="00063746" w:rsidRDefault="00395D07" w:rsidP="00395D07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95D07" w:rsidRPr="00063746" w:rsidRDefault="00395D07" w:rsidP="00395D07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842BE" w:rsidRPr="00063746" w:rsidRDefault="00D842BE">
      <w:pPr>
        <w:rPr>
          <w:rFonts w:ascii="Times New Roman" w:hAnsi="Times New Roman" w:cs="Times New Roman"/>
        </w:rPr>
      </w:pPr>
    </w:p>
    <w:sectPr w:rsidR="00D842BE" w:rsidRPr="00063746" w:rsidSect="00395D07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86FE2"/>
    <w:multiLevelType w:val="hybridMultilevel"/>
    <w:tmpl w:val="AFFE2BFE"/>
    <w:lvl w:ilvl="0" w:tplc="D6FC2E1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BC41DD"/>
    <w:multiLevelType w:val="hybridMultilevel"/>
    <w:tmpl w:val="731441E0"/>
    <w:lvl w:ilvl="0" w:tplc="EE586AEC">
      <w:start w:val="2"/>
      <w:numFmt w:val="decimal"/>
      <w:lvlText w:val="%1."/>
      <w:lvlJc w:val="left"/>
      <w:pPr>
        <w:ind w:left="43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5A56B5"/>
    <w:multiLevelType w:val="hybridMultilevel"/>
    <w:tmpl w:val="FF6A0E4E"/>
    <w:lvl w:ilvl="0" w:tplc="163A020C">
      <w:start w:val="3"/>
      <w:numFmt w:val="decimal"/>
      <w:lvlText w:val="%1."/>
      <w:lvlJc w:val="left"/>
      <w:pPr>
        <w:ind w:left="147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E97DC8"/>
    <w:multiLevelType w:val="hybridMultilevel"/>
    <w:tmpl w:val="363882D0"/>
    <w:lvl w:ilvl="0" w:tplc="5058957C">
      <w:start w:val="1"/>
      <w:numFmt w:val="decimal"/>
      <w:lvlText w:val="%1."/>
      <w:lvlJc w:val="left"/>
      <w:pPr>
        <w:ind w:left="345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>
    <w:nsid w:val="5A5363B6"/>
    <w:multiLevelType w:val="hybridMultilevel"/>
    <w:tmpl w:val="245AE912"/>
    <w:lvl w:ilvl="0" w:tplc="93C6B97A">
      <w:start w:val="1"/>
      <w:numFmt w:val="decimal"/>
      <w:lvlText w:val="%1."/>
      <w:lvlJc w:val="left"/>
      <w:pPr>
        <w:ind w:left="43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FF0010"/>
    <w:multiLevelType w:val="hybridMultilevel"/>
    <w:tmpl w:val="479CA188"/>
    <w:lvl w:ilvl="0" w:tplc="765AD354">
      <w:start w:val="1"/>
      <w:numFmt w:val="upperRoman"/>
      <w:pStyle w:val="1"/>
      <w:lvlText w:val="%1."/>
      <w:lvlJc w:val="left"/>
      <w:pPr>
        <w:ind w:left="39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6CE6E6A">
      <w:start w:val="1"/>
      <w:numFmt w:val="lowerLetter"/>
      <w:lvlText w:val="%2"/>
      <w:lvlJc w:val="left"/>
      <w:pPr>
        <w:ind w:left="41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BE2B09E">
      <w:start w:val="1"/>
      <w:numFmt w:val="lowerRoman"/>
      <w:lvlText w:val="%3"/>
      <w:lvlJc w:val="left"/>
      <w:pPr>
        <w:ind w:left="49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5D81C90">
      <w:start w:val="1"/>
      <w:numFmt w:val="decimal"/>
      <w:lvlText w:val="%4"/>
      <w:lvlJc w:val="left"/>
      <w:pPr>
        <w:ind w:left="56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B3C3716">
      <w:start w:val="1"/>
      <w:numFmt w:val="lowerLetter"/>
      <w:lvlText w:val="%5"/>
      <w:lvlJc w:val="left"/>
      <w:pPr>
        <w:ind w:left="63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5CE1F06">
      <w:start w:val="1"/>
      <w:numFmt w:val="lowerRoman"/>
      <w:lvlText w:val="%6"/>
      <w:lvlJc w:val="left"/>
      <w:pPr>
        <w:ind w:left="70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6488CB8">
      <w:start w:val="1"/>
      <w:numFmt w:val="decimal"/>
      <w:lvlText w:val="%7"/>
      <w:lvlJc w:val="left"/>
      <w:pPr>
        <w:ind w:left="77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0AEDF14">
      <w:start w:val="1"/>
      <w:numFmt w:val="lowerLetter"/>
      <w:lvlText w:val="%8"/>
      <w:lvlJc w:val="left"/>
      <w:pPr>
        <w:ind w:left="85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D686E0A">
      <w:start w:val="1"/>
      <w:numFmt w:val="lowerRoman"/>
      <w:lvlText w:val="%9"/>
      <w:lvlJc w:val="left"/>
      <w:pPr>
        <w:ind w:left="92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72806FF3"/>
    <w:multiLevelType w:val="hybridMultilevel"/>
    <w:tmpl w:val="812028B0"/>
    <w:lvl w:ilvl="0" w:tplc="A33A923C">
      <w:start w:val="4"/>
      <w:numFmt w:val="decimal"/>
      <w:lvlText w:val="%1."/>
      <w:lvlJc w:val="left"/>
      <w:pPr>
        <w:ind w:left="43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BA289D"/>
    <w:multiLevelType w:val="hybridMultilevel"/>
    <w:tmpl w:val="CF66FB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250593"/>
    <w:multiLevelType w:val="hybridMultilevel"/>
    <w:tmpl w:val="153040F0"/>
    <w:lvl w:ilvl="0" w:tplc="8D5EC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5139D0"/>
    <w:multiLevelType w:val="hybridMultilevel"/>
    <w:tmpl w:val="3E385786"/>
    <w:lvl w:ilvl="0" w:tplc="1F289298">
      <w:start w:val="4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5D07"/>
    <w:rsid w:val="000021E5"/>
    <w:rsid w:val="00012D93"/>
    <w:rsid w:val="00014334"/>
    <w:rsid w:val="00057B84"/>
    <w:rsid w:val="00063746"/>
    <w:rsid w:val="000D4F65"/>
    <w:rsid w:val="000F3E3D"/>
    <w:rsid w:val="00140350"/>
    <w:rsid w:val="0014239F"/>
    <w:rsid w:val="00151D15"/>
    <w:rsid w:val="00156868"/>
    <w:rsid w:val="00166180"/>
    <w:rsid w:val="001B3F30"/>
    <w:rsid w:val="001F4310"/>
    <w:rsid w:val="002B2A02"/>
    <w:rsid w:val="002D7A76"/>
    <w:rsid w:val="00312855"/>
    <w:rsid w:val="00325656"/>
    <w:rsid w:val="00346681"/>
    <w:rsid w:val="003745C8"/>
    <w:rsid w:val="00395D07"/>
    <w:rsid w:val="003B6C44"/>
    <w:rsid w:val="004F47D8"/>
    <w:rsid w:val="005058AC"/>
    <w:rsid w:val="00532598"/>
    <w:rsid w:val="0054240E"/>
    <w:rsid w:val="00545454"/>
    <w:rsid w:val="005820B1"/>
    <w:rsid w:val="0059402E"/>
    <w:rsid w:val="00634F39"/>
    <w:rsid w:val="0067088B"/>
    <w:rsid w:val="006D4A74"/>
    <w:rsid w:val="00712868"/>
    <w:rsid w:val="00791CEA"/>
    <w:rsid w:val="007B54CB"/>
    <w:rsid w:val="007E5426"/>
    <w:rsid w:val="007F16EF"/>
    <w:rsid w:val="008734D9"/>
    <w:rsid w:val="008F4D62"/>
    <w:rsid w:val="009A2634"/>
    <w:rsid w:val="00A63B67"/>
    <w:rsid w:val="00B3191E"/>
    <w:rsid w:val="00B35A85"/>
    <w:rsid w:val="00C22BF7"/>
    <w:rsid w:val="00C477B4"/>
    <w:rsid w:val="00CD3D99"/>
    <w:rsid w:val="00CE3049"/>
    <w:rsid w:val="00D842BE"/>
    <w:rsid w:val="00DB0AFF"/>
    <w:rsid w:val="00E260BD"/>
    <w:rsid w:val="00E56C45"/>
    <w:rsid w:val="00EA7B61"/>
    <w:rsid w:val="00F169D5"/>
    <w:rsid w:val="00F27749"/>
    <w:rsid w:val="00F94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6EF"/>
  </w:style>
  <w:style w:type="paragraph" w:styleId="1">
    <w:name w:val="heading 1"/>
    <w:next w:val="a"/>
    <w:link w:val="10"/>
    <w:qFormat/>
    <w:rsid w:val="007E5426"/>
    <w:pPr>
      <w:keepNext/>
      <w:keepLines/>
      <w:numPr>
        <w:numId w:val="3"/>
      </w:numPr>
      <w:spacing w:after="0" w:line="256" w:lineRule="auto"/>
      <w:ind w:left="10" w:right="7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95D07"/>
    <w:rPr>
      <w:color w:val="0000FF"/>
      <w:u w:val="single"/>
    </w:rPr>
  </w:style>
  <w:style w:type="paragraph" w:styleId="a4">
    <w:name w:val="Normal (Web)"/>
    <w:aliases w:val="Обычный (Web)1,Обычный (веб)1,Обычный (веб)11"/>
    <w:basedOn w:val="a"/>
    <w:uiPriority w:val="34"/>
    <w:semiHidden/>
    <w:unhideWhenUsed/>
    <w:qFormat/>
    <w:rsid w:val="00395D07"/>
    <w:pPr>
      <w:widowControl w:val="0"/>
      <w:suppressAutoHyphens/>
      <w:autoSpaceDN w:val="0"/>
      <w:spacing w:after="0" w:line="240" w:lineRule="auto"/>
      <w:ind w:left="720"/>
    </w:pPr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customStyle="1" w:styleId="ConsPlusNormal">
    <w:name w:val="ConsPlusNormal"/>
    <w:uiPriority w:val="99"/>
    <w:rsid w:val="00395D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basedOn w:val="a"/>
    <w:uiPriority w:val="99"/>
    <w:rsid w:val="0039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395D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a5">
    <w:name w:val="Цветовое выделение"/>
    <w:uiPriority w:val="99"/>
    <w:rsid w:val="00395D07"/>
    <w:rPr>
      <w:b/>
      <w:bCs w:val="0"/>
      <w:color w:val="26282F"/>
    </w:rPr>
  </w:style>
  <w:style w:type="character" w:customStyle="1" w:styleId="a6">
    <w:name w:val="a"/>
    <w:rsid w:val="00395D07"/>
  </w:style>
  <w:style w:type="paragraph" w:styleId="a7">
    <w:name w:val="Balloon Text"/>
    <w:basedOn w:val="a"/>
    <w:link w:val="a8"/>
    <w:uiPriority w:val="99"/>
    <w:semiHidden/>
    <w:unhideWhenUsed/>
    <w:rsid w:val="00395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5D0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27749"/>
    <w:pPr>
      <w:ind w:left="720"/>
      <w:contextualSpacing/>
    </w:pPr>
  </w:style>
  <w:style w:type="paragraph" w:styleId="aa">
    <w:name w:val="No Spacing"/>
    <w:uiPriority w:val="99"/>
    <w:qFormat/>
    <w:rsid w:val="001F431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7E5426"/>
    <w:rPr>
      <w:rFonts w:ascii="Times New Roman" w:eastAsia="Times New Roman" w:hAnsi="Times New Roman" w:cs="Times New Roman"/>
      <w:b/>
      <w:color w:val="00000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olpna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1BD7F12BE577C0ED12AF12566274577BFEA4692F29329544BB709AC8FEDB99958590CCC2669CFEB187DB91D30Q33C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z527i1C35mDNHQSmPPDQlFTS5bYthifAq66d0rz1nT0=</DigestValue>
    </Reference>
    <Reference URI="#idOfficeObject" Type="http://www.w3.org/2000/09/xmldsig#Object">
      <DigestMethod Algorithm="urn:ietf:params:xml:ns:cpxmlsec:algorithms:gostr34112012-256"/>
      <DigestValue>/Evyq+em1zqEIKxUdGPOVVjuOocmDoQOYbvv2wUEgQo=</DigestValue>
    </Reference>
  </SignedInfo>
  <SignatureValue>MMu8sHIE/Vzie3O6I+sPDvCi4LFKTOFr46pSwdUbSz/scdWcKaa0tVR1kWqxvb6t
V955bHTY9XxtqiHxtv6OnA==</SignatureValue>
  <KeyInfo>
    <X509Data>
      <X509Certificate>MIIIXDCCCAmgAwIBAgIUbjZDRsRLU2LD7pA/6kJ42Ey7/TEwCgYIKoUDBwEBAwIw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jNC90L7QtSDQutCw0LfQvdCw0YfQtdC50YHRgtCy0L4wHhcNMjExMDI1MTMwNjE2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Ii+896uP32QtV7XfYkJgxYY2r/k=</DigestValue>
      </Reference>
      <Reference URI="/word/document.xml?ContentType=application/vnd.openxmlformats-officedocument.wordprocessingml.document.main+xml">
        <DigestMethod Algorithm="http://www.w3.org/2000/09/xmldsig#sha1"/>
        <DigestValue>BTm6XPT5TIHw1tsRXa0ycm6xnEg=</DigestValue>
      </Reference>
      <Reference URI="/word/fontTable.xml?ContentType=application/vnd.openxmlformats-officedocument.wordprocessingml.fontTable+xml">
        <DigestMethod Algorithm="http://www.w3.org/2000/09/xmldsig#sha1"/>
        <DigestValue>l4xR5uqwmVP6DTtz/JyIkQqjYXs=</DigestValue>
      </Reference>
      <Reference URI="/word/numbering.xml?ContentType=application/vnd.openxmlformats-officedocument.wordprocessingml.numbering+xml">
        <DigestMethod Algorithm="http://www.w3.org/2000/09/xmldsig#sha1"/>
        <DigestValue>SU2VCwnHXGH3Aj3v0x/ZyD/Rf80=</DigestValue>
      </Reference>
      <Reference URI="/word/settings.xml?ContentType=application/vnd.openxmlformats-officedocument.wordprocessingml.settings+xml">
        <DigestMethod Algorithm="http://www.w3.org/2000/09/xmldsig#sha1"/>
        <DigestValue>R+iSV7DnW82Zrkq8taigg1MqpuQ=</DigestValue>
      </Reference>
      <Reference URI="/word/styles.xml?ContentType=application/vnd.openxmlformats-officedocument.wordprocessingml.styles+xml">
        <DigestMethod Algorithm="http://www.w3.org/2000/09/xmldsig#sha1"/>
        <DigestValue>7OcZqZuLHVdIm4d89Q+3EEZjdQI=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IYClR+LcjAtuGZHZQr42DkeAGG0=</DigestValue>
      </Reference>
    </Manifest>
    <SignatureProperties>
      <SignatureProperty Id="idSignatureTime" Target="#idPackageSignature">
        <mdssi:SignatureTime>
          <mdssi:Format>YYYY-MM-DDThh:mm:ssTZD</mdssi:Format>
          <mdssi:Value>2022-11-03T10:23:13Z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46124-59E3-4C21-A2BC-A4912B651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13</Pages>
  <Words>2266</Words>
  <Characters>12918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Олеся</cp:lastModifiedBy>
  <cp:revision>40</cp:revision>
  <dcterms:created xsi:type="dcterms:W3CDTF">2022-06-02T05:50:00Z</dcterms:created>
  <dcterms:modified xsi:type="dcterms:W3CDTF">2022-11-02T13:50:00Z</dcterms:modified>
</cp:coreProperties>
</file>