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5A" w:rsidRDefault="0058481E" w:rsidP="00B9495A">
      <w:pPr>
        <w:rPr>
          <w:rFonts w:ascii="Times New Roman" w:hAnsi="Times New Roman" w:cs="Times New Roman"/>
          <w:b/>
        </w:rPr>
      </w:pPr>
      <w:r w:rsidRPr="0058481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87.85pt;height:77pt;z-index:-251658240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6" DrawAspect="Content" ObjectID="_1584448552" r:id="rId5"/>
        </w:pict>
      </w:r>
    </w:p>
    <w:p w:rsidR="00B9495A" w:rsidRDefault="00B9495A" w:rsidP="00B9495A">
      <w:pPr>
        <w:rPr>
          <w:rFonts w:ascii="Times New Roman" w:hAnsi="Times New Roman" w:cs="Times New Roman"/>
          <w:b/>
        </w:rPr>
      </w:pPr>
    </w:p>
    <w:p w:rsidR="00B9495A" w:rsidRDefault="00B9495A" w:rsidP="00B9495A">
      <w:pPr>
        <w:rPr>
          <w:rFonts w:ascii="Times New Roman" w:hAnsi="Times New Roman" w:cs="Times New Roman"/>
        </w:rPr>
      </w:pPr>
    </w:p>
    <w:p w:rsidR="00FA242C" w:rsidRDefault="00FA242C" w:rsidP="00FA24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42C" w:rsidRPr="00FA242C" w:rsidRDefault="00FA242C" w:rsidP="00FA24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42C">
        <w:rPr>
          <w:rFonts w:ascii="Times New Roman" w:hAnsi="Times New Roman" w:cs="Times New Roman"/>
          <w:sz w:val="24"/>
          <w:szCs w:val="24"/>
        </w:rPr>
        <w:t xml:space="preserve">В соответствии с приказом Управления </w:t>
      </w:r>
      <w:proofErr w:type="spellStart"/>
      <w:r w:rsidRPr="00FA242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A242C">
        <w:rPr>
          <w:rFonts w:ascii="Times New Roman" w:hAnsi="Times New Roman" w:cs="Times New Roman"/>
          <w:sz w:val="24"/>
          <w:szCs w:val="24"/>
        </w:rPr>
        <w:t xml:space="preserve"> по Орловской области от 22.03.2018 № </w:t>
      </w:r>
      <w:proofErr w:type="gramStart"/>
      <w:r w:rsidRPr="00FA242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242C">
        <w:rPr>
          <w:rFonts w:ascii="Times New Roman" w:hAnsi="Times New Roman" w:cs="Times New Roman"/>
          <w:sz w:val="24"/>
          <w:szCs w:val="24"/>
        </w:rPr>
        <w:t>/34 «Об использовании местной системы координат МСК-57 на территории Орловского кадастрового округа», в апреле 2018 года на территории Орловской области Единый государственный реестр недвижимости (далее – ЕГРН) будет вестись в МСК-57. Ввод  МСК-57 на территории Орловской области планируется провести в апреле текущего года в три этапа:</w:t>
      </w:r>
    </w:p>
    <w:tbl>
      <w:tblPr>
        <w:tblStyle w:val="a3"/>
        <w:tblW w:w="0" w:type="auto"/>
        <w:tblLook w:val="04A0"/>
      </w:tblPr>
      <w:tblGrid>
        <w:gridCol w:w="1081"/>
        <w:gridCol w:w="4981"/>
        <w:gridCol w:w="3191"/>
      </w:tblGrid>
      <w:tr w:rsidR="00FA242C" w:rsidRPr="00FA242C" w:rsidTr="004147D0">
        <w:tc>
          <w:tcPr>
            <w:tcW w:w="1081" w:type="dxa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1" w:type="dxa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Наименование района/города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Дата начала ведения ЕГРН в МСК-57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этап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Верховский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Новодеревеньковский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Краснозоренский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Ливенский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Колпнянский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Должанский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Новосильский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Ливны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14.04.2018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Мценск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21.04.2018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Орёл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21.04.2018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этап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Залегощенский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Свердловский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Малоархангельский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Покровский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Болховский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Знаменский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Хотынецкий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Шаблыкинский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Сосковский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Урицкий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Дмитровский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Троснянский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Кромской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Орловский</w:t>
            </w:r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  <w:tr w:rsidR="00FA242C" w:rsidRPr="00FA242C" w:rsidTr="004147D0">
        <w:tc>
          <w:tcPr>
            <w:tcW w:w="1081" w:type="dxa"/>
            <w:vAlign w:val="bottom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81" w:type="dxa"/>
            <w:vAlign w:val="bottom"/>
          </w:tcPr>
          <w:p w:rsidR="00FA242C" w:rsidRPr="00FA242C" w:rsidRDefault="00FA242C" w:rsidP="004147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Мценский</w:t>
            </w:r>
            <w:proofErr w:type="spellEnd"/>
          </w:p>
        </w:tc>
        <w:tc>
          <w:tcPr>
            <w:tcW w:w="3191" w:type="dxa"/>
          </w:tcPr>
          <w:p w:rsidR="00FA242C" w:rsidRPr="00FA242C" w:rsidRDefault="00FA242C" w:rsidP="0041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2C">
              <w:rPr>
                <w:rFonts w:ascii="Times New Roman" w:hAnsi="Times New Roman" w:cs="Times New Roman"/>
                <w:sz w:val="24"/>
                <w:szCs w:val="24"/>
              </w:rPr>
              <w:t>29.04.2018</w:t>
            </w:r>
          </w:p>
        </w:tc>
      </w:tr>
    </w:tbl>
    <w:p w:rsidR="00FA242C" w:rsidRPr="00FA242C" w:rsidRDefault="00FA242C" w:rsidP="00FA242C">
      <w:pPr>
        <w:rPr>
          <w:rFonts w:ascii="Times New Roman" w:hAnsi="Times New Roman" w:cs="Times New Roman"/>
          <w:sz w:val="24"/>
          <w:szCs w:val="24"/>
        </w:rPr>
      </w:pPr>
    </w:p>
    <w:p w:rsidR="00FA242C" w:rsidRPr="00FA242C" w:rsidRDefault="00FA242C" w:rsidP="00FA24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42C">
        <w:rPr>
          <w:rFonts w:ascii="Times New Roman" w:hAnsi="Times New Roman" w:cs="Times New Roman"/>
          <w:sz w:val="24"/>
          <w:szCs w:val="24"/>
        </w:rPr>
        <w:t xml:space="preserve">Все межевые и технические планы, карты (планы), описания местоположения границ объектов, поданные в орган регистрации прав, начиная с указанной даты, должны содержать координаты точек соответствующих объектов только в МСК-57. </w:t>
      </w:r>
      <w:proofErr w:type="gramStart"/>
      <w:r w:rsidRPr="00FA242C">
        <w:rPr>
          <w:rFonts w:ascii="Times New Roman" w:hAnsi="Times New Roman" w:cs="Times New Roman"/>
          <w:sz w:val="24"/>
          <w:szCs w:val="24"/>
        </w:rPr>
        <w:t xml:space="preserve">В ином случае  органом регистрации прав будут приняты решения о приостановлении кадастрового учета объектов </w:t>
      </w:r>
      <w:r w:rsidRPr="00FA242C">
        <w:rPr>
          <w:rFonts w:ascii="Times New Roman" w:hAnsi="Times New Roman" w:cs="Times New Roman"/>
          <w:sz w:val="24"/>
          <w:szCs w:val="24"/>
        </w:rPr>
        <w:lastRenderedPageBreak/>
        <w:t>недвижимости в соответствии со ст. 26 Федерального закона от 13.07.2015 № 218-ФЗ «О государственной регистрации недвижимости» (далее – Закон о регистрации) либо заявитель будет уведомлен о невозможности внесения соответствующих сведений в ЕГРН в соответствии со ст. 34 Закона о регистрации.</w:t>
      </w:r>
      <w:proofErr w:type="gramEnd"/>
    </w:p>
    <w:p w:rsidR="00FA242C" w:rsidRPr="00FA242C" w:rsidRDefault="00FA242C" w:rsidP="00FA24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42C">
        <w:rPr>
          <w:rFonts w:ascii="Times New Roman" w:hAnsi="Times New Roman" w:cs="Times New Roman"/>
          <w:sz w:val="24"/>
          <w:szCs w:val="24"/>
        </w:rPr>
        <w:t xml:space="preserve">Переходный период действующим законодательством не предусмотрен. Правила действуют для всех перечисленных документов не зависимо от даты их изготовления. Документы, представленные в орган регистрации </w:t>
      </w:r>
      <w:proofErr w:type="gramStart"/>
      <w:r w:rsidRPr="00FA242C">
        <w:rPr>
          <w:rFonts w:ascii="Times New Roman" w:hAnsi="Times New Roman" w:cs="Times New Roman"/>
          <w:sz w:val="24"/>
          <w:szCs w:val="24"/>
        </w:rPr>
        <w:t>прав</w:t>
      </w:r>
      <w:proofErr w:type="gramEnd"/>
      <w:r w:rsidRPr="00FA242C">
        <w:rPr>
          <w:rFonts w:ascii="Times New Roman" w:hAnsi="Times New Roman" w:cs="Times New Roman"/>
          <w:sz w:val="24"/>
          <w:szCs w:val="24"/>
        </w:rPr>
        <w:t xml:space="preserve"> начиная с указанной даты с целью устранения причин приостановления или с целью исправления причин, препятствующих внесению сведений в реестр границ, так же должны быть подготовлены с координатами точек объектов в МСК-57.</w:t>
      </w:r>
    </w:p>
    <w:p w:rsidR="00FA242C" w:rsidRPr="00FA242C" w:rsidRDefault="00FA242C" w:rsidP="00FA24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42C">
        <w:rPr>
          <w:rFonts w:ascii="Times New Roman" w:hAnsi="Times New Roman" w:cs="Times New Roman"/>
          <w:sz w:val="24"/>
          <w:szCs w:val="24"/>
        </w:rPr>
        <w:t xml:space="preserve">Филиал ФГБУ «ФКП </w:t>
      </w:r>
      <w:proofErr w:type="spellStart"/>
      <w:r w:rsidRPr="00FA242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A242C">
        <w:rPr>
          <w:rFonts w:ascii="Times New Roman" w:hAnsi="Times New Roman" w:cs="Times New Roman"/>
          <w:sz w:val="24"/>
          <w:szCs w:val="24"/>
        </w:rPr>
        <w:t>» по Орловской области рекомендует всем гражданам, у которых на руках остаются межевые и технические планы в системе координат СК-63 и они до настоящего времени не поставили на кадастровый учёт свои объекты срочно подать заявление  о кадастровом учёте в МФЦ. В противном случае, им придётся вновь обращаться к кадастровым инженерам для изготовления новых документов, а это дополнительные финансовые и временные затраты.</w:t>
      </w:r>
    </w:p>
    <w:p w:rsidR="00FA242C" w:rsidRDefault="00FA242C" w:rsidP="00FC2CB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C63047" w:rsidRDefault="00C63047" w:rsidP="00FC2CB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9495A" w:rsidRPr="001958A8" w:rsidRDefault="00B9495A" w:rsidP="00FC2CB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B9495A" w:rsidRPr="001958A8" w:rsidRDefault="00B9495A" w:rsidP="00B9495A">
      <w:pPr>
        <w:rPr>
          <w:rFonts w:ascii="Times New Roman" w:hAnsi="Times New Roman" w:cs="Times New Roman"/>
          <w:sz w:val="24"/>
          <w:szCs w:val="24"/>
        </w:rPr>
      </w:pPr>
    </w:p>
    <w:p w:rsidR="00B9495A" w:rsidRPr="001958A8" w:rsidRDefault="00B9495A" w:rsidP="00B94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8A8">
        <w:rPr>
          <w:rFonts w:ascii="Times New Roman" w:hAnsi="Times New Roman" w:cs="Times New Roman"/>
          <w:sz w:val="24"/>
          <w:szCs w:val="24"/>
        </w:rPr>
        <w:t>Пресс</w:t>
      </w:r>
      <w:r>
        <w:rPr>
          <w:rFonts w:ascii="Times New Roman" w:hAnsi="Times New Roman" w:cs="Times New Roman"/>
          <w:sz w:val="24"/>
          <w:szCs w:val="24"/>
        </w:rPr>
        <w:t>-с</w:t>
      </w:r>
      <w:r w:rsidRPr="001958A8">
        <w:rPr>
          <w:rFonts w:ascii="Times New Roman" w:hAnsi="Times New Roman" w:cs="Times New Roman"/>
          <w:sz w:val="24"/>
          <w:szCs w:val="24"/>
        </w:rPr>
        <w:t xml:space="preserve">лужба филиала ФГБУ «ФКП </w:t>
      </w:r>
      <w:proofErr w:type="spellStart"/>
      <w:r w:rsidRPr="001958A8">
        <w:rPr>
          <w:rFonts w:ascii="Times New Roman" w:hAnsi="Times New Roman" w:cs="Times New Roman"/>
          <w:sz w:val="24"/>
          <w:szCs w:val="24"/>
        </w:rPr>
        <w:t>Росреестр</w:t>
      </w:r>
      <w:r w:rsidR="001871A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958A8">
        <w:rPr>
          <w:rFonts w:ascii="Times New Roman" w:hAnsi="Times New Roman" w:cs="Times New Roman"/>
          <w:sz w:val="24"/>
          <w:szCs w:val="24"/>
        </w:rPr>
        <w:t>»</w:t>
      </w:r>
    </w:p>
    <w:p w:rsidR="00B9495A" w:rsidRPr="001958A8" w:rsidRDefault="00B9495A" w:rsidP="00B94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8A8">
        <w:rPr>
          <w:rFonts w:ascii="Times New Roman" w:hAnsi="Times New Roman" w:cs="Times New Roman"/>
          <w:sz w:val="24"/>
          <w:szCs w:val="24"/>
        </w:rPr>
        <w:t xml:space="preserve"> по Орловской </w:t>
      </w:r>
      <w:proofErr w:type="gramStart"/>
      <w:r w:rsidRPr="001958A8">
        <w:rPr>
          <w:rFonts w:ascii="Times New Roman" w:hAnsi="Times New Roman" w:cs="Times New Roman"/>
          <w:sz w:val="24"/>
          <w:szCs w:val="24"/>
        </w:rPr>
        <w:t>област</w:t>
      </w:r>
      <w:bookmarkStart w:id="0" w:name="_GoBack"/>
      <w:bookmarkEnd w:id="0"/>
      <w:r w:rsidRPr="001958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9134475</wp:posOffset>
            </wp:positionV>
            <wp:extent cx="6645600" cy="795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из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58A8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A777B" w:rsidRDefault="005A777B"/>
    <w:sectPr w:rsidR="005A777B" w:rsidSect="00982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95A"/>
    <w:rsid w:val="000B1674"/>
    <w:rsid w:val="001871A4"/>
    <w:rsid w:val="00326946"/>
    <w:rsid w:val="004B7E18"/>
    <w:rsid w:val="004C0FDB"/>
    <w:rsid w:val="00573C08"/>
    <w:rsid w:val="0058481E"/>
    <w:rsid w:val="005A777B"/>
    <w:rsid w:val="006C1EC7"/>
    <w:rsid w:val="007B5181"/>
    <w:rsid w:val="008A4098"/>
    <w:rsid w:val="00AE36A3"/>
    <w:rsid w:val="00B9495A"/>
    <w:rsid w:val="00BC647C"/>
    <w:rsid w:val="00C63047"/>
    <w:rsid w:val="00C8062D"/>
    <w:rsid w:val="00C92E82"/>
    <w:rsid w:val="00D31657"/>
    <w:rsid w:val="00D33D2F"/>
    <w:rsid w:val="00DF39C7"/>
    <w:rsid w:val="00E80B7F"/>
    <w:rsid w:val="00F55C7C"/>
    <w:rsid w:val="00FA242C"/>
    <w:rsid w:val="00FC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CB7"/>
  </w:style>
  <w:style w:type="table" w:styleId="a3">
    <w:name w:val="Table Grid"/>
    <w:basedOn w:val="a1"/>
    <w:uiPriority w:val="59"/>
    <w:rsid w:val="00FA24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dcterms:created xsi:type="dcterms:W3CDTF">2018-04-05T12:49:00Z</dcterms:created>
  <dcterms:modified xsi:type="dcterms:W3CDTF">2018-04-05T12:49:00Z</dcterms:modified>
</cp:coreProperties>
</file>