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0" w:rsidRDefault="00E469F0" w:rsidP="007707FD">
      <w:pPr>
        <w:jc w:val="center"/>
        <w:rPr>
          <w:rFonts w:cs="Times New Roman"/>
          <w:b/>
          <w:sz w:val="21"/>
          <w:szCs w:val="21"/>
        </w:rPr>
      </w:pPr>
      <w:r>
        <w:rPr>
          <w:b/>
        </w:rPr>
        <w:t>РОССИЙСКАЯ  ФЕДЕРАЦИЯ</w:t>
      </w:r>
    </w:p>
    <w:p w:rsidR="00E469F0" w:rsidRDefault="00E469F0" w:rsidP="00E469F0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E469F0" w:rsidRDefault="00E469F0" w:rsidP="00E469F0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E469F0" w:rsidRDefault="00E469F0" w:rsidP="00E469F0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E469F0" w:rsidRDefault="00E469F0" w:rsidP="00E469F0">
      <w:pPr>
        <w:spacing w:line="240" w:lineRule="atLeast"/>
        <w:jc w:val="center"/>
        <w:rPr>
          <w:b/>
        </w:rPr>
      </w:pPr>
    </w:p>
    <w:p w:rsidR="00E469F0" w:rsidRDefault="00E469F0" w:rsidP="00E469F0">
      <w:pPr>
        <w:spacing w:line="240" w:lineRule="atLeast"/>
        <w:jc w:val="center"/>
        <w:rPr>
          <w:b/>
        </w:rPr>
      </w:pPr>
    </w:p>
    <w:p w:rsidR="00E469F0" w:rsidRDefault="00E469F0" w:rsidP="00E469F0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E469F0" w:rsidRDefault="00E469F0" w:rsidP="00FC6B1E">
      <w:pPr>
        <w:spacing w:line="240" w:lineRule="atLeast"/>
        <w:rPr>
          <w:b/>
        </w:rPr>
      </w:pPr>
    </w:p>
    <w:p w:rsidR="00E469F0" w:rsidRDefault="00E469F0" w:rsidP="00E469F0">
      <w:pPr>
        <w:spacing w:line="240" w:lineRule="atLeast"/>
        <w:jc w:val="center"/>
        <w:rPr>
          <w:b/>
          <w:color w:val="808080"/>
        </w:rPr>
      </w:pPr>
    </w:p>
    <w:p w:rsidR="00E469F0" w:rsidRDefault="00E469F0" w:rsidP="00E469F0">
      <w:pPr>
        <w:spacing w:line="240" w:lineRule="atLeast"/>
      </w:pPr>
      <w:r>
        <w:t xml:space="preserve">п. Колпна, Колпнянский район,                        № </w:t>
      </w:r>
      <w:r w:rsidR="008D0548">
        <w:t>221/60</w:t>
      </w:r>
      <w:r w:rsidR="007707FD">
        <w:t>-2</w:t>
      </w:r>
      <w:r>
        <w:t xml:space="preserve">                     </w:t>
      </w:r>
      <w:r w:rsidR="007707FD">
        <w:t>1</w:t>
      </w:r>
      <w:r w:rsidR="008D0548">
        <w:t>7</w:t>
      </w:r>
      <w:r>
        <w:t>.</w:t>
      </w:r>
      <w:r w:rsidR="007707FD">
        <w:t>05.</w:t>
      </w:r>
      <w:r>
        <w:t>2016 г.</w:t>
      </w:r>
    </w:p>
    <w:p w:rsidR="00E469F0" w:rsidRDefault="00E469F0" w:rsidP="00E469F0">
      <w:pPr>
        <w:spacing w:line="240" w:lineRule="atLeast"/>
      </w:pPr>
      <w:r>
        <w:t>Орловская область</w:t>
      </w:r>
    </w:p>
    <w:p w:rsidR="00E469F0" w:rsidRDefault="00E469F0" w:rsidP="00E469F0">
      <w:pPr>
        <w:spacing w:line="240" w:lineRule="atLeast"/>
      </w:pPr>
    </w:p>
    <w:p w:rsidR="00E469F0" w:rsidRDefault="00E469F0" w:rsidP="00E469F0">
      <w:pPr>
        <w:spacing w:line="240" w:lineRule="atLeast"/>
        <w:jc w:val="both"/>
      </w:pPr>
      <w:r>
        <w:t>О внесении изменений и дополнений в Решение</w:t>
      </w:r>
    </w:p>
    <w:p w:rsidR="00E469F0" w:rsidRDefault="00E469F0" w:rsidP="00E469F0">
      <w:pPr>
        <w:spacing w:line="240" w:lineRule="atLeast"/>
        <w:jc w:val="both"/>
      </w:pPr>
      <w:r>
        <w:t>Колпнянского    поселкового  Совета  народных</w:t>
      </w:r>
    </w:p>
    <w:p w:rsidR="00E469F0" w:rsidRDefault="00E469F0" w:rsidP="00E469F0">
      <w:pPr>
        <w:spacing w:line="240" w:lineRule="atLeast"/>
        <w:jc w:val="both"/>
      </w:pPr>
      <w:r>
        <w:t>депутатов  №</w:t>
      </w:r>
      <w:r w:rsidR="00FC6B1E">
        <w:t>191</w:t>
      </w:r>
      <w:r>
        <w:t>/</w:t>
      </w:r>
      <w:r w:rsidR="00FC6B1E">
        <w:t>53</w:t>
      </w:r>
      <w:r>
        <w:t xml:space="preserve">-2  от  </w:t>
      </w:r>
      <w:r w:rsidR="00FC6B1E">
        <w:t>2</w:t>
      </w:r>
      <w:r>
        <w:t>2.12.201</w:t>
      </w:r>
      <w:r w:rsidR="00FC6B1E">
        <w:t>5</w:t>
      </w:r>
      <w:r>
        <w:t xml:space="preserve">г. «О бюджете </w:t>
      </w:r>
    </w:p>
    <w:p w:rsidR="00E469F0" w:rsidRDefault="00E469F0" w:rsidP="00E469F0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E469F0" w:rsidRDefault="00E469F0" w:rsidP="00E469F0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E469F0" w:rsidRDefault="00E469F0" w:rsidP="00E469F0">
      <w:pPr>
        <w:spacing w:line="240" w:lineRule="atLeast"/>
        <w:jc w:val="both"/>
      </w:pPr>
      <w:r>
        <w:t>на 201</w:t>
      </w:r>
      <w:r w:rsidR="00FC6B1E">
        <w:t>6</w:t>
      </w:r>
      <w:r>
        <w:t xml:space="preserve"> год». </w:t>
      </w:r>
    </w:p>
    <w:p w:rsidR="00E469F0" w:rsidRDefault="00E469F0" w:rsidP="00E469F0">
      <w:pPr>
        <w:spacing w:line="240" w:lineRule="atLeast"/>
        <w:jc w:val="both"/>
      </w:pPr>
    </w:p>
    <w:p w:rsidR="00E469F0" w:rsidRDefault="00E469F0" w:rsidP="00E469F0">
      <w:pPr>
        <w:spacing w:line="240" w:lineRule="atLeast"/>
        <w:jc w:val="both"/>
      </w:pPr>
      <w:r>
        <w:tab/>
        <w:t>Статья 1.</w:t>
      </w:r>
    </w:p>
    <w:p w:rsidR="00E469F0" w:rsidRDefault="00E469F0" w:rsidP="00E469F0">
      <w:pPr>
        <w:spacing w:line="240" w:lineRule="atLeast"/>
        <w:jc w:val="both"/>
      </w:pPr>
      <w:r>
        <w:tab/>
        <w:t xml:space="preserve">  Внести в     Решение  Колпнянского    поселкового    Совета  народных  депутатов   №</w:t>
      </w:r>
      <w:r w:rsidR="00FC6B1E">
        <w:t>191/53</w:t>
      </w:r>
      <w:r>
        <w:t>-2 от 2</w:t>
      </w:r>
      <w:r w:rsidR="00FC6B1E">
        <w:t>2</w:t>
      </w:r>
      <w:r>
        <w:t>.12.201</w:t>
      </w:r>
      <w:r w:rsidR="00FC6B1E">
        <w:t>5</w:t>
      </w:r>
      <w:r>
        <w:t xml:space="preserve"> года  «О бюджете муниципального  образования – посёлок  городского типа Колпна Колпнянского района Орловской области на 201</w:t>
      </w:r>
      <w:r w:rsidR="00FC6B1E">
        <w:t>6</w:t>
      </w:r>
      <w:r>
        <w:t xml:space="preserve"> год</w:t>
      </w:r>
      <w:r w:rsidR="00FC6B1E">
        <w:t>»</w:t>
      </w:r>
      <w:r>
        <w:t xml:space="preserve"> следующие  изменения и дополнения:</w:t>
      </w:r>
    </w:p>
    <w:p w:rsidR="00E469F0" w:rsidRDefault="00E469F0" w:rsidP="00E469F0">
      <w:pPr>
        <w:spacing w:line="240" w:lineRule="atLeast"/>
        <w:jc w:val="both"/>
      </w:pPr>
    </w:p>
    <w:p w:rsidR="00E469F0" w:rsidRDefault="00E469F0" w:rsidP="00E469F0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E469F0" w:rsidRDefault="00E469F0" w:rsidP="00E469F0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</w:t>
      </w:r>
      <w:r w:rsidR="00FC6B1E">
        <w:t>6</w:t>
      </w:r>
      <w:r>
        <w:t xml:space="preserve"> год:</w:t>
      </w:r>
    </w:p>
    <w:p w:rsidR="00E469F0" w:rsidRDefault="00E469F0" w:rsidP="00E469F0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</w:t>
      </w:r>
      <w:r w:rsidR="00FC6B1E">
        <w:t>1</w:t>
      </w:r>
      <w:r w:rsidR="00553777">
        <w:t>8690,6</w:t>
      </w:r>
      <w:r>
        <w:t>тыс. рублей.</w:t>
      </w:r>
    </w:p>
    <w:p w:rsidR="00E469F0" w:rsidRDefault="00E469F0" w:rsidP="00E469F0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 1</w:t>
      </w:r>
      <w:r w:rsidR="00553777">
        <w:t>9798,6</w:t>
      </w:r>
      <w:r>
        <w:t xml:space="preserve">  тыс. рублей.</w:t>
      </w:r>
    </w:p>
    <w:p w:rsidR="00E469F0" w:rsidRDefault="00E469F0" w:rsidP="00E469F0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</w:t>
      </w:r>
      <w:r w:rsidR="00FC6B1E">
        <w:t>1108,0</w:t>
      </w:r>
      <w:r>
        <w:t xml:space="preserve"> тыс. рублей.</w:t>
      </w:r>
    </w:p>
    <w:p w:rsidR="00E469F0" w:rsidRDefault="00FC6B1E" w:rsidP="00E469F0">
      <w:pPr>
        <w:spacing w:line="240" w:lineRule="atLeast"/>
        <w:jc w:val="both"/>
      </w:pPr>
      <w:r>
        <w:tab/>
      </w:r>
      <w:r w:rsidR="000056DA">
        <w:t xml:space="preserve"> </w:t>
      </w:r>
      <w:r w:rsidR="00016332">
        <w:t>2. Приложение №1 «Поступление  доходов бюджета муниципального образования – посёлок городского  типа Колпна Колпнянского  района  Орловской области</w:t>
      </w:r>
      <w:r w:rsidR="000056DA">
        <w:t xml:space="preserve">   на 2016  год» изложить в новой редакции.</w:t>
      </w:r>
    </w:p>
    <w:p w:rsidR="000056DA" w:rsidRDefault="000056DA" w:rsidP="00E469F0">
      <w:pPr>
        <w:spacing w:line="240" w:lineRule="atLeast"/>
        <w:jc w:val="both"/>
      </w:pPr>
    </w:p>
    <w:p w:rsidR="00E469F0" w:rsidRDefault="00E469F0" w:rsidP="00E469F0">
      <w:pPr>
        <w:spacing w:line="240" w:lineRule="atLeast"/>
        <w:jc w:val="both"/>
      </w:pPr>
      <w:r>
        <w:tab/>
        <w:t xml:space="preserve">  </w:t>
      </w:r>
      <w:r w:rsidR="000056DA">
        <w:t>3</w:t>
      </w:r>
      <w:r>
        <w:t>. Приложение №</w:t>
      </w:r>
      <w:r w:rsidR="00553777">
        <w:t>2</w:t>
      </w:r>
      <w:r>
        <w:t xml:space="preserve"> «Распределение  ассигнований бюджета муниципального образования - посёлок городского типа Колпна Колпнянского района Орловской области по разделам и подразделам классификации расходов бюджета на 201</w:t>
      </w:r>
      <w:r w:rsidR="00FC6B1E">
        <w:t>6</w:t>
      </w:r>
      <w:r>
        <w:t xml:space="preserve"> год» изложить новой редакции.</w:t>
      </w:r>
    </w:p>
    <w:p w:rsidR="00E469F0" w:rsidRDefault="000056DA" w:rsidP="00E469F0">
      <w:pPr>
        <w:spacing w:line="240" w:lineRule="atLeast"/>
        <w:ind w:firstLine="708"/>
        <w:jc w:val="both"/>
      </w:pPr>
      <w:r>
        <w:t xml:space="preserve"> 4</w:t>
      </w:r>
      <w:r w:rsidR="00E469F0">
        <w:t>. Приложение</w:t>
      </w:r>
      <w:r w:rsidR="00553777">
        <w:t xml:space="preserve"> №3</w:t>
      </w:r>
      <w:r w:rsidR="00E469F0">
        <w:t xml:space="preserve"> «Распределение ассигнований бюджета муниципального образования - посёлок городского типа Колпна Колпнянского района Орловской области по разделам подразделам, целевым статьям и видам расходов и классификации расходов бюджета на 201</w:t>
      </w:r>
      <w:r w:rsidR="00FC6B1E">
        <w:t>6</w:t>
      </w:r>
      <w:r w:rsidR="00E469F0">
        <w:t xml:space="preserve"> год»  изложить в новой редакции.</w:t>
      </w:r>
    </w:p>
    <w:p w:rsidR="00E469F0" w:rsidRDefault="000056DA" w:rsidP="00E469F0">
      <w:pPr>
        <w:spacing w:line="240" w:lineRule="atLeast"/>
        <w:jc w:val="both"/>
      </w:pPr>
      <w:r>
        <w:tab/>
      </w:r>
    </w:p>
    <w:p w:rsidR="00E469F0" w:rsidRDefault="00E469F0" w:rsidP="00E469F0">
      <w:pPr>
        <w:spacing w:line="240" w:lineRule="atLeast"/>
        <w:jc w:val="both"/>
      </w:pPr>
      <w:r>
        <w:tab/>
      </w:r>
      <w:r w:rsidR="000056DA">
        <w:t>5</w:t>
      </w:r>
      <w:r w:rsidR="00FC6B1E">
        <w:t>. Приложение №</w:t>
      </w:r>
      <w:r w:rsidR="00553777">
        <w:t>4</w:t>
      </w:r>
      <w:r>
        <w:t xml:space="preserve">   «Ведомственная структура расходов бюджета муниципального образования - посёлок городского типа Колпна Колпнянского </w:t>
      </w:r>
      <w:r w:rsidR="00FC6B1E">
        <w:t>района Орловской области на 2016</w:t>
      </w:r>
      <w:r>
        <w:t xml:space="preserve"> год» изложить в новой редакции.</w:t>
      </w:r>
    </w:p>
    <w:p w:rsidR="00E469F0" w:rsidRDefault="00E469F0" w:rsidP="00E469F0">
      <w:pPr>
        <w:spacing w:line="240" w:lineRule="atLeast"/>
        <w:jc w:val="both"/>
      </w:pPr>
      <w:r>
        <w:tab/>
        <w:t>Статья  2.</w:t>
      </w:r>
    </w:p>
    <w:p w:rsidR="00E469F0" w:rsidRDefault="00E469F0" w:rsidP="00E469F0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E469F0" w:rsidRDefault="00E469F0" w:rsidP="00E469F0">
      <w:pPr>
        <w:spacing w:line="240" w:lineRule="atLeast"/>
        <w:jc w:val="both"/>
      </w:pPr>
      <w:r>
        <w:tab/>
        <w:t>Статья 3.</w:t>
      </w:r>
    </w:p>
    <w:p w:rsidR="00E469F0" w:rsidRDefault="00E469F0" w:rsidP="00E469F0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E469F0" w:rsidRDefault="00E469F0" w:rsidP="00E469F0">
      <w:pPr>
        <w:spacing w:line="240" w:lineRule="atLeast"/>
        <w:jc w:val="both"/>
      </w:pPr>
    </w:p>
    <w:p w:rsidR="00E469F0" w:rsidRDefault="00E469F0" w:rsidP="00E469F0">
      <w:pPr>
        <w:spacing w:line="240" w:lineRule="atLeast"/>
        <w:jc w:val="both"/>
      </w:pPr>
    </w:p>
    <w:p w:rsidR="00E469F0" w:rsidRDefault="00E469F0" w:rsidP="00E469F0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733597" w:rsidRDefault="00733597"/>
    <w:p w:rsidR="007121E5" w:rsidRDefault="007121E5"/>
    <w:p w:rsidR="007121E5" w:rsidRDefault="007121E5"/>
    <w:tbl>
      <w:tblPr>
        <w:tblW w:w="9710" w:type="dxa"/>
        <w:tblInd w:w="93" w:type="dxa"/>
        <w:tblLook w:val="04A0"/>
      </w:tblPr>
      <w:tblGrid>
        <w:gridCol w:w="425"/>
        <w:gridCol w:w="435"/>
        <w:gridCol w:w="609"/>
        <w:gridCol w:w="464"/>
        <w:gridCol w:w="820"/>
        <w:gridCol w:w="1488"/>
        <w:gridCol w:w="2629"/>
        <w:gridCol w:w="910"/>
        <w:gridCol w:w="899"/>
        <w:gridCol w:w="1252"/>
      </w:tblGrid>
      <w:tr w:rsidR="007121E5" w:rsidRPr="007121E5" w:rsidTr="007121E5">
        <w:trPr>
          <w:trHeight w:val="80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right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 xml:space="preserve">Приложение №1 к Решению Колпнянского поселкового Совета народных депутатов  №221/60-2 от 17.05.2016г.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right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right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</w:p>
        </w:tc>
      </w:tr>
      <w:tr w:rsidR="007121E5" w:rsidRPr="007121E5" w:rsidTr="007121E5">
        <w:trPr>
          <w:trHeight w:val="539"/>
        </w:trPr>
        <w:tc>
          <w:tcPr>
            <w:tcW w:w="9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 2016год </w:t>
            </w:r>
          </w:p>
        </w:tc>
      </w:tr>
      <w:tr w:rsidR="007121E5" w:rsidRPr="007121E5" w:rsidTr="007121E5">
        <w:trPr>
          <w:trHeight w:val="105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 xml:space="preserve"> Наименовнаие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 xml:space="preserve">Сумма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7121E5" w:rsidRPr="007121E5" w:rsidTr="007121E5">
        <w:trPr>
          <w:trHeight w:val="240"/>
        </w:trPr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Вид доходов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Подвид доходов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7121E5" w:rsidRPr="007121E5" w:rsidTr="007121E5">
        <w:trPr>
          <w:trHeight w:val="8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Группа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Подгруппа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Статья и 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Элемент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7121E5" w:rsidRPr="007121E5" w:rsidTr="007121E5">
        <w:trPr>
          <w:trHeight w:val="2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i/>
                <w:iCs/>
                <w:sz w:val="18"/>
                <w:szCs w:val="18"/>
                <w:lang w:bidi="ar-SA"/>
              </w:rPr>
              <w:t>13079,0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+241,0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i/>
                <w:iCs/>
                <w:sz w:val="18"/>
                <w:szCs w:val="18"/>
                <w:lang w:bidi="ar-SA"/>
              </w:rPr>
              <w:t>13320,0</w:t>
            </w:r>
          </w:p>
        </w:tc>
      </w:tr>
      <w:tr w:rsidR="007121E5" w:rsidRPr="007121E5" w:rsidTr="007121E5">
        <w:trPr>
          <w:trHeight w:val="2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7646,0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7646,0</w:t>
            </w:r>
          </w:p>
        </w:tc>
      </w:tr>
      <w:tr w:rsidR="007121E5" w:rsidRPr="007121E5" w:rsidTr="007121E5">
        <w:trPr>
          <w:trHeight w:val="4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7646,0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7646,0</w:t>
            </w:r>
          </w:p>
        </w:tc>
      </w:tr>
      <w:tr w:rsidR="007121E5" w:rsidRPr="007121E5" w:rsidTr="007121E5">
        <w:trPr>
          <w:trHeight w:val="18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7576,0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7576,0</w:t>
            </w:r>
          </w:p>
        </w:tc>
      </w:tr>
      <w:tr w:rsidR="007121E5" w:rsidRPr="007121E5" w:rsidTr="007121E5">
        <w:trPr>
          <w:trHeight w:val="299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55,0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55,0</w:t>
            </w:r>
          </w:p>
        </w:tc>
      </w:tr>
      <w:tr w:rsidR="007121E5" w:rsidRPr="007121E5" w:rsidTr="007121E5">
        <w:trPr>
          <w:trHeight w:val="11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15,0</w:t>
            </w:r>
          </w:p>
        </w:tc>
      </w:tr>
      <w:tr w:rsidR="007121E5" w:rsidRPr="007121E5" w:rsidTr="007121E5">
        <w:trPr>
          <w:trHeight w:val="80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791,0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791,0</w:t>
            </w:r>
          </w:p>
        </w:tc>
      </w:tr>
      <w:tr w:rsidR="007121E5" w:rsidRPr="007121E5" w:rsidTr="007121E5">
        <w:trPr>
          <w:trHeight w:val="89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791,0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791,0</w:t>
            </w:r>
          </w:p>
        </w:tc>
      </w:tr>
      <w:tr w:rsidR="007121E5" w:rsidRPr="007121E5" w:rsidTr="007121E5">
        <w:trPr>
          <w:trHeight w:val="8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197,7</w:t>
            </w:r>
          </w:p>
        </w:tc>
      </w:tr>
      <w:tr w:rsidR="007121E5" w:rsidRPr="007121E5" w:rsidTr="007121E5">
        <w:trPr>
          <w:trHeight w:val="133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197,7</w:t>
            </w:r>
          </w:p>
        </w:tc>
      </w:tr>
      <w:tr w:rsidR="007121E5" w:rsidRPr="007121E5" w:rsidTr="007121E5">
        <w:trPr>
          <w:trHeight w:val="139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197,9</w:t>
            </w:r>
          </w:p>
        </w:tc>
      </w:tr>
      <w:tr w:rsidR="007121E5" w:rsidRPr="007121E5" w:rsidTr="007121E5">
        <w:trPr>
          <w:trHeight w:val="136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02260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197,7</w:t>
            </w:r>
          </w:p>
        </w:tc>
      </w:tr>
      <w:tr w:rsidR="007121E5" w:rsidRPr="007121E5" w:rsidTr="007121E5">
        <w:trPr>
          <w:trHeight w:val="33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 xml:space="preserve"> 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+91,0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101.0</w:t>
            </w:r>
          </w:p>
        </w:tc>
      </w:tr>
      <w:tr w:rsidR="007121E5" w:rsidRPr="007121E5" w:rsidTr="007121E5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+91,0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101,0</w:t>
            </w:r>
          </w:p>
        </w:tc>
      </w:tr>
      <w:tr w:rsidR="007121E5" w:rsidRPr="007121E5" w:rsidTr="007121E5">
        <w:trPr>
          <w:trHeight w:val="2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03010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Единый сельскохозяйственный налог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+91,0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101,0</w:t>
            </w:r>
          </w:p>
        </w:tc>
      </w:tr>
      <w:tr w:rsidR="007121E5" w:rsidRPr="007121E5" w:rsidTr="007121E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4176,0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4176,0</w:t>
            </w:r>
          </w:p>
        </w:tc>
      </w:tr>
      <w:tr w:rsidR="007121E5" w:rsidRPr="007121E5" w:rsidTr="007121E5">
        <w:trPr>
          <w:trHeight w:val="2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Налог на имущество физических лиц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189,0</w:t>
            </w:r>
          </w:p>
        </w:tc>
      </w:tr>
      <w:tr w:rsidR="007121E5" w:rsidRPr="007121E5" w:rsidTr="007121E5">
        <w:trPr>
          <w:trHeight w:val="11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189,0</w:t>
            </w:r>
          </w:p>
        </w:tc>
      </w:tr>
      <w:tr w:rsidR="007121E5" w:rsidRPr="007121E5" w:rsidTr="007121E5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Земельный налог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3987,0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3987,0</w:t>
            </w:r>
          </w:p>
        </w:tc>
      </w:tr>
      <w:tr w:rsidR="007121E5" w:rsidRPr="007121E5" w:rsidTr="007121E5">
        <w:trPr>
          <w:trHeight w:val="193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06043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 w:type="page"/>
              <w:t>1 пункта 1 статьи 394 Налогового кодекса Российской Федерации и применяемым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 w:type="page"/>
              <w:t>к объектам налогообложения, расположенным в границах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580,0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580,0</w:t>
            </w:r>
          </w:p>
        </w:tc>
      </w:tr>
      <w:tr w:rsidR="007121E5" w:rsidRPr="007121E5" w:rsidTr="007121E5">
        <w:trPr>
          <w:trHeight w:val="19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06033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2 пункта 1 статьи 394 Налогового кодекса Российской Федерации и применяемым к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3407,0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3407,0</w:t>
            </w:r>
          </w:p>
        </w:tc>
      </w:tr>
      <w:tr w:rsidR="007121E5" w:rsidRPr="007121E5" w:rsidTr="007121E5">
        <w:trPr>
          <w:trHeight w:val="12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414,0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414,0</w:t>
            </w:r>
          </w:p>
        </w:tc>
      </w:tr>
      <w:tr w:rsidR="007121E5" w:rsidRPr="007121E5" w:rsidTr="007121E5">
        <w:trPr>
          <w:trHeight w:val="259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05000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242,0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242,0</w:t>
            </w:r>
          </w:p>
        </w:tc>
      </w:tr>
      <w:tr w:rsidR="007121E5" w:rsidRPr="007121E5" w:rsidTr="007121E5">
        <w:trPr>
          <w:trHeight w:val="172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05010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242,0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242,0</w:t>
            </w:r>
          </w:p>
        </w:tc>
      </w:tr>
      <w:tr w:rsidR="007121E5" w:rsidRPr="007121E5" w:rsidTr="007121E5">
        <w:trPr>
          <w:trHeight w:val="197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05013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242,0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242,0</w:t>
            </w:r>
          </w:p>
        </w:tc>
      </w:tr>
      <w:tr w:rsidR="007121E5" w:rsidRPr="007121E5" w:rsidTr="007121E5">
        <w:trPr>
          <w:trHeight w:val="19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05035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172,0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172,0</w:t>
            </w:r>
          </w:p>
        </w:tc>
      </w:tr>
      <w:tr w:rsidR="007121E5" w:rsidRPr="007121E5" w:rsidTr="007121E5">
        <w:trPr>
          <w:trHeight w:val="56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+150,0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150,0</w:t>
            </w:r>
          </w:p>
        </w:tc>
      </w:tr>
      <w:tr w:rsidR="007121E5" w:rsidRPr="007121E5" w:rsidTr="007121E5">
        <w:trPr>
          <w:trHeight w:val="139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430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150,0</w:t>
            </w:r>
          </w:p>
        </w:tc>
      </w:tr>
      <w:tr w:rsidR="007121E5" w:rsidRPr="007121E5" w:rsidTr="007121E5">
        <w:trPr>
          <w:trHeight w:val="11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06013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430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Доходы от продажи земельных участков, государственная собственность на которые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150,0</w:t>
            </w:r>
          </w:p>
        </w:tc>
      </w:tr>
      <w:tr w:rsidR="007121E5" w:rsidRPr="007121E5" w:rsidTr="007121E5">
        <w:trPr>
          <w:trHeight w:val="136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21050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Денежные взыскания ( штрафы)  и иные суммы взыскиваемые с лиц виновных в совершении преступлений в возмещении ущерба имущества, зачисляемые в бюджет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121E5" w:rsidRPr="007121E5" w:rsidTr="007121E5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42,0</w:t>
            </w:r>
          </w:p>
        </w:tc>
      </w:tr>
      <w:tr w:rsidR="007121E5" w:rsidRPr="007121E5" w:rsidTr="007121E5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Невыясненные поступления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7121E5" w:rsidRPr="007121E5" w:rsidTr="007121E5">
        <w:trPr>
          <w:trHeight w:val="62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7121E5" w:rsidRPr="007121E5" w:rsidTr="007121E5">
        <w:trPr>
          <w:trHeight w:val="3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826,2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bidi="ar-SA"/>
              </w:rPr>
              <w:t>+4544,4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5370,6</w:t>
            </w:r>
          </w:p>
        </w:tc>
      </w:tr>
      <w:tr w:rsidR="007121E5" w:rsidRPr="007121E5" w:rsidTr="007121E5">
        <w:trPr>
          <w:trHeight w:val="97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000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826,2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826,2</w:t>
            </w:r>
          </w:p>
        </w:tc>
      </w:tr>
      <w:tr w:rsidR="007121E5" w:rsidRPr="007121E5" w:rsidTr="007121E5">
        <w:trPr>
          <w:trHeight w:val="80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 w:type="page"/>
              <w:t>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826,2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826,2</w:t>
            </w:r>
          </w:p>
        </w:tc>
      </w:tr>
      <w:tr w:rsidR="007121E5" w:rsidRPr="007121E5" w:rsidTr="007121E5">
        <w:trPr>
          <w:trHeight w:val="50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826,2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826,2</w:t>
            </w:r>
          </w:p>
        </w:tc>
      </w:tr>
      <w:tr w:rsidR="007121E5" w:rsidRPr="007121E5" w:rsidTr="007121E5">
        <w:trPr>
          <w:trHeight w:val="8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121E5" w:rsidRPr="007121E5" w:rsidTr="007121E5">
        <w:trPr>
          <w:trHeight w:val="109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lastRenderedPageBreak/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01003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Дотации бюджетам поселений на поддержку мер по обеспечению сбалансированности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121E5" w:rsidRPr="007121E5" w:rsidTr="007121E5">
        <w:trPr>
          <w:trHeight w:val="8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 xml:space="preserve">Субсидии бюджетам </w:t>
            </w:r>
            <w:r w:rsidRPr="007121E5">
              <w:rPr>
                <w:rFonts w:ascii="Arial Narrow" w:hAnsi="Arial Narrow" w:cs="Times New Roman"/>
                <w:color w:val="000000"/>
                <w:sz w:val="18"/>
                <w:szCs w:val="18"/>
                <w:lang w:bidi="ar-SA"/>
              </w:rPr>
              <w:t>бюджетной системы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 xml:space="preserve"> Российской Федерации (межбюджетные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субсидии)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121E5" w:rsidRPr="007121E5" w:rsidTr="007121E5">
        <w:trPr>
          <w:trHeight w:val="16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Субсидии бюджетам на строительство, модернизацию, ремонт и содержание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121E5" w:rsidRPr="007121E5" w:rsidTr="007121E5">
        <w:trPr>
          <w:trHeight w:val="196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Субсидии бюджетам городских поселений на строительство, модернизацию, ремонт и содержание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121E5" w:rsidRPr="007121E5" w:rsidTr="007121E5">
        <w:trPr>
          <w:trHeight w:val="242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02216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 xml:space="preserve">    Субсидии бюджетам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+4444,4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4444,4</w:t>
            </w:r>
          </w:p>
        </w:tc>
      </w:tr>
      <w:tr w:rsidR="007121E5" w:rsidRPr="007121E5" w:rsidTr="007121E5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04000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right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7121E5" w:rsidRPr="007121E5" w:rsidTr="007121E5">
        <w:trPr>
          <w:trHeight w:val="62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04999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right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7121E5" w:rsidRPr="007121E5" w:rsidTr="007121E5">
        <w:trPr>
          <w:trHeight w:val="659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04999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151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right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sz w:val="18"/>
                <w:szCs w:val="18"/>
                <w:lang w:bidi="ar-SA"/>
              </w:rPr>
              <w:t>+100,0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7121E5" w:rsidRPr="007121E5" w:rsidTr="007121E5">
        <w:trPr>
          <w:trHeight w:val="375"/>
        </w:trPr>
        <w:tc>
          <w:tcPr>
            <w:tcW w:w="6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ВСЕГО ДОХОДОВ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13905,2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Narrow" w:hAnsi="Arial Narrow" w:cs="Times New Roman"/>
                <w:b/>
                <w:bCs/>
                <w:sz w:val="18"/>
                <w:szCs w:val="18"/>
                <w:lang w:bidi="ar-SA"/>
              </w:rPr>
              <w:t>4785,4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1E5" w:rsidRPr="007121E5" w:rsidRDefault="007121E5" w:rsidP="007121E5">
            <w:pPr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</w:pPr>
            <w:r w:rsidRPr="007121E5">
              <w:rPr>
                <w:rFonts w:ascii="Arial Cyr" w:hAnsi="Arial Cyr" w:cs="Times New Roman"/>
                <w:b/>
                <w:bCs/>
                <w:sz w:val="18"/>
                <w:szCs w:val="18"/>
                <w:lang w:bidi="ar-SA"/>
              </w:rPr>
              <w:t>18690,6</w:t>
            </w:r>
          </w:p>
        </w:tc>
      </w:tr>
    </w:tbl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p w:rsidR="007121E5" w:rsidRDefault="007121E5"/>
    <w:tbl>
      <w:tblPr>
        <w:tblW w:w="10348" w:type="dxa"/>
        <w:tblInd w:w="-459" w:type="dxa"/>
        <w:tblLook w:val="04A0"/>
      </w:tblPr>
      <w:tblGrid>
        <w:gridCol w:w="1137"/>
        <w:gridCol w:w="1769"/>
        <w:gridCol w:w="1685"/>
        <w:gridCol w:w="276"/>
        <w:gridCol w:w="656"/>
        <w:gridCol w:w="740"/>
        <w:gridCol w:w="1179"/>
        <w:gridCol w:w="1137"/>
        <w:gridCol w:w="1769"/>
      </w:tblGrid>
      <w:tr w:rsidR="009D5B53" w:rsidRPr="009D5B53" w:rsidTr="009D5B53">
        <w:trPr>
          <w:trHeight w:val="1350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№2   к Решению Колпнянского поселкового Совета народных депутатов                  №221/60-2 от 17.05. 2016г.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gridAfter w:val="7"/>
          <w:wAfter w:w="7442" w:type="dxa"/>
          <w:trHeight w:val="34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1395"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2016 год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259"/>
        </w:trPr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75"/>
        </w:trPr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94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</w:tr>
      <w:tr w:rsidR="009D5B53" w:rsidRPr="009D5B53" w:rsidTr="009D5B53">
        <w:trPr>
          <w:trHeight w:val="342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15013,2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4785,4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19798,6</w:t>
            </w:r>
          </w:p>
        </w:tc>
      </w:tr>
      <w:tr w:rsidR="009D5B53" w:rsidRPr="009D5B53" w:rsidTr="009D5B53">
        <w:trPr>
          <w:trHeight w:val="30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7186,4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7186,4</w:t>
            </w:r>
          </w:p>
        </w:tc>
      </w:tr>
      <w:tr w:rsidR="009D5B53" w:rsidRPr="009D5B53" w:rsidTr="009D5B53">
        <w:trPr>
          <w:trHeight w:val="409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7186,4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7186,4</w:t>
            </w:r>
          </w:p>
        </w:tc>
      </w:tr>
      <w:tr w:rsidR="009D5B53" w:rsidRPr="009D5B53" w:rsidTr="009D5B53">
        <w:trPr>
          <w:trHeight w:val="139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543,0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165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4346,0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127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424,0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705"/>
        </w:trPr>
        <w:tc>
          <w:tcPr>
            <w:tcW w:w="4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130,0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34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43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1733,4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1733,4</w:t>
            </w:r>
          </w:p>
        </w:tc>
      </w:tr>
      <w:tr w:rsidR="009D5B53" w:rsidRPr="009D5B53" w:rsidTr="009D5B53">
        <w:trPr>
          <w:trHeight w:val="315"/>
        </w:trPr>
        <w:tc>
          <w:tcPr>
            <w:tcW w:w="4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791,0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4521,3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5312,3</w:t>
            </w:r>
          </w:p>
        </w:tc>
      </w:tr>
      <w:tr w:rsidR="009D5B53" w:rsidRPr="009D5B53" w:rsidTr="009D5B53">
        <w:trPr>
          <w:trHeight w:val="630"/>
        </w:trPr>
        <w:tc>
          <w:tcPr>
            <w:tcW w:w="4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61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6859,8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+264,1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409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6859,8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+264.1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30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6859,8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+264,1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30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34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30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30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375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городского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300"/>
        </w:trPr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lastRenderedPageBreak/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9D5B53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D5B53">
              <w:rPr>
                <w:rFonts w:cs="Times New Roman"/>
                <w:color w:val="000000"/>
                <w:lang w:bidi="ar-SA"/>
              </w:rPr>
              <w:t>80,0</w:t>
            </w:r>
          </w:p>
        </w:tc>
      </w:tr>
    </w:tbl>
    <w:p w:rsidR="007121E5" w:rsidRDefault="007121E5"/>
    <w:tbl>
      <w:tblPr>
        <w:tblW w:w="9360" w:type="dxa"/>
        <w:tblInd w:w="93" w:type="dxa"/>
        <w:tblLook w:val="04A0"/>
      </w:tblPr>
      <w:tblGrid>
        <w:gridCol w:w="3021"/>
        <w:gridCol w:w="616"/>
        <w:gridCol w:w="616"/>
        <w:gridCol w:w="1276"/>
        <w:gridCol w:w="516"/>
        <w:gridCol w:w="537"/>
        <w:gridCol w:w="866"/>
        <w:gridCol w:w="1055"/>
        <w:gridCol w:w="1233"/>
      </w:tblGrid>
      <w:tr w:rsidR="009D5B53" w:rsidRPr="009D5B53" w:rsidTr="009D5B53">
        <w:trPr>
          <w:trHeight w:val="97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№3   к Решению  Колпнянского поселкового Совета народных депутатов №221/60-2 от 17.05.2016г.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1050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2016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69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</w:tr>
      <w:tr w:rsidR="009D5B53" w:rsidRPr="009D5B53" w:rsidTr="009D5B53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19798,6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4785.4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19798,6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7186,4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7186,4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7186,4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7186,4</w:t>
            </w:r>
          </w:p>
        </w:tc>
      </w:tr>
      <w:tr w:rsidR="009D5B53" w:rsidRPr="009D5B53" w:rsidTr="009D5B53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 000 95010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</w:tr>
      <w:tr w:rsidR="009D5B53" w:rsidRPr="009D5B53" w:rsidTr="009D5B53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3490,0</w:t>
            </w:r>
          </w:p>
        </w:tc>
      </w:tr>
      <w:tr w:rsidR="009D5B53" w:rsidRPr="009D5B53" w:rsidTr="009D5B53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845,0</w:t>
            </w:r>
          </w:p>
        </w:tc>
      </w:tr>
      <w:tr w:rsidR="009D5B53" w:rsidRPr="009D5B53" w:rsidTr="009D5B53">
        <w:trPr>
          <w:trHeight w:val="11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 обеспеченимя  государственных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845.0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845,0</w:t>
            </w:r>
          </w:p>
        </w:tc>
      </w:tr>
      <w:tr w:rsidR="009D5B53" w:rsidRPr="009D5B53" w:rsidTr="009D5B53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11,0</w:t>
            </w:r>
          </w:p>
        </w:tc>
      </w:tr>
      <w:tr w:rsidR="009D5B53" w:rsidRPr="009D5B53" w:rsidTr="009D5B53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424.0</w:t>
            </w:r>
          </w:p>
        </w:tc>
      </w:tr>
      <w:tr w:rsidR="009D5B53" w:rsidRPr="009D5B53" w:rsidTr="009D5B53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17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408,1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408,1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408,1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408,1</w:t>
            </w:r>
          </w:p>
        </w:tc>
      </w:tr>
      <w:tr w:rsidR="009D5B53" w:rsidRPr="009D5B53" w:rsidTr="009D5B5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408,1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408,1</w:t>
            </w:r>
          </w:p>
        </w:tc>
      </w:tr>
      <w:tr w:rsidR="009D5B53" w:rsidRPr="009D5B53" w:rsidTr="009D5B53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15,9</w:t>
            </w:r>
          </w:p>
        </w:tc>
      </w:tr>
      <w:tr w:rsidR="009D5B53" w:rsidRPr="009D5B53" w:rsidTr="009D5B53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 обеспеченимя  государственных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15.9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15.9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15,9</w:t>
            </w:r>
          </w:p>
        </w:tc>
      </w:tr>
      <w:tr w:rsidR="009D5B53" w:rsidRPr="009D5B53" w:rsidTr="009D5B53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Обеспечение 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Проведение выюров в представительные органы муниципального образования в рамках непрограммной 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</w:tr>
      <w:tr w:rsidR="009D5B53" w:rsidRPr="009D5B53" w:rsidTr="009D5B53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1725,4</w:t>
            </w:r>
          </w:p>
        </w:tc>
      </w:tr>
      <w:tr w:rsidR="009D5B53" w:rsidRPr="009D5B53" w:rsidTr="009D5B53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1721,9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9D5B53" w:rsidRPr="009D5B53" w:rsidTr="009D5B53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9D5B53" w:rsidRPr="009D5B53" w:rsidTr="009D5B53">
        <w:trPr>
          <w:trHeight w:val="15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Основные  мероприятия "Ииформации населения поселения по вопросам противодействия терроризьму, предупреждения террористических актов,повендению в условиях ЧС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23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1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Основные мероприятия "Изготовление печатных памяток по тематике противодействия терроризьму и экстремизьму"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06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</w:tr>
      <w:tr w:rsidR="009D5B53" w:rsidRPr="009D5B53" w:rsidTr="009D5B53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Основные мероприятия "Приобритение видеоматериалов антитеррористической и антиэкстремической направленности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9D5B53" w:rsidRPr="009D5B53" w:rsidTr="009D5B53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9D5B53" w:rsidRPr="009D5B53" w:rsidTr="009D5B53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Основное мероприятие Приобритение комплектов антитеррористической литературы по тематике и профилактике экстремизьма для муниципального образования поселок городского типа Колпна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9D5B53" w:rsidRPr="009D5B53" w:rsidTr="009D5B53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мероприятие "Организация пропаганды здорового образа жизни и формирование негативного отношения к наркотинам, алкоголью, табаку"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792.0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5313,3</w:t>
            </w:r>
          </w:p>
        </w:tc>
      </w:tr>
      <w:tr w:rsidR="009D5B53" w:rsidRPr="009D5B53" w:rsidTr="009D5B53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Непрограммная  часть 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22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+76.9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+76.9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+76.9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 хозяйство (дорожные 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5235,4</w:t>
            </w:r>
          </w:p>
        </w:tc>
      </w:tr>
      <w:tr w:rsidR="009D5B53" w:rsidRPr="009D5B53" w:rsidTr="009D5B5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 часть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5235,4</w:t>
            </w:r>
          </w:p>
        </w:tc>
      </w:tr>
      <w:tr w:rsidR="009D5B53" w:rsidRPr="009D5B53" w:rsidTr="009D5B53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поддержки дорожного хозяйства в рамках непрограммной части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 в рамках неврограммной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 , работ и услуг для государственных 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00090620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бьюджета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Ремонт объектов дорожной инфраструктурыпгт Колпна в рамках непрограмной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государтсвенных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8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20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мероприятия "Размещение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 0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 0 0195320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 0 01 95320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 0 01 95320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 0 01 95320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6859.8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+264.1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21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Закон Орловской области от 26 января  2007 года  №655-ОЗ "О  наказах  избирателей  депутатам  Орловского областного Совета  народных  депутатов" в рамках  непрпограммной части бюджета  городского поселения.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 72650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БП00072650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БП00072650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БП00072650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Уличное освещение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 0 00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 0 00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 0 00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color w:val="000000"/>
                <w:sz w:val="18"/>
                <w:szCs w:val="18"/>
                <w:lang w:bidi="ar-SA"/>
              </w:rPr>
              <w:t>БП 0 00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17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+164.1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Непрограммная часть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БП 0 00 95110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обеспечения  государственных (муниципальных) 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БП 0 00 95110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БП 0 00 95110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БП 0 00 95110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</w:tbl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tbl>
      <w:tblPr>
        <w:tblW w:w="9223" w:type="dxa"/>
        <w:tblInd w:w="93" w:type="dxa"/>
        <w:tblLook w:val="04A0"/>
      </w:tblPr>
      <w:tblGrid>
        <w:gridCol w:w="2903"/>
        <w:gridCol w:w="526"/>
        <w:gridCol w:w="599"/>
        <w:gridCol w:w="599"/>
        <w:gridCol w:w="1231"/>
        <w:gridCol w:w="503"/>
        <w:gridCol w:w="523"/>
        <w:gridCol w:w="838"/>
        <w:gridCol w:w="1019"/>
        <w:gridCol w:w="1190"/>
      </w:tblGrid>
      <w:tr w:rsidR="009D5B53" w:rsidRPr="009D5B53" w:rsidTr="009D5B53">
        <w:trPr>
          <w:trHeight w:val="718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№4 к Решению Колпнянского поселкового Совета народных     депутатов №221/60-2 от 17.05.2016 г. 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D5B53" w:rsidRPr="009D5B53" w:rsidTr="009D5B53">
        <w:trPr>
          <w:trHeight w:val="583"/>
        </w:trPr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2016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D5B53" w:rsidRPr="009D5B53" w:rsidTr="009D5B53">
        <w:trPr>
          <w:trHeight w:val="4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D5B53" w:rsidRPr="009D5B53" w:rsidTr="009D5B53">
        <w:trPr>
          <w:trHeight w:val="73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15013,2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+4785,4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19798,6</w:t>
            </w:r>
          </w:p>
        </w:tc>
      </w:tr>
      <w:tr w:rsidR="009D5B53" w:rsidRPr="009D5B53" w:rsidTr="009D5B53">
        <w:trPr>
          <w:trHeight w:val="2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15013,2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+4785,4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19798,6</w:t>
            </w:r>
          </w:p>
        </w:tc>
      </w:tr>
      <w:tr w:rsidR="009D5B53" w:rsidRPr="009D5B53" w:rsidTr="009D5B53">
        <w:trPr>
          <w:trHeight w:val="49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35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1091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52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103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</w:tr>
      <w:tr w:rsidR="009D5B53" w:rsidRPr="009D5B53" w:rsidTr="009D5B53">
        <w:trPr>
          <w:trHeight w:val="152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408,1</w:t>
            </w:r>
          </w:p>
        </w:tc>
      </w:tr>
      <w:tr w:rsidR="009D5B53" w:rsidRPr="009D5B53" w:rsidTr="009D5B53">
        <w:trPr>
          <w:trHeight w:val="56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408,1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408,1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408,1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408,1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408,1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15,9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15,9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15,9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sz w:val="20"/>
                <w:szCs w:val="20"/>
                <w:lang w:bidi="ar-SA"/>
              </w:rPr>
              <w:t>15,9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15,9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14589,2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+4785.4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19374,6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14589,2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+4785.4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19374,6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6762,4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6762,4</w:t>
            </w:r>
          </w:p>
        </w:tc>
      </w:tr>
      <w:tr w:rsidR="009D5B53" w:rsidRPr="009D5B53" w:rsidTr="009D5B53">
        <w:trPr>
          <w:trHeight w:val="86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6762,4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6762,4</w:t>
            </w:r>
          </w:p>
        </w:tc>
      </w:tr>
      <w:tr w:rsidR="009D5B53" w:rsidRPr="009D5B53" w:rsidTr="009D5B53">
        <w:trPr>
          <w:trHeight w:val="5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85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152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53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 0 00 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543,0</w:t>
            </w:r>
          </w:p>
        </w:tc>
      </w:tr>
      <w:tr w:rsidR="009D5B53" w:rsidRPr="009D5B53" w:rsidTr="009D5B53">
        <w:trPr>
          <w:trHeight w:val="1271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4346.0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4346,0</w:t>
            </w:r>
          </w:p>
        </w:tc>
      </w:tr>
      <w:tr w:rsidR="009D5B53" w:rsidRPr="009D5B53" w:rsidTr="009D5B53">
        <w:trPr>
          <w:trHeight w:val="152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</w:tr>
      <w:tr w:rsidR="009D5B53" w:rsidRPr="009D5B53" w:rsidTr="009D5B53">
        <w:trPr>
          <w:trHeight w:val="5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3490,0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845,0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845,0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845,0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845,0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845,0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Обеспечение  проведения выборов и референдумов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101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Проведение выборов в представительные органы муниципального образования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закупка товаров,работ и услуг для обепечения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 0 00 95140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28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D5B53" w:rsidRPr="009D5B53" w:rsidTr="009D5B53">
        <w:trPr>
          <w:trHeight w:val="31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</w:tr>
      <w:tr w:rsidR="009D5B53" w:rsidRPr="009D5B53" w:rsidTr="009D5B53">
        <w:trPr>
          <w:trHeight w:val="73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79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1721,9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9D5B53" w:rsidRPr="009D5B53" w:rsidTr="009D5B53">
        <w:trPr>
          <w:trHeight w:val="31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9D5B53" w:rsidRPr="009D5B53" w:rsidTr="009D5B53">
        <w:trPr>
          <w:trHeight w:val="183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«Противодействие экстремизму и профилактика терроризма на территории муниципального образования – посёлок городского типа Колпна Колпнянского района Орловской области на 2015-</w:t>
            </w: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2016 годы»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9D5B53" w:rsidRPr="009D5B53" w:rsidTr="009D5B53">
        <w:trPr>
          <w:trHeight w:val="1256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Основное мероприятие «Информирование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32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04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П1 0 04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82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мероприятие «Изготовление печатных памяток по тематике противодействия терроризму и экстремизму»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06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П1 0 06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82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мероприятие «Приобретение видеоматериалов антитеррористической и антиэкстремистской направленности»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31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П1 0 07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9D5B53" w:rsidRPr="009D5B53" w:rsidTr="009D5B53">
        <w:trPr>
          <w:trHeight w:val="1271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мероприятие «Приобретение комплектов антитеррористической литературы по тематике и профилактике экстремизма для муниципальных учреждений»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32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9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П1 0 08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П1 0 08 95300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52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D5B53" w:rsidRPr="009D5B53" w:rsidTr="009D5B53">
        <w:trPr>
          <w:trHeight w:val="107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31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02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П2 0 02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Основное мероприятие «Организация и проведение ежегодной декады «Нет наркотикам и СПИДу»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35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П2 0 03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П2 0 03 95310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792,0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4521,3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5313,3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ТРАНСПОРТ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76.9</w:t>
            </w:r>
          </w:p>
        </w:tc>
      </w:tr>
      <w:tr w:rsidR="009D5B53" w:rsidRPr="009D5B53" w:rsidTr="009D5B53">
        <w:trPr>
          <w:trHeight w:val="56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 часть 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76.9</w:t>
            </w:r>
          </w:p>
        </w:tc>
      </w:tr>
      <w:tr w:rsidR="009D5B53" w:rsidRPr="009D5B53" w:rsidTr="009D5B53">
        <w:trPr>
          <w:trHeight w:val="158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</w:t>
            </w: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76.9</w:t>
            </w:r>
          </w:p>
        </w:tc>
      </w:tr>
      <w:tr w:rsidR="009D5B53" w:rsidRPr="009D5B53" w:rsidTr="009D5B53">
        <w:trPr>
          <w:trHeight w:val="31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76.9</w:t>
            </w:r>
          </w:p>
        </w:tc>
      </w:tr>
      <w:tr w:rsidR="009D5B53" w:rsidRPr="009D5B53" w:rsidTr="009D5B53">
        <w:trPr>
          <w:trHeight w:val="31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76.9</w:t>
            </w:r>
          </w:p>
        </w:tc>
      </w:tr>
      <w:tr w:rsidR="009D5B53" w:rsidRPr="009D5B53" w:rsidTr="009D5B53">
        <w:trPr>
          <w:trHeight w:val="34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+76.9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76,9</w:t>
            </w:r>
          </w:p>
        </w:tc>
      </w:tr>
      <w:tr w:rsidR="009D5B53" w:rsidRPr="009D5B53" w:rsidTr="009D5B53">
        <w:trPr>
          <w:trHeight w:val="493"/>
        </w:trPr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+4444,4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5235,4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+4444,4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5235,4</w:t>
            </w:r>
          </w:p>
        </w:tc>
      </w:tr>
      <w:tr w:rsidR="009D5B53" w:rsidRPr="009D5B53" w:rsidTr="009D5B53">
        <w:trPr>
          <w:trHeight w:val="822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поддержки дорожного хозяйства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598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822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374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 областного бюджета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БП00070550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+4400,0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4400,0</w:t>
            </w:r>
          </w:p>
        </w:tc>
      </w:tr>
      <w:tr w:rsidR="009D5B53" w:rsidRPr="009D5B53" w:rsidTr="009D5B53">
        <w:trPr>
          <w:trHeight w:val="822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 в рамках неврограммной части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44.4</w:t>
            </w:r>
          </w:p>
        </w:tc>
      </w:tr>
      <w:tr w:rsidR="009D5B53" w:rsidRPr="009D5B53" w:rsidTr="009D5B53">
        <w:trPr>
          <w:trHeight w:val="538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 , работ и услуг для государственных  (муниципальных) нужд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852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344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бьюджета муниципального района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44,4</w:t>
            </w:r>
          </w:p>
        </w:tc>
      </w:tr>
      <w:tr w:rsidR="009D5B53" w:rsidRPr="009D5B53" w:rsidTr="009D5B53">
        <w:trPr>
          <w:trHeight w:val="79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80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791,0</w:t>
            </w:r>
          </w:p>
        </w:tc>
      </w:tr>
      <w:tr w:rsidR="009D5B53" w:rsidRPr="009D5B53" w:rsidTr="009D5B53">
        <w:trPr>
          <w:trHeight w:val="5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«Развитие  малого и среднего предпринимательства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П3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16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Основное мероприятие «Размещение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П3 0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основного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П3 0 01 95320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80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П3 0 01 95320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П3 0 01 95320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П3 0 01 95320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6859,8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6859,8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+264,1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6859,8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+264,1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7123,9</w:t>
            </w:r>
          </w:p>
        </w:tc>
      </w:tr>
      <w:tr w:rsidR="009D5B53" w:rsidRPr="009D5B53" w:rsidTr="009D5B53">
        <w:trPr>
          <w:trHeight w:val="15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Закон Орловской области от 26 января  2007 года  №655-ОЗ "О  наказах  избирателей  депутатам  Орловского областного Совета  народных  депутатов" в рамках  непрпограммной части бюджета  городского поселения.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 72650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822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 (муниципальных)нужд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БП00072650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807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БП00072650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344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областного бюджета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БП00072650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D5B53" w:rsidRPr="009D5B53" w:rsidTr="009D5B53">
        <w:trPr>
          <w:trHeight w:val="47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 0 00 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962,0</w:t>
            </w:r>
          </w:p>
        </w:tc>
      </w:tr>
      <w:tr w:rsidR="009D5B53" w:rsidRPr="009D5B53" w:rsidTr="009D5B53">
        <w:trPr>
          <w:trHeight w:val="59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88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 0 00 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D5B53" w:rsidRPr="009D5B53" w:rsidTr="009D5B53">
        <w:trPr>
          <w:trHeight w:val="1346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Содержание автомобильных дорог и инженерных сооружений на них в границах городских округов и поселений с целью благоустройства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 0 00 95080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1633,7</w:t>
            </w:r>
          </w:p>
        </w:tc>
      </w:tr>
      <w:tr w:rsidR="009D5B53" w:rsidRPr="009D5B53" w:rsidTr="009D5B53">
        <w:trPr>
          <w:trHeight w:val="83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1633,7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+164,1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 0 00 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4234,1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4398,2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101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101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80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76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50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БП 0 00 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80,0</w:t>
            </w:r>
          </w:p>
        </w:tc>
      </w:tr>
      <w:tr w:rsidR="009D5B53" w:rsidRPr="009D5B53" w:rsidTr="009D5B53">
        <w:trPr>
          <w:trHeight w:val="254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B53" w:rsidRPr="009D5B53" w:rsidRDefault="009D5B53" w:rsidP="009D5B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D5B53" w:rsidRPr="009D5B53" w:rsidRDefault="009D5B53" w:rsidP="009D5B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D5B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p w:rsidR="009D5B53" w:rsidRDefault="009D5B53"/>
    <w:sectPr w:rsidR="009D5B53" w:rsidSect="00FC6B1E">
      <w:pgSz w:w="11906" w:h="16838"/>
      <w:pgMar w:top="284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9F0"/>
    <w:rsid w:val="000056DA"/>
    <w:rsid w:val="00016332"/>
    <w:rsid w:val="000D7098"/>
    <w:rsid w:val="0012138A"/>
    <w:rsid w:val="001833B1"/>
    <w:rsid w:val="001E52B0"/>
    <w:rsid w:val="004154E6"/>
    <w:rsid w:val="004B4712"/>
    <w:rsid w:val="004F621F"/>
    <w:rsid w:val="00553777"/>
    <w:rsid w:val="00635E3F"/>
    <w:rsid w:val="007121E5"/>
    <w:rsid w:val="00733597"/>
    <w:rsid w:val="007707FD"/>
    <w:rsid w:val="007B6723"/>
    <w:rsid w:val="00822536"/>
    <w:rsid w:val="008D0548"/>
    <w:rsid w:val="009970F3"/>
    <w:rsid w:val="009D5368"/>
    <w:rsid w:val="009D5B53"/>
    <w:rsid w:val="00A03EB4"/>
    <w:rsid w:val="00AC2B7F"/>
    <w:rsid w:val="00E469F0"/>
    <w:rsid w:val="00EB3BF8"/>
    <w:rsid w:val="00ED7FA3"/>
    <w:rsid w:val="00EE186E"/>
    <w:rsid w:val="00F4271A"/>
    <w:rsid w:val="00F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1A"/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1A"/>
    <w:rPr>
      <w:rFonts w:ascii="Tahoma" w:eastAsia="Times New Roman" w:hAnsi="Tahoma" w:cs="Tahoma"/>
      <w:sz w:val="16"/>
      <w:szCs w:val="23"/>
      <w:lang w:eastAsia="ru-RU" w:bidi="bo-CN"/>
    </w:rPr>
  </w:style>
  <w:style w:type="character" w:styleId="a5">
    <w:name w:val="Hyperlink"/>
    <w:basedOn w:val="a0"/>
    <w:uiPriority w:val="99"/>
    <w:semiHidden/>
    <w:unhideWhenUsed/>
    <w:rsid w:val="009D5B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5B53"/>
    <w:rPr>
      <w:color w:val="800080"/>
      <w:u w:val="single"/>
    </w:rPr>
  </w:style>
  <w:style w:type="paragraph" w:customStyle="1" w:styleId="xl63">
    <w:name w:val="xl63"/>
    <w:basedOn w:val="a"/>
    <w:rsid w:val="009D5B53"/>
    <w:pPr>
      <w:spacing w:before="100" w:beforeAutospacing="1" w:after="100" w:afterAutospacing="1"/>
    </w:pPr>
    <w:rPr>
      <w:rFonts w:cs="Times New Roman"/>
      <w:sz w:val="22"/>
      <w:szCs w:val="22"/>
      <w:lang w:bidi="ar-SA"/>
    </w:rPr>
  </w:style>
  <w:style w:type="paragraph" w:customStyle="1" w:styleId="xl64">
    <w:name w:val="xl64"/>
    <w:basedOn w:val="a"/>
    <w:rsid w:val="009D5B53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5">
    <w:name w:val="xl65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6">
    <w:name w:val="xl66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7">
    <w:name w:val="xl67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8">
    <w:name w:val="xl68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9">
    <w:name w:val="xl69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0">
    <w:name w:val="xl70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1">
    <w:name w:val="xl71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2">
    <w:name w:val="xl72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73">
    <w:name w:val="xl73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74">
    <w:name w:val="xl74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75">
    <w:name w:val="xl75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6">
    <w:name w:val="xl76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77">
    <w:name w:val="xl77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78">
    <w:name w:val="xl78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9">
    <w:name w:val="xl79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0">
    <w:name w:val="xl80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81">
    <w:name w:val="xl81"/>
    <w:basedOn w:val="a"/>
    <w:rsid w:val="009D5B5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2">
    <w:name w:val="xl82"/>
    <w:basedOn w:val="a"/>
    <w:rsid w:val="009D5B53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3">
    <w:name w:val="xl83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84">
    <w:name w:val="xl84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85">
    <w:name w:val="xl85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86">
    <w:name w:val="xl86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87">
    <w:name w:val="xl87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88">
    <w:name w:val="xl88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89">
    <w:name w:val="xl89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90">
    <w:name w:val="xl90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91">
    <w:name w:val="xl91"/>
    <w:basedOn w:val="a"/>
    <w:rsid w:val="009D5B53"/>
    <w:pP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2">
    <w:name w:val="xl92"/>
    <w:basedOn w:val="a"/>
    <w:rsid w:val="009D5B53"/>
    <w:pPr>
      <w:spacing w:before="100" w:beforeAutospacing="1" w:after="100" w:afterAutospacing="1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3">
    <w:name w:val="xl93"/>
    <w:basedOn w:val="a"/>
    <w:rsid w:val="009D5B53"/>
    <w:pPr>
      <w:spacing w:before="100" w:beforeAutospacing="1" w:after="100" w:afterAutospacing="1"/>
      <w:ind w:firstLineChars="100"/>
      <w:textAlignment w:val="center"/>
    </w:pPr>
    <w:rPr>
      <w:rFonts w:cs="Times New Roman"/>
      <w:lang w:bidi="ar-SA"/>
    </w:rPr>
  </w:style>
  <w:style w:type="paragraph" w:customStyle="1" w:styleId="xl94">
    <w:name w:val="xl94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5">
    <w:name w:val="xl95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6">
    <w:name w:val="xl96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7">
    <w:name w:val="xl97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8">
    <w:name w:val="xl98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99">
    <w:name w:val="xl99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100">
    <w:name w:val="xl100"/>
    <w:basedOn w:val="a"/>
    <w:rsid w:val="009D5B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01">
    <w:name w:val="xl101"/>
    <w:basedOn w:val="a"/>
    <w:rsid w:val="009D5B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02">
    <w:name w:val="xl102"/>
    <w:basedOn w:val="a"/>
    <w:rsid w:val="009D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03">
    <w:name w:val="xl103"/>
    <w:basedOn w:val="a"/>
    <w:rsid w:val="009D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04">
    <w:name w:val="xl104"/>
    <w:basedOn w:val="a"/>
    <w:rsid w:val="009D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05">
    <w:name w:val="xl105"/>
    <w:basedOn w:val="a"/>
    <w:rsid w:val="009D5B53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06">
    <w:name w:val="xl106"/>
    <w:basedOn w:val="a"/>
    <w:rsid w:val="009D5B53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7mvxz8/Noar0F4fbWLOwfWqxE4uMzhXW0H6L1euHhtk=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PycB2c/7b1PuG8ZbZZZCfZF5Mh2RwiQP7wAYRq7ejKfykFU///10jzqxrGVv8uzG
ANRVAlgDS82/IDDklVk4nw==</SignatureValue>
  <KeyInfo>
    <X509Data>
      <X509Certificate>MIII3DCCCIugAwIBAgIKQP1zkAAAAAADaTAIBgYqhQMCAgMwggFCMRgwFgYFKoUD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dHJhdGlvbiBvZiBPcmVsIFJlZ2lvbiBDQTAeFw0xNTEyMjQxMzA4MDBaFw0xNzAz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bANjhdlm619blddRP/EmnpaJ56o=</DigestValue>
      </Reference>
      <Reference URI="/word/fontTable.xml?ContentType=application/vnd.openxmlformats-officedocument.wordprocessingml.fontTable+xml">
        <DigestMethod Algorithm="http://www.w3.org/2000/09/xmldsig#sha1"/>
        <DigestValue>/lSBEeIM3uz57SyD+7dcmF5whUI=</DigestValue>
      </Reference>
      <Reference URI="/word/settings.xml?ContentType=application/vnd.openxmlformats-officedocument.wordprocessingml.settings+xml">
        <DigestMethod Algorithm="http://www.w3.org/2000/09/xmldsig#sha1"/>
        <DigestValue>HrNrPne2tW1ycw0nFBSAzd1tYRM=</DigestValue>
      </Reference>
      <Reference URI="/word/styles.xml?ContentType=application/vnd.openxmlformats-officedocument.wordprocessingml.styles+xml">
        <DigestMethod Algorithm="http://www.w3.org/2000/09/xmldsig#sha1"/>
        <DigestValue>SeItkljz4TmS077j6zZ/oNmZuas=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vY09neOO6ZvUYKjT2joInuXTElA=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6</cp:revision>
  <cp:lastPrinted>2016-04-20T07:10:00Z</cp:lastPrinted>
  <dcterms:created xsi:type="dcterms:W3CDTF">2016-05-12T05:58:00Z</dcterms:created>
  <dcterms:modified xsi:type="dcterms:W3CDTF">2016-05-22T07:08:00Z</dcterms:modified>
</cp:coreProperties>
</file>