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A8" w:rsidRDefault="00A23D04" w:rsidP="00503316">
      <w:pPr>
        <w:jc w:val="center"/>
        <w:rPr>
          <w:b/>
          <w:sz w:val="28"/>
        </w:rPr>
      </w:pPr>
      <w:r w:rsidRPr="00A23D04">
        <w:rPr>
          <w:b/>
          <w:noProof/>
          <w:sz w:val="28"/>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36.75pt;visibility:visible">
            <v:imagedata r:id="rId8" o:title=""/>
          </v:shape>
        </w:pict>
      </w:r>
    </w:p>
    <w:p w:rsidR="00731CA8" w:rsidRDefault="00731CA8" w:rsidP="00503316">
      <w:pPr>
        <w:jc w:val="center"/>
        <w:rPr>
          <w:b/>
          <w:sz w:val="28"/>
        </w:rPr>
      </w:pPr>
      <w:r>
        <w:rPr>
          <w:b/>
          <w:sz w:val="28"/>
        </w:rPr>
        <w:t>РОССИЙСКАЯ  ФЕДЕРАЦИЯ</w:t>
      </w:r>
    </w:p>
    <w:p w:rsidR="00731CA8" w:rsidRDefault="00731CA8" w:rsidP="00503316">
      <w:pPr>
        <w:jc w:val="center"/>
        <w:rPr>
          <w:b/>
          <w:sz w:val="28"/>
        </w:rPr>
      </w:pPr>
      <w:r>
        <w:rPr>
          <w:b/>
          <w:sz w:val="28"/>
        </w:rPr>
        <w:t>Тимирязевский сельский Совет народных депутатов</w:t>
      </w:r>
    </w:p>
    <w:p w:rsidR="00731CA8" w:rsidRDefault="00731CA8" w:rsidP="00503316">
      <w:pPr>
        <w:jc w:val="center"/>
        <w:rPr>
          <w:b/>
          <w:sz w:val="28"/>
        </w:rPr>
      </w:pPr>
      <w:r>
        <w:rPr>
          <w:b/>
          <w:sz w:val="28"/>
        </w:rPr>
        <w:t>Орловской области</w:t>
      </w:r>
    </w:p>
    <w:p w:rsidR="00731CA8" w:rsidRDefault="00731CA8" w:rsidP="00503316">
      <w:pPr>
        <w:jc w:val="center"/>
        <w:rPr>
          <w:b/>
          <w:sz w:val="28"/>
        </w:rPr>
      </w:pPr>
    </w:p>
    <w:p w:rsidR="00731CA8" w:rsidRDefault="00731CA8" w:rsidP="00503316">
      <w:pPr>
        <w:jc w:val="center"/>
        <w:rPr>
          <w:b/>
          <w:color w:val="808080"/>
        </w:rPr>
      </w:pPr>
      <w:r>
        <w:rPr>
          <w:b/>
          <w:sz w:val="28"/>
        </w:rPr>
        <w:t xml:space="preserve">Р Е Ш Е Н И Е № </w:t>
      </w:r>
      <w:r w:rsidR="000E316A">
        <w:rPr>
          <w:b/>
          <w:sz w:val="28"/>
        </w:rPr>
        <w:t>18</w:t>
      </w:r>
    </w:p>
    <w:p w:rsidR="00731CA8" w:rsidRDefault="00731CA8" w:rsidP="00503316">
      <w:pPr>
        <w:rPr>
          <w:color w:val="808080"/>
        </w:rPr>
      </w:pPr>
      <w:r>
        <w:rPr>
          <w:color w:val="808080"/>
        </w:rPr>
        <w:t xml:space="preserve">                                                                                            </w:t>
      </w:r>
      <w:r>
        <w:t>Принято Тимирязевским сельским</w:t>
      </w:r>
    </w:p>
    <w:p w:rsidR="00731CA8" w:rsidRDefault="00731CA8" w:rsidP="00503316">
      <w:pPr>
        <w:tabs>
          <w:tab w:val="left" w:pos="5240"/>
        </w:tabs>
        <w:jc w:val="both"/>
      </w:pPr>
      <w:r>
        <w:t xml:space="preserve">                                                                                            Советом народных депутатов</w:t>
      </w:r>
    </w:p>
    <w:p w:rsidR="00731CA8" w:rsidRDefault="00731CA8" w:rsidP="00503316">
      <w:pPr>
        <w:tabs>
          <w:tab w:val="left" w:pos="5240"/>
        </w:tabs>
        <w:jc w:val="both"/>
      </w:pPr>
      <w:r>
        <w:t xml:space="preserve">                                                                                            «</w:t>
      </w:r>
      <w:r w:rsidR="000E316A">
        <w:t>26</w:t>
      </w:r>
      <w:r>
        <w:t xml:space="preserve">»декабря  2019 года </w:t>
      </w:r>
      <w:r w:rsidR="000E316A">
        <w:t>12</w:t>
      </w:r>
      <w:r>
        <w:t>-ом заседании</w:t>
      </w:r>
    </w:p>
    <w:tbl>
      <w:tblPr>
        <w:tblW w:w="0" w:type="auto"/>
        <w:tblInd w:w="108" w:type="dxa"/>
        <w:tblLayout w:type="fixed"/>
        <w:tblLook w:val="0000"/>
      </w:tblPr>
      <w:tblGrid>
        <w:gridCol w:w="4860"/>
      </w:tblGrid>
      <w:tr w:rsidR="00731CA8">
        <w:trPr>
          <w:trHeight w:val="1467"/>
        </w:trPr>
        <w:tc>
          <w:tcPr>
            <w:tcW w:w="4860" w:type="dxa"/>
          </w:tcPr>
          <w:p w:rsidR="00731CA8" w:rsidRDefault="00731CA8" w:rsidP="00503316">
            <w:pPr>
              <w:tabs>
                <w:tab w:val="left" w:pos="5240"/>
              </w:tabs>
              <w:jc w:val="both"/>
            </w:pPr>
            <w:r>
              <w:t>О бюджете Тимирязевского сельского поселения  Колпнянского района Орловской  области на 2020 год и на плановый  период 2021-2022годов</w:t>
            </w:r>
          </w:p>
          <w:p w:rsidR="00731CA8" w:rsidRDefault="00731CA8" w:rsidP="00503316">
            <w:pPr>
              <w:tabs>
                <w:tab w:val="left" w:pos="5240"/>
              </w:tabs>
              <w:jc w:val="both"/>
            </w:pPr>
          </w:p>
          <w:p w:rsidR="00731CA8" w:rsidRDefault="00731CA8" w:rsidP="00503316">
            <w:pPr>
              <w:pStyle w:val="ConsPlusTitle"/>
              <w:ind w:right="-6" w:firstLine="600"/>
              <w:jc w:val="both"/>
            </w:pPr>
          </w:p>
        </w:tc>
      </w:tr>
    </w:tbl>
    <w:p w:rsidR="00731CA8" w:rsidRDefault="00731CA8" w:rsidP="00503316">
      <w:pPr>
        <w:ind w:firstLine="720"/>
        <w:jc w:val="both"/>
      </w:pPr>
      <w:r>
        <w:t>Рассмотрев представленный администрацией Тимирязевского сельского поселения Колпнянского района Орловской области бюджет  Тимирязевского сельского поселения Колпнянского района Орловской области на 2020 год, руководствуясь Положением «О бюджетном процессе» Тимирязевский  сельский Совет  народных депутатов,</w:t>
      </w:r>
    </w:p>
    <w:p w:rsidR="00731CA8" w:rsidRDefault="00731CA8" w:rsidP="00503316">
      <w:pPr>
        <w:pStyle w:val="ConsPlusTitle"/>
        <w:widowControl/>
        <w:ind w:right="-6" w:firstLine="600"/>
        <w:jc w:val="both"/>
        <w:rPr>
          <w:rFonts w:ascii="Times New Roman" w:hAnsi="Times New Roman"/>
          <w:b w:val="0"/>
        </w:rPr>
      </w:pPr>
    </w:p>
    <w:p w:rsidR="00731CA8" w:rsidRDefault="00731CA8" w:rsidP="00503316">
      <w:pPr>
        <w:pStyle w:val="ConsPlusTitle"/>
        <w:widowControl/>
        <w:ind w:right="-6"/>
        <w:jc w:val="center"/>
        <w:rPr>
          <w:rFonts w:ascii="Times New Roman" w:hAnsi="Times New Roman"/>
          <w:b w:val="0"/>
          <w:sz w:val="24"/>
        </w:rPr>
      </w:pPr>
      <w:r>
        <w:rPr>
          <w:rFonts w:ascii="Times New Roman" w:hAnsi="Times New Roman"/>
          <w:b w:val="0"/>
          <w:sz w:val="24"/>
        </w:rPr>
        <w:t>Р Е Ш И Л:</w:t>
      </w:r>
    </w:p>
    <w:p w:rsidR="00731CA8" w:rsidRDefault="00731CA8" w:rsidP="00503316">
      <w:pPr>
        <w:pStyle w:val="ConsPlusTitle"/>
        <w:widowControl/>
        <w:ind w:right="-6" w:firstLine="600"/>
        <w:jc w:val="both"/>
        <w:rPr>
          <w:rFonts w:ascii="Times New Roman" w:hAnsi="Times New Roman"/>
          <w:b w:val="0"/>
        </w:rPr>
      </w:pPr>
    </w:p>
    <w:p w:rsidR="00731CA8" w:rsidRDefault="00731CA8" w:rsidP="00503316">
      <w:pPr>
        <w:jc w:val="both"/>
      </w:pPr>
      <w:r>
        <w:tab/>
        <w:t>1. Утвердить  основные  характеристики  бюджета   Тимирязевского сельского</w:t>
      </w:r>
      <w:r w:rsidRPr="008B1044">
        <w:t xml:space="preserve"> </w:t>
      </w:r>
      <w:r>
        <w:t>поселения Колпнянского района Орловской области   на  2020 год :</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ab/>
        <w:t xml:space="preserve">1) прогнозируемый  общий  объем  доходов  бюджета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 xml:space="preserve">сельского поселения </w:t>
      </w:r>
      <w:r w:rsidRPr="008B1044">
        <w:rPr>
          <w:b w:val="0"/>
        </w:rPr>
        <w:t>Колпнянского района Орловской области</w:t>
      </w:r>
      <w:r>
        <w:rPr>
          <w:b w:val="0"/>
        </w:rPr>
        <w:t xml:space="preserve"> на 2020 год</w:t>
      </w:r>
      <w:r>
        <w:rPr>
          <w:rFonts w:ascii="Times New Roman" w:hAnsi="Times New Roman"/>
          <w:b w:val="0"/>
          <w:sz w:val="24"/>
        </w:rPr>
        <w:t xml:space="preserve"> в сумме 3199,5 тыс.рублей;  </w:t>
      </w:r>
    </w:p>
    <w:p w:rsidR="00731CA8" w:rsidRDefault="00731CA8" w:rsidP="00BC76F2">
      <w:pPr>
        <w:pStyle w:val="ConsPlusTitle"/>
        <w:widowControl/>
        <w:ind w:right="-6" w:firstLine="600"/>
        <w:jc w:val="both"/>
        <w:rPr>
          <w:rFonts w:ascii="Times New Roman" w:hAnsi="Times New Roman"/>
          <w:b w:val="0"/>
          <w:sz w:val="24"/>
        </w:rPr>
      </w:pPr>
      <w:r>
        <w:rPr>
          <w:rFonts w:ascii="Times New Roman" w:hAnsi="Times New Roman"/>
          <w:b w:val="0"/>
          <w:sz w:val="24"/>
        </w:rPr>
        <w:tab/>
        <w:t xml:space="preserve">2)  общий объем  расходов  бюджета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 xml:space="preserve">сельского поселения </w:t>
      </w:r>
      <w:r w:rsidRPr="008B1044">
        <w:rPr>
          <w:b w:val="0"/>
        </w:rPr>
        <w:t>Колпнянского района Орловской области</w:t>
      </w:r>
      <w:r>
        <w:rPr>
          <w:b w:val="0"/>
        </w:rPr>
        <w:t xml:space="preserve"> на 2020г-</w:t>
      </w:r>
      <w:r>
        <w:rPr>
          <w:rFonts w:ascii="Times New Roman" w:hAnsi="Times New Roman"/>
          <w:b w:val="0"/>
          <w:sz w:val="24"/>
        </w:rPr>
        <w:t xml:space="preserve"> в сумме  3199,5 тыс. руб</w:t>
      </w:r>
    </w:p>
    <w:p w:rsidR="00731CA8" w:rsidRDefault="00731CA8" w:rsidP="00BC76F2">
      <w:pPr>
        <w:pStyle w:val="ConsPlusTitle"/>
        <w:widowControl/>
        <w:ind w:right="-6"/>
        <w:jc w:val="both"/>
        <w:rPr>
          <w:rFonts w:ascii="Times New Roman" w:hAnsi="Times New Roman"/>
          <w:b w:val="0"/>
          <w:sz w:val="24"/>
        </w:rPr>
      </w:pPr>
      <w:r>
        <w:rPr>
          <w:rFonts w:ascii="Times New Roman" w:hAnsi="Times New Roman"/>
          <w:b w:val="0"/>
          <w:sz w:val="24"/>
        </w:rPr>
        <w:t xml:space="preserve">            3) Прогнозируемый размер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в сумме 0,0 тыс руб; источники финансирования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на 2020год согласно приложению1 к настоящему Решению;</w:t>
      </w:r>
    </w:p>
    <w:p w:rsidR="00731CA8" w:rsidRDefault="00731CA8" w:rsidP="00BC76F2">
      <w:pPr>
        <w:pStyle w:val="ConsPlusTitle"/>
        <w:widowControl/>
        <w:ind w:right="-6"/>
        <w:jc w:val="both"/>
        <w:rPr>
          <w:rFonts w:ascii="Times New Roman" w:hAnsi="Times New Roman"/>
          <w:b w:val="0"/>
          <w:sz w:val="24"/>
        </w:rPr>
      </w:pPr>
    </w:p>
    <w:p w:rsidR="00731CA8" w:rsidRPr="001F54AB" w:rsidRDefault="00731CA8" w:rsidP="001F54AB">
      <w:pPr>
        <w:jc w:val="both"/>
      </w:pPr>
      <w:r>
        <w:t>.     2. Утвердить  основные  характеристики  бюджета   Тимирязевского сельского</w:t>
      </w:r>
      <w:r w:rsidRPr="008B1044">
        <w:t xml:space="preserve"> </w:t>
      </w:r>
      <w:r>
        <w:t>поселения Колпнянского района Орловской области   на плановый периоды 2021-2022гг</w:t>
      </w:r>
    </w:p>
    <w:p w:rsidR="00731CA8" w:rsidRDefault="00731CA8" w:rsidP="0021433B">
      <w:pPr>
        <w:pStyle w:val="ConsPlusTitle"/>
        <w:widowControl/>
        <w:ind w:right="-6" w:firstLine="600"/>
        <w:jc w:val="both"/>
        <w:rPr>
          <w:rFonts w:ascii="Times New Roman" w:hAnsi="Times New Roman"/>
          <w:b w:val="0"/>
          <w:sz w:val="24"/>
        </w:rPr>
      </w:pPr>
      <w:r>
        <w:rPr>
          <w:rFonts w:ascii="Times New Roman" w:hAnsi="Times New Roman"/>
          <w:b w:val="0"/>
          <w:sz w:val="24"/>
        </w:rPr>
        <w:t xml:space="preserve"> 1)</w:t>
      </w:r>
      <w:r w:rsidRPr="0068383F">
        <w:rPr>
          <w:rFonts w:ascii="Times New Roman" w:hAnsi="Times New Roman"/>
          <w:b w:val="0"/>
          <w:sz w:val="24"/>
        </w:rPr>
        <w:t xml:space="preserve"> </w:t>
      </w:r>
      <w:r>
        <w:rPr>
          <w:rFonts w:ascii="Times New Roman" w:hAnsi="Times New Roman"/>
          <w:b w:val="0"/>
          <w:sz w:val="24"/>
        </w:rPr>
        <w:t xml:space="preserve">прогнозируемый  общий  объем  доходов  бюджета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b w:val="0"/>
        </w:rPr>
        <w:t xml:space="preserve"> на 2021 год</w:t>
      </w:r>
      <w:r>
        <w:rPr>
          <w:rFonts w:ascii="Times New Roman" w:hAnsi="Times New Roman"/>
          <w:b w:val="0"/>
          <w:sz w:val="24"/>
        </w:rPr>
        <w:t xml:space="preserve"> в сумме 2860390 тыс.рублей, на 2022 год-2901,1тыс. руб</w:t>
      </w:r>
    </w:p>
    <w:p w:rsidR="00731CA8" w:rsidRDefault="00731CA8" w:rsidP="0068383F">
      <w:pPr>
        <w:pStyle w:val="ConsPlusTitle"/>
        <w:widowControl/>
        <w:ind w:right="-6" w:firstLine="600"/>
        <w:jc w:val="both"/>
        <w:rPr>
          <w:rFonts w:ascii="Times New Roman" w:hAnsi="Times New Roman"/>
          <w:b w:val="0"/>
          <w:sz w:val="24"/>
        </w:rPr>
      </w:pPr>
      <w:r>
        <w:rPr>
          <w:rFonts w:ascii="Times New Roman" w:hAnsi="Times New Roman"/>
          <w:b w:val="0"/>
          <w:sz w:val="24"/>
        </w:rPr>
        <w:t xml:space="preserve"> 2)</w:t>
      </w:r>
      <w:r w:rsidRPr="0068383F">
        <w:rPr>
          <w:rFonts w:ascii="Times New Roman" w:hAnsi="Times New Roman"/>
          <w:b w:val="0"/>
          <w:sz w:val="24"/>
        </w:rPr>
        <w:t xml:space="preserve"> </w:t>
      </w:r>
      <w:r>
        <w:rPr>
          <w:rFonts w:ascii="Times New Roman" w:hAnsi="Times New Roman"/>
          <w:b w:val="0"/>
          <w:sz w:val="24"/>
        </w:rPr>
        <w:t xml:space="preserve">общий объем  расходов  бюджета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b w:val="0"/>
        </w:rPr>
        <w:t xml:space="preserve"> на 2021г-</w:t>
      </w:r>
      <w:r>
        <w:rPr>
          <w:rFonts w:ascii="Times New Roman" w:hAnsi="Times New Roman"/>
          <w:b w:val="0"/>
          <w:sz w:val="24"/>
        </w:rPr>
        <w:t xml:space="preserve"> в сумме 2860,9 тыс. руб, 2022 год-2901,1 тыс руб</w:t>
      </w:r>
    </w:p>
    <w:p w:rsidR="00731CA8" w:rsidRDefault="00731CA8" w:rsidP="00784C85">
      <w:pPr>
        <w:pStyle w:val="ConsPlusTitle"/>
        <w:widowControl/>
        <w:ind w:right="-6"/>
        <w:jc w:val="both"/>
        <w:rPr>
          <w:rFonts w:ascii="Times New Roman" w:hAnsi="Times New Roman"/>
          <w:b w:val="0"/>
          <w:sz w:val="24"/>
        </w:rPr>
      </w:pPr>
      <w:r>
        <w:rPr>
          <w:rFonts w:ascii="Times New Roman" w:hAnsi="Times New Roman"/>
          <w:b w:val="0"/>
          <w:sz w:val="24"/>
        </w:rPr>
        <w:t xml:space="preserve">           3)источники финансирования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на 2021-2022 годы согласно приложению 2 к настоящему Решению;</w:t>
      </w:r>
    </w:p>
    <w:p w:rsidR="00731CA8" w:rsidRDefault="00731CA8" w:rsidP="00784C85">
      <w:pPr>
        <w:pStyle w:val="ConsPlusTitle"/>
        <w:widowControl/>
        <w:ind w:right="-6"/>
        <w:jc w:val="both"/>
        <w:rPr>
          <w:rFonts w:ascii="Times New Roman" w:hAnsi="Times New Roman"/>
          <w:b w:val="0"/>
          <w:sz w:val="24"/>
        </w:rPr>
      </w:pPr>
    </w:p>
    <w:p w:rsidR="00731CA8" w:rsidRDefault="00731CA8" w:rsidP="00784C85">
      <w:pPr>
        <w:pStyle w:val="ConsPlusTitle"/>
        <w:widowControl/>
        <w:ind w:right="-6"/>
        <w:jc w:val="both"/>
        <w:rPr>
          <w:rFonts w:ascii="Times New Roman" w:hAnsi="Times New Roman"/>
          <w:b w:val="0"/>
          <w:sz w:val="24"/>
        </w:rPr>
      </w:pPr>
      <w:r>
        <w:rPr>
          <w:rFonts w:ascii="Times New Roman" w:hAnsi="Times New Roman"/>
          <w:b w:val="0"/>
          <w:sz w:val="24"/>
        </w:rPr>
        <w:t xml:space="preserve">         3.  Установить,  что  в  соответствии  с  бюджетным  и  налоговым  законодательством  в  бюджет   </w:t>
      </w:r>
      <w:r>
        <w:t>Т</w:t>
      </w:r>
      <w:r w:rsidRPr="007D1352">
        <w:rPr>
          <w:b w:val="0"/>
        </w:rPr>
        <w:t>имирязевского</w:t>
      </w:r>
      <w:r>
        <w:rPr>
          <w:rFonts w:ascii="Times New Roman" w:hAnsi="Times New Roman"/>
          <w:b w:val="0"/>
          <w:sz w:val="24"/>
        </w:rPr>
        <w:t xml:space="preserve"> сельского поселения </w:t>
      </w:r>
      <w:r w:rsidRPr="007D1352">
        <w:rPr>
          <w:b w:val="0"/>
        </w:rPr>
        <w:t>Колпнянского района Орловской области</w:t>
      </w:r>
      <w:r>
        <w:t xml:space="preserve"> </w:t>
      </w:r>
      <w:r>
        <w:rPr>
          <w:rFonts w:ascii="Times New Roman" w:hAnsi="Times New Roman"/>
          <w:b w:val="0"/>
          <w:sz w:val="24"/>
        </w:rPr>
        <w:t xml:space="preserve">подлежат  зачислению  в  </w:t>
      </w:r>
      <w:smartTag w:uri="urn:schemas-microsoft-com:office:smarttags" w:element="metricconverter">
        <w:smartTagPr>
          <w:attr w:name="ProductID" w:val="2020 г"/>
        </w:smartTagPr>
        <w:r>
          <w:rPr>
            <w:rFonts w:ascii="Times New Roman" w:hAnsi="Times New Roman"/>
            <w:b w:val="0"/>
            <w:sz w:val="24"/>
          </w:rPr>
          <w:t>2020 г</w:t>
        </w:r>
      </w:smartTag>
      <w:r>
        <w:rPr>
          <w:rFonts w:ascii="Times New Roman" w:hAnsi="Times New Roman"/>
          <w:b w:val="0"/>
          <w:sz w:val="24"/>
        </w:rPr>
        <w:t xml:space="preserve">  налоговые  доходы  от  следующих  налогов  и  неналоговых  доходов:</w:t>
      </w:r>
    </w:p>
    <w:p w:rsidR="00731CA8" w:rsidRDefault="00731CA8" w:rsidP="00503316">
      <w:pPr>
        <w:pStyle w:val="ConsPlusTitle"/>
        <w:widowControl/>
        <w:numPr>
          <w:ilvl w:val="0"/>
          <w:numId w:val="2"/>
        </w:numPr>
        <w:ind w:right="-6"/>
        <w:jc w:val="both"/>
        <w:rPr>
          <w:rFonts w:ascii="Times New Roman" w:hAnsi="Times New Roman"/>
          <w:b w:val="0"/>
          <w:sz w:val="24"/>
        </w:rPr>
      </w:pPr>
      <w:r>
        <w:rPr>
          <w:rFonts w:ascii="Times New Roman" w:hAnsi="Times New Roman"/>
          <w:b w:val="0"/>
          <w:sz w:val="24"/>
        </w:rPr>
        <w:t>2 %  налога  на  доходы  физических  лиц;</w:t>
      </w:r>
    </w:p>
    <w:p w:rsidR="00731CA8" w:rsidRDefault="00731CA8" w:rsidP="00503316">
      <w:pPr>
        <w:pStyle w:val="ConsPlusTitle"/>
        <w:widowControl/>
        <w:numPr>
          <w:ilvl w:val="0"/>
          <w:numId w:val="2"/>
        </w:numPr>
        <w:ind w:right="-6"/>
        <w:jc w:val="both"/>
        <w:rPr>
          <w:rFonts w:ascii="Times New Roman" w:hAnsi="Times New Roman"/>
          <w:b w:val="0"/>
          <w:sz w:val="24"/>
        </w:rPr>
      </w:pPr>
      <w:r>
        <w:rPr>
          <w:rFonts w:ascii="Times New Roman" w:hAnsi="Times New Roman"/>
          <w:b w:val="0"/>
          <w:sz w:val="24"/>
        </w:rPr>
        <w:t>30% единый сельскохозяйственный  налог;</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земельного  налога;</w:t>
      </w:r>
    </w:p>
    <w:p w:rsidR="00731CA8" w:rsidRDefault="00731CA8" w:rsidP="003500F3">
      <w:pPr>
        <w:pStyle w:val="ConsPlusTitle"/>
        <w:widowControl/>
        <w:ind w:right="-6" w:firstLine="600"/>
        <w:jc w:val="both"/>
        <w:rPr>
          <w:rFonts w:ascii="Times New Roman" w:hAnsi="Times New Roman"/>
          <w:b w:val="0"/>
          <w:sz w:val="24"/>
        </w:rPr>
      </w:pPr>
      <w:r>
        <w:rPr>
          <w:rFonts w:ascii="Times New Roman" w:hAnsi="Times New Roman"/>
          <w:b w:val="0"/>
          <w:sz w:val="24"/>
        </w:rPr>
        <w:t xml:space="preserve"> - 100 % дотации бюджетам   сельских поселений на  выравнивание  бюджетной обеспеченности;</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дотации бюджетам сельских поселений на поддержку мер по обеспечению сбалансированности    бюджета;</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lastRenderedPageBreak/>
        <w:t xml:space="preserve"> -  100 %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прочие безвозмездные поступления в бюджет сельского поселения;</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невыясненные поступления бюджетов сельского поселения.</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-100%- платежи, взимаемые  органами местного самоуправления(организациям)сельских поселений  за выполнение определенных функций;</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 -100%-налог на имущество физических лиц.                                                                                    </w:t>
      </w:r>
    </w:p>
    <w:p w:rsidR="00731CA8" w:rsidRDefault="00731CA8" w:rsidP="000D1CF1">
      <w:pPr>
        <w:pStyle w:val="ConsPlusTitle"/>
        <w:widowControl/>
        <w:ind w:right="-6" w:firstLine="600"/>
        <w:jc w:val="both"/>
        <w:rPr>
          <w:rFonts w:ascii="Times New Roman" w:hAnsi="Times New Roman"/>
          <w:b w:val="0"/>
          <w:sz w:val="24"/>
        </w:rPr>
      </w:pPr>
      <w:r>
        <w:rPr>
          <w:rFonts w:ascii="Times New Roman" w:hAnsi="Times New Roman"/>
          <w:b w:val="0"/>
          <w:sz w:val="24"/>
        </w:rPr>
        <w:t xml:space="preserve"> -100%-доходы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p w:rsidR="00731CA8" w:rsidRDefault="00731CA8" w:rsidP="002B7CD2">
      <w:pPr>
        <w:pStyle w:val="ConsPlusTitle"/>
        <w:widowControl/>
        <w:ind w:right="-6" w:firstLine="600"/>
        <w:jc w:val="both"/>
        <w:rPr>
          <w:rFonts w:ascii="Times New Roman" w:hAnsi="Times New Roman"/>
          <w:b w:val="0"/>
          <w:sz w:val="24"/>
        </w:rPr>
      </w:pPr>
      <w:r>
        <w:rPr>
          <w:rFonts w:ascii="Times New Roman" w:hAnsi="Times New Roman"/>
          <w:b w:val="0"/>
          <w:sz w:val="24"/>
        </w:rPr>
        <w:t xml:space="preserve"> </w:t>
      </w:r>
    </w:p>
    <w:p w:rsidR="00731CA8" w:rsidRDefault="00731CA8" w:rsidP="00503316">
      <w:pPr>
        <w:pStyle w:val="ConsPlusTitle"/>
        <w:widowControl/>
        <w:ind w:right="-6"/>
        <w:jc w:val="both"/>
        <w:rPr>
          <w:rFonts w:ascii="Times New Roman" w:hAnsi="Times New Roman"/>
          <w:b w:val="0"/>
          <w:sz w:val="24"/>
        </w:rPr>
      </w:pPr>
      <w:r>
        <w:rPr>
          <w:rFonts w:ascii="Times New Roman" w:hAnsi="Times New Roman"/>
          <w:b w:val="0"/>
          <w:sz w:val="24"/>
        </w:rPr>
        <w:t xml:space="preserve">          4.  Утвердить  прогнозируемые  доходы  бюджета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2020 год  -  согласно  приложению  №  3 к  настоящему  Решению;</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2021-2022 гг-согл приложения №4 к настоящему решению</w:t>
      </w:r>
    </w:p>
    <w:p w:rsidR="00731CA8" w:rsidRDefault="00731CA8" w:rsidP="00503316">
      <w:pPr>
        <w:pStyle w:val="ConsPlusTitle"/>
        <w:widowControl/>
        <w:ind w:right="-6" w:firstLine="600"/>
        <w:jc w:val="both"/>
        <w:rPr>
          <w:rFonts w:ascii="Times New Roman" w:hAnsi="Times New Roman"/>
          <w:b w:val="0"/>
          <w:sz w:val="24"/>
        </w:rPr>
      </w:pPr>
    </w:p>
    <w:p w:rsidR="00731CA8" w:rsidRPr="008B1044" w:rsidRDefault="00731CA8" w:rsidP="00784C85">
      <w:pPr>
        <w:pStyle w:val="ConsPlusTitle"/>
        <w:widowControl/>
        <w:ind w:right="-6" w:firstLine="600"/>
        <w:jc w:val="both"/>
        <w:rPr>
          <w:rFonts w:ascii="Times New Roman" w:hAnsi="Times New Roman"/>
          <w:sz w:val="24"/>
        </w:rPr>
      </w:pPr>
      <w:r>
        <w:rPr>
          <w:rFonts w:ascii="Times New Roman" w:hAnsi="Times New Roman"/>
          <w:b w:val="0"/>
          <w:sz w:val="24"/>
        </w:rPr>
        <w:t xml:space="preserve">5. Закрепить  перечень главных администраторов доходов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sidRPr="008B1044">
        <w:rPr>
          <w:rFonts w:ascii="Times New Roman" w:hAnsi="Times New Roman"/>
          <w:b w:val="0"/>
          <w:sz w:val="24"/>
        </w:rPr>
        <w:t>:</w:t>
      </w:r>
    </w:p>
    <w:p w:rsidR="00731CA8" w:rsidRDefault="00731CA8" w:rsidP="00784C85">
      <w:pPr>
        <w:pStyle w:val="ConsPlusTitle"/>
        <w:widowControl/>
        <w:ind w:right="-6" w:firstLine="600"/>
        <w:jc w:val="both"/>
        <w:rPr>
          <w:rFonts w:ascii="Times New Roman" w:hAnsi="Times New Roman"/>
          <w:b w:val="0"/>
          <w:sz w:val="24"/>
        </w:rPr>
      </w:pPr>
      <w:r w:rsidRPr="008B1044">
        <w:rPr>
          <w:rFonts w:ascii="Times New Roman" w:hAnsi="Times New Roman"/>
          <w:sz w:val="24"/>
        </w:rPr>
        <w:t xml:space="preserve"> </w:t>
      </w:r>
      <w:r>
        <w:rPr>
          <w:rFonts w:ascii="Times New Roman" w:hAnsi="Times New Roman"/>
          <w:b w:val="0"/>
          <w:sz w:val="24"/>
        </w:rPr>
        <w:t>на  2020</w:t>
      </w:r>
      <w:r w:rsidRPr="007D1352">
        <w:rPr>
          <w:rFonts w:ascii="Times New Roman" w:hAnsi="Times New Roman"/>
          <w:b w:val="0"/>
          <w:sz w:val="24"/>
        </w:rPr>
        <w:t xml:space="preserve"> год  - согласно  приложению  № 5</w:t>
      </w:r>
      <w:r>
        <w:rPr>
          <w:rFonts w:ascii="Times New Roman" w:hAnsi="Times New Roman"/>
          <w:b w:val="0"/>
          <w:sz w:val="24"/>
        </w:rPr>
        <w:t xml:space="preserve"> </w:t>
      </w:r>
      <w:r w:rsidRPr="007D1352">
        <w:rPr>
          <w:rFonts w:ascii="Times New Roman" w:hAnsi="Times New Roman"/>
          <w:b w:val="0"/>
          <w:sz w:val="24"/>
        </w:rPr>
        <w:t>к</w:t>
      </w:r>
      <w:r>
        <w:rPr>
          <w:rFonts w:ascii="Times New Roman" w:hAnsi="Times New Roman"/>
          <w:b w:val="0"/>
          <w:sz w:val="24"/>
        </w:rPr>
        <w:t xml:space="preserve">  настоящему  Решению;</w:t>
      </w:r>
    </w:p>
    <w:p w:rsidR="00731CA8" w:rsidRDefault="00731CA8" w:rsidP="00784C85">
      <w:pPr>
        <w:pStyle w:val="ConsPlusTitle"/>
        <w:widowControl/>
        <w:ind w:right="-6" w:firstLine="600"/>
        <w:jc w:val="both"/>
        <w:rPr>
          <w:rFonts w:ascii="Times New Roman" w:hAnsi="Times New Roman"/>
          <w:b w:val="0"/>
          <w:sz w:val="24"/>
        </w:rPr>
      </w:pPr>
    </w:p>
    <w:p w:rsidR="00731CA8" w:rsidRPr="008B1044" w:rsidRDefault="00731CA8" w:rsidP="002B7CD2">
      <w:pPr>
        <w:pStyle w:val="ConsPlusTitle"/>
        <w:widowControl/>
        <w:ind w:right="-6" w:firstLine="600"/>
        <w:jc w:val="both"/>
        <w:rPr>
          <w:rFonts w:ascii="Times New Roman" w:hAnsi="Times New Roman"/>
          <w:sz w:val="24"/>
        </w:rPr>
      </w:pPr>
      <w:r>
        <w:rPr>
          <w:rFonts w:ascii="Times New Roman" w:hAnsi="Times New Roman"/>
          <w:b w:val="0"/>
          <w:sz w:val="24"/>
        </w:rPr>
        <w:t xml:space="preserve">6. Закрепить  главных администраторов источников финансирования дефицита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sidRPr="008B1044">
        <w:rPr>
          <w:rFonts w:ascii="Times New Roman" w:hAnsi="Times New Roman"/>
          <w:b w:val="0"/>
          <w:sz w:val="24"/>
        </w:rPr>
        <w:t>:</w:t>
      </w:r>
    </w:p>
    <w:p w:rsidR="00731CA8" w:rsidRDefault="00731CA8" w:rsidP="002B7CD2">
      <w:pPr>
        <w:pStyle w:val="ConsPlusTitle"/>
        <w:widowControl/>
        <w:ind w:right="-6" w:firstLine="600"/>
        <w:jc w:val="both"/>
        <w:rPr>
          <w:rFonts w:ascii="Times New Roman" w:hAnsi="Times New Roman"/>
          <w:b w:val="0"/>
          <w:sz w:val="24"/>
        </w:rPr>
      </w:pPr>
      <w:r w:rsidRPr="008B1044">
        <w:rPr>
          <w:rFonts w:ascii="Times New Roman" w:hAnsi="Times New Roman"/>
          <w:sz w:val="24"/>
        </w:rPr>
        <w:t xml:space="preserve"> </w:t>
      </w:r>
      <w:r>
        <w:rPr>
          <w:rFonts w:ascii="Times New Roman" w:hAnsi="Times New Roman"/>
          <w:b w:val="0"/>
          <w:sz w:val="24"/>
        </w:rPr>
        <w:t>на  2020</w:t>
      </w:r>
      <w:r w:rsidRPr="007D1352">
        <w:rPr>
          <w:rFonts w:ascii="Times New Roman" w:hAnsi="Times New Roman"/>
          <w:b w:val="0"/>
          <w:sz w:val="24"/>
        </w:rPr>
        <w:t xml:space="preserve"> </w:t>
      </w:r>
      <w:r>
        <w:rPr>
          <w:rFonts w:ascii="Times New Roman" w:hAnsi="Times New Roman"/>
          <w:b w:val="0"/>
          <w:sz w:val="24"/>
        </w:rPr>
        <w:t xml:space="preserve">год  - согласно  приложению  № 6 </w:t>
      </w:r>
      <w:r w:rsidRPr="007D1352">
        <w:rPr>
          <w:rFonts w:ascii="Times New Roman" w:hAnsi="Times New Roman"/>
          <w:b w:val="0"/>
          <w:sz w:val="24"/>
        </w:rPr>
        <w:t>к</w:t>
      </w:r>
      <w:r>
        <w:rPr>
          <w:rFonts w:ascii="Times New Roman" w:hAnsi="Times New Roman"/>
          <w:b w:val="0"/>
          <w:sz w:val="24"/>
        </w:rPr>
        <w:t xml:space="preserve">  настоящему  Решению;</w:t>
      </w:r>
    </w:p>
    <w:p w:rsidR="00731CA8" w:rsidRDefault="00731CA8" w:rsidP="002B7CD2">
      <w:pPr>
        <w:pStyle w:val="ConsPlusTitle"/>
        <w:widowControl/>
        <w:ind w:right="-6"/>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7.  Утвердить  распределение  бюджетных  ассигнований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Pr>
          <w:rFonts w:ascii="Times New Roman" w:hAnsi="Times New Roman"/>
          <w:b w:val="0"/>
          <w:sz w:val="24"/>
        </w:rPr>
        <w:t xml:space="preserve">  по  разделам, подразделам,   классификации расходов:</w:t>
      </w:r>
    </w:p>
    <w:p w:rsidR="00731CA8" w:rsidRDefault="00731CA8" w:rsidP="0021433B">
      <w:pPr>
        <w:pStyle w:val="ConsPlusTitle"/>
        <w:widowControl/>
        <w:ind w:right="-6" w:firstLine="600"/>
        <w:jc w:val="both"/>
        <w:rPr>
          <w:rFonts w:ascii="Times New Roman" w:hAnsi="Times New Roman"/>
          <w:b w:val="0"/>
          <w:sz w:val="24"/>
        </w:rPr>
      </w:pPr>
      <w:r>
        <w:rPr>
          <w:rFonts w:ascii="Times New Roman" w:hAnsi="Times New Roman"/>
          <w:b w:val="0"/>
          <w:sz w:val="24"/>
        </w:rPr>
        <w:t>на  2020 год  -  согласно  приложению  №  7 к  настоящему  Решению;</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на2021-2022гг –согласно приложения №8 к настоящему решению</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C64948">
      <w:pPr>
        <w:pStyle w:val="ConsPlusTitle"/>
        <w:widowControl/>
        <w:ind w:right="-6" w:firstLine="600"/>
        <w:jc w:val="both"/>
        <w:rPr>
          <w:rFonts w:ascii="Times New Roman" w:hAnsi="Times New Roman"/>
          <w:b w:val="0"/>
          <w:sz w:val="24"/>
        </w:rPr>
      </w:pPr>
      <w:r>
        <w:rPr>
          <w:rFonts w:ascii="Times New Roman" w:hAnsi="Times New Roman"/>
          <w:b w:val="0"/>
          <w:sz w:val="24"/>
        </w:rPr>
        <w:t>8.</w:t>
      </w:r>
      <w:r w:rsidRPr="00C64948">
        <w:rPr>
          <w:rFonts w:ascii="Times New Roman" w:hAnsi="Times New Roman"/>
          <w:b w:val="0"/>
          <w:sz w:val="24"/>
        </w:rPr>
        <w:t xml:space="preserve"> </w:t>
      </w:r>
      <w:r>
        <w:rPr>
          <w:rFonts w:ascii="Times New Roman" w:hAnsi="Times New Roman"/>
          <w:b w:val="0"/>
          <w:sz w:val="24"/>
        </w:rPr>
        <w:t xml:space="preserve">Утвердить  распределение  бюджетных  ассигнований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Pr>
          <w:rFonts w:ascii="Times New Roman" w:hAnsi="Times New Roman"/>
          <w:b w:val="0"/>
          <w:sz w:val="24"/>
        </w:rPr>
        <w:t xml:space="preserve">  по  разделам, подразделам, целевым статьям  и видам расходов   классификации расходов бюджета</w:t>
      </w:r>
      <w:r w:rsidRPr="00C64948">
        <w:rPr>
          <w:rFonts w:ascii="Times New Roman" w:hAnsi="Times New Roman"/>
          <w:b w:val="0"/>
          <w:sz w:val="24"/>
        </w:rPr>
        <w:t xml:space="preserve">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w:t>
      </w:r>
    </w:p>
    <w:p w:rsidR="00731CA8" w:rsidRDefault="00731CA8" w:rsidP="00C64948">
      <w:pPr>
        <w:pStyle w:val="ConsPlusTitle"/>
        <w:widowControl/>
        <w:ind w:right="-6" w:firstLine="600"/>
        <w:jc w:val="both"/>
        <w:rPr>
          <w:rFonts w:ascii="Times New Roman" w:hAnsi="Times New Roman"/>
          <w:b w:val="0"/>
          <w:sz w:val="24"/>
        </w:rPr>
      </w:pPr>
      <w:r>
        <w:rPr>
          <w:rFonts w:ascii="Times New Roman" w:hAnsi="Times New Roman"/>
          <w:b w:val="0"/>
          <w:sz w:val="24"/>
        </w:rPr>
        <w:t>на  2020год  -  согласно  приложению  №  9 к  настоящему  Решению;</w:t>
      </w:r>
    </w:p>
    <w:p w:rsidR="00731CA8" w:rsidRDefault="00731CA8" w:rsidP="00C64948">
      <w:pPr>
        <w:pStyle w:val="ConsPlusTitle"/>
        <w:widowControl/>
        <w:ind w:right="-6" w:firstLine="600"/>
        <w:jc w:val="both"/>
        <w:rPr>
          <w:rFonts w:ascii="Times New Roman" w:hAnsi="Times New Roman"/>
          <w:b w:val="0"/>
          <w:sz w:val="24"/>
        </w:rPr>
      </w:pPr>
      <w:r>
        <w:rPr>
          <w:rFonts w:ascii="Times New Roman" w:hAnsi="Times New Roman"/>
          <w:b w:val="0"/>
          <w:sz w:val="24"/>
        </w:rPr>
        <w:t>на2021-2022гг –согласно приложения №10 к настоящему решению</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C64948">
      <w:pPr>
        <w:pStyle w:val="ConsPlusTitle"/>
        <w:widowControl/>
        <w:ind w:right="-6"/>
        <w:jc w:val="both"/>
        <w:rPr>
          <w:rFonts w:ascii="Times New Roman" w:hAnsi="Times New Roman"/>
          <w:b w:val="0"/>
          <w:sz w:val="24"/>
        </w:rPr>
      </w:pPr>
      <w:r>
        <w:rPr>
          <w:rFonts w:ascii="Times New Roman" w:hAnsi="Times New Roman"/>
          <w:b w:val="0"/>
          <w:sz w:val="24"/>
        </w:rPr>
        <w:t xml:space="preserve">          9.  Утвердить  ведомственную  структуру  расходов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 xml:space="preserve">поселения </w:t>
      </w:r>
      <w:r w:rsidRPr="008B1044">
        <w:rPr>
          <w:b w:val="0"/>
        </w:rPr>
        <w:t>Колпнянского района Орловской области</w:t>
      </w:r>
      <w:r>
        <w:rPr>
          <w:rFonts w:ascii="Times New Roman" w:hAnsi="Times New Roman"/>
          <w:b w:val="0"/>
          <w:sz w:val="24"/>
        </w:rPr>
        <w:t xml:space="preserve">  </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2020год  -  согласно  приложению  №  11  к  настоящему  Решению;</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20221-2022 гг согласно приложения №12 к настоящему    Решению</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10.Утвердить нормативы распределения отдельных налоговых и неналоговых доходов в бюджет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сельского поселения Колпнянского района Орловской области на 2019г,не установленные бюджетным законодательством Российской Федерации</w:t>
      </w: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2020 год – согласно приложению №13 к настоящему Решению.</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11.  Установить,  что  расходы  бюджета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на  2020 год  финансируются  по  мере  фактического  поступления  доходов  в  бюджет  пропорционально  выделенным  средствам,  за  исключением  защищенных  статей  бюджета.</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12.  Утвердить  в  качестве  защищенных  статей  расходов  бюджета  </w:t>
      </w:r>
      <w:r w:rsidRPr="007D1352">
        <w:rPr>
          <w:b w:val="0"/>
        </w:rPr>
        <w:t>Тимирязевског</w:t>
      </w:r>
      <w:r>
        <w:t>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на  </w:t>
      </w:r>
      <w:smartTag w:uri="urn:schemas-microsoft-com:office:smarttags" w:element="metricconverter">
        <w:smartTagPr>
          <w:attr w:name="ProductID" w:val="2020 г"/>
        </w:smartTagPr>
        <w:r>
          <w:rPr>
            <w:rFonts w:ascii="Times New Roman" w:hAnsi="Times New Roman"/>
            <w:b w:val="0"/>
            <w:sz w:val="24"/>
          </w:rPr>
          <w:t>2020 г</w:t>
        </w:r>
      </w:smartTag>
      <w:r>
        <w:rPr>
          <w:rFonts w:ascii="Times New Roman" w:hAnsi="Times New Roman"/>
          <w:b w:val="0"/>
          <w:sz w:val="24"/>
        </w:rPr>
        <w:t xml:space="preserve">  подлежащих  финансированию  в  полном  объеме,  расходы  на денежное  содержание  работников  бюджетной  сферы  с  начислениями  на  него.</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lastRenderedPageBreak/>
        <w:t xml:space="preserve">13.  В  ходе  исполнения  бюджета </w:t>
      </w:r>
      <w:r>
        <w:t>Т</w:t>
      </w:r>
      <w:r w:rsidRPr="007D1352">
        <w:rPr>
          <w:b w:val="0"/>
        </w:rPr>
        <w:t>имирязевского</w:t>
      </w:r>
      <w:r>
        <w:rPr>
          <w:rFonts w:ascii="Times New Roman" w:hAnsi="Times New Roman"/>
          <w:b w:val="0"/>
          <w:sz w:val="24"/>
        </w:rPr>
        <w:t xml:space="preserve"> сельского поселения </w:t>
      </w:r>
      <w:r w:rsidRPr="008B1044">
        <w:rPr>
          <w:b w:val="0"/>
        </w:rPr>
        <w:t xml:space="preserve">Колпнянского района Орловской области </w:t>
      </w:r>
      <w:r>
        <w:rPr>
          <w:rFonts w:ascii="Times New Roman" w:hAnsi="Times New Roman"/>
          <w:b w:val="0"/>
          <w:sz w:val="24"/>
        </w:rPr>
        <w:t xml:space="preserve">на  2020 год  администрация </w:t>
      </w:r>
      <w:r w:rsidRPr="007D1352">
        <w:rPr>
          <w:b w:val="0"/>
        </w:rPr>
        <w:t>Тимирязевского</w:t>
      </w:r>
      <w:r>
        <w:rPr>
          <w:rFonts w:ascii="Times New Roman" w:hAnsi="Times New Roman"/>
          <w:b w:val="0"/>
          <w:sz w:val="24"/>
        </w:rPr>
        <w:t xml:space="preserve"> сельского поселения имеет  право  вносить  изменения  в  распределение  расходов  по  статьям  и  видам  расходов  в  пределах  10  %  от  утвержденных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сельским  Советом  народных  депутатов  объемов  расходов  по  указанным  статьям  и  видам  расходов.</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14. Администрация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rFonts w:ascii="Times New Roman" w:hAnsi="Times New Roman"/>
          <w:b w:val="0"/>
          <w:sz w:val="24"/>
        </w:rPr>
        <w:t xml:space="preserve"> представляет  в  сельский  Совет  народных  депутатов  на  рассмотрение  ежеквартально  информацию  об  исполнении  бюджета  муниципального образования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в течении 45 дней после  наступления  отчетной даты,  в  соответствии  со  структурой,  применяемой  при  утверждении  бюджета.</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r>
        <w:rPr>
          <w:rFonts w:ascii="Times New Roman" w:hAnsi="Times New Roman"/>
          <w:b w:val="0"/>
          <w:sz w:val="24"/>
        </w:rPr>
        <w:t>12.  Настоящее  Решение  вступает в силу с 01 января 2020 года и  подлежит  опубликованию в газете «За  изобилие» в течение 10  дней со дня его подписания.</w:t>
      </w: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firstLine="600"/>
        <w:jc w:val="both"/>
        <w:rPr>
          <w:rFonts w:ascii="Times New Roman" w:hAnsi="Times New Roman"/>
          <w:b w:val="0"/>
          <w:sz w:val="24"/>
        </w:rPr>
      </w:pPr>
    </w:p>
    <w:p w:rsidR="00731CA8" w:rsidRDefault="00731CA8" w:rsidP="00503316">
      <w:pPr>
        <w:pStyle w:val="ConsPlusTitle"/>
        <w:widowControl/>
        <w:ind w:right="-6"/>
        <w:jc w:val="both"/>
        <w:rPr>
          <w:rFonts w:ascii="Times New Roman" w:hAnsi="Times New Roman"/>
          <w:b w:val="0"/>
          <w:sz w:val="24"/>
        </w:rPr>
      </w:pPr>
      <w:r>
        <w:rPr>
          <w:rFonts w:ascii="Times New Roman" w:hAnsi="Times New Roman"/>
          <w:b w:val="0"/>
          <w:sz w:val="24"/>
        </w:rPr>
        <w:t>Председатель Тимирязевского сельского</w:t>
      </w:r>
    </w:p>
    <w:p w:rsidR="00731CA8" w:rsidRDefault="00731CA8" w:rsidP="00503316">
      <w:pPr>
        <w:pStyle w:val="ConsPlusTitle"/>
        <w:widowControl/>
        <w:ind w:right="-6"/>
        <w:jc w:val="both"/>
        <w:rPr>
          <w:rFonts w:ascii="Times New Roman" w:hAnsi="Times New Roman"/>
          <w:b w:val="0"/>
          <w:sz w:val="24"/>
        </w:rPr>
      </w:pPr>
      <w:r>
        <w:rPr>
          <w:rFonts w:ascii="Times New Roman" w:hAnsi="Times New Roman"/>
          <w:b w:val="0"/>
          <w:sz w:val="24"/>
        </w:rPr>
        <w:t>Совета народных депутатов:                                                                                      О.В.Бойцова</w:t>
      </w: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p w:rsidR="002C0CB6" w:rsidRDefault="002C0CB6" w:rsidP="00503316">
      <w:pPr>
        <w:pStyle w:val="ConsPlusTitle"/>
        <w:widowControl/>
        <w:ind w:right="-6"/>
        <w:jc w:val="both"/>
        <w:rPr>
          <w:rFonts w:ascii="Times New Roman" w:hAnsi="Times New Roman"/>
          <w:b w:val="0"/>
          <w:sz w:val="24"/>
        </w:rPr>
      </w:pPr>
    </w:p>
    <w:tbl>
      <w:tblPr>
        <w:tblW w:w="8980" w:type="dxa"/>
        <w:tblInd w:w="93" w:type="dxa"/>
        <w:tblLook w:val="04A0"/>
      </w:tblPr>
      <w:tblGrid>
        <w:gridCol w:w="5016"/>
        <w:gridCol w:w="490"/>
        <w:gridCol w:w="411"/>
        <w:gridCol w:w="411"/>
        <w:gridCol w:w="399"/>
        <w:gridCol w:w="411"/>
        <w:gridCol w:w="411"/>
        <w:gridCol w:w="581"/>
        <w:gridCol w:w="694"/>
        <w:gridCol w:w="1196"/>
      </w:tblGrid>
      <w:tr w:rsidR="002C0CB6" w:rsidRPr="002C0CB6" w:rsidTr="002C0CB6">
        <w:trPr>
          <w:trHeight w:val="1365"/>
        </w:trPr>
        <w:tc>
          <w:tcPr>
            <w:tcW w:w="5016" w:type="dxa"/>
            <w:tcBorders>
              <w:top w:val="nil"/>
              <w:left w:val="nil"/>
              <w:bottom w:val="nil"/>
              <w:right w:val="nil"/>
            </w:tcBorders>
            <w:shd w:val="clear" w:color="auto" w:fill="auto"/>
            <w:vAlign w:val="bottom"/>
            <w:hideMark/>
          </w:tcPr>
          <w:p w:rsidR="002C0CB6" w:rsidRPr="002C0CB6" w:rsidRDefault="002C0CB6" w:rsidP="002C0CB6">
            <w:pPr>
              <w:jc w:val="both"/>
              <w:rPr>
                <w:rFonts w:ascii="Arial CYR" w:hAnsi="Arial CYR" w:cs="Arial CYR"/>
                <w:sz w:val="20"/>
                <w:szCs w:val="20"/>
                <w:lang w:bidi="ar-SA"/>
              </w:rPr>
            </w:pPr>
          </w:p>
        </w:tc>
        <w:tc>
          <w:tcPr>
            <w:tcW w:w="3964" w:type="dxa"/>
            <w:gridSpan w:val="9"/>
            <w:tcBorders>
              <w:top w:val="nil"/>
              <w:left w:val="nil"/>
              <w:bottom w:val="nil"/>
              <w:right w:val="nil"/>
            </w:tcBorders>
            <w:shd w:val="clear" w:color="auto" w:fill="auto"/>
            <w:hideMark/>
          </w:tcPr>
          <w:p w:rsidR="002C0CB6" w:rsidRPr="002C0CB6" w:rsidRDefault="002C0CB6" w:rsidP="000E316A">
            <w:pPr>
              <w:jc w:val="both"/>
              <w:rPr>
                <w:rFonts w:ascii="Arial Narrow" w:hAnsi="Arial Narrow" w:cs="Arial CYR"/>
                <w:sz w:val="20"/>
                <w:szCs w:val="20"/>
                <w:lang w:bidi="ar-SA"/>
              </w:rPr>
            </w:pPr>
            <w:r w:rsidRPr="002C0CB6">
              <w:rPr>
                <w:rFonts w:ascii="Arial Narrow" w:hAnsi="Arial Narrow" w:cs="Arial CYR"/>
                <w:sz w:val="20"/>
                <w:szCs w:val="20"/>
                <w:lang w:bidi="ar-SA"/>
              </w:rPr>
              <w:t xml:space="preserve">Приложение №1 к Решению Тимирязевского сельского Совета народных депутатов № </w:t>
            </w:r>
            <w:r w:rsidR="000E316A">
              <w:rPr>
                <w:rFonts w:ascii="Arial Narrow" w:hAnsi="Arial Narrow" w:cs="Arial CYR"/>
                <w:sz w:val="20"/>
                <w:szCs w:val="20"/>
                <w:lang w:bidi="ar-SA"/>
              </w:rPr>
              <w:t>18</w:t>
            </w:r>
            <w:r w:rsidRPr="002C0CB6">
              <w:rPr>
                <w:rFonts w:ascii="Arial Narrow" w:hAnsi="Arial Narrow" w:cs="Arial CYR"/>
                <w:sz w:val="20"/>
                <w:szCs w:val="20"/>
                <w:lang w:bidi="ar-SA"/>
              </w:rPr>
              <w:t xml:space="preserve">  от  "</w:t>
            </w:r>
            <w:r w:rsidR="000E316A">
              <w:rPr>
                <w:rFonts w:ascii="Arial Narrow" w:hAnsi="Arial Narrow" w:cs="Arial CYR"/>
                <w:sz w:val="20"/>
                <w:szCs w:val="20"/>
                <w:lang w:bidi="ar-SA"/>
              </w:rPr>
              <w:t>26</w:t>
            </w:r>
            <w:r w:rsidRPr="002C0CB6">
              <w:rPr>
                <w:rFonts w:ascii="Arial Narrow" w:hAnsi="Arial Narrow" w:cs="Arial CYR"/>
                <w:sz w:val="20"/>
                <w:szCs w:val="20"/>
                <w:lang w:bidi="ar-SA"/>
              </w:rPr>
              <w:t xml:space="preserve"> " декабря 2019г. "О бюджете Тимирязевского сельского поселения Колпнянского района Орловской области на 2020 год </w:t>
            </w:r>
          </w:p>
        </w:tc>
      </w:tr>
      <w:tr w:rsidR="002C0CB6" w:rsidRPr="002C0CB6" w:rsidTr="002C0CB6">
        <w:trPr>
          <w:trHeight w:val="705"/>
        </w:trPr>
        <w:tc>
          <w:tcPr>
            <w:tcW w:w="8980" w:type="dxa"/>
            <w:gridSpan w:val="10"/>
            <w:tcBorders>
              <w:top w:val="nil"/>
              <w:left w:val="nil"/>
              <w:bottom w:val="nil"/>
              <w:right w:val="nil"/>
            </w:tcBorders>
            <w:shd w:val="clear" w:color="auto" w:fill="auto"/>
            <w:vAlign w:val="center"/>
            <w:hideMark/>
          </w:tcPr>
          <w:p w:rsidR="002C0CB6" w:rsidRPr="002C0CB6" w:rsidRDefault="002C0CB6" w:rsidP="002C0CB6">
            <w:pPr>
              <w:jc w:val="center"/>
              <w:rPr>
                <w:rFonts w:ascii="Arial Narrow" w:hAnsi="Arial Narrow" w:cs="Arial CYR"/>
                <w:b/>
                <w:bCs/>
                <w:sz w:val="20"/>
                <w:szCs w:val="20"/>
                <w:lang w:bidi="ar-SA"/>
              </w:rPr>
            </w:pPr>
            <w:r w:rsidRPr="002C0CB6">
              <w:rPr>
                <w:rFonts w:ascii="Arial Narrow" w:hAnsi="Arial Narrow" w:cs="Arial CYR"/>
                <w:b/>
                <w:bCs/>
                <w:sz w:val="20"/>
                <w:szCs w:val="20"/>
                <w:lang w:bidi="ar-SA"/>
              </w:rPr>
              <w:t xml:space="preserve">Источники финансирования дефицита бюджета Тимирязевского сельского поселения </w:t>
            </w:r>
            <w:r w:rsidRPr="002C0CB6">
              <w:rPr>
                <w:rFonts w:ascii="Arial Narrow" w:hAnsi="Arial Narrow" w:cs="Arial CYR"/>
                <w:b/>
                <w:bCs/>
                <w:sz w:val="20"/>
                <w:szCs w:val="20"/>
                <w:lang w:bidi="ar-SA"/>
              </w:rPr>
              <w:br/>
              <w:t>Колпнянского района Орловской области на 2020 год</w:t>
            </w:r>
          </w:p>
        </w:tc>
      </w:tr>
      <w:tr w:rsidR="002C0CB6" w:rsidRPr="002C0CB6" w:rsidTr="002C0CB6">
        <w:trPr>
          <w:trHeight w:val="135"/>
        </w:trPr>
        <w:tc>
          <w:tcPr>
            <w:tcW w:w="5016"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470"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246"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246"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449"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694"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c>
          <w:tcPr>
            <w:tcW w:w="1196" w:type="dxa"/>
            <w:tcBorders>
              <w:top w:val="nil"/>
              <w:left w:val="nil"/>
              <w:bottom w:val="nil"/>
              <w:right w:val="nil"/>
            </w:tcBorders>
            <w:shd w:val="clear" w:color="auto" w:fill="auto"/>
            <w:noWrap/>
            <w:vAlign w:val="bottom"/>
            <w:hideMark/>
          </w:tcPr>
          <w:p w:rsidR="002C0CB6" w:rsidRPr="002C0CB6" w:rsidRDefault="002C0CB6" w:rsidP="002C0CB6">
            <w:pPr>
              <w:rPr>
                <w:rFonts w:ascii="Arial CYR" w:hAnsi="Arial CYR" w:cs="Arial CYR"/>
                <w:sz w:val="20"/>
                <w:szCs w:val="20"/>
                <w:lang w:bidi="ar-SA"/>
              </w:rPr>
            </w:pPr>
          </w:p>
        </w:tc>
      </w:tr>
      <w:tr w:rsidR="002C0CB6" w:rsidRPr="002C0CB6" w:rsidTr="002C0CB6">
        <w:trPr>
          <w:trHeight w:val="585"/>
        </w:trPr>
        <w:tc>
          <w:tcPr>
            <w:tcW w:w="5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 xml:space="preserve">Наименование показателя </w:t>
            </w:r>
          </w:p>
        </w:tc>
        <w:tc>
          <w:tcPr>
            <w:tcW w:w="2768" w:type="dxa"/>
            <w:gridSpan w:val="8"/>
            <w:tcBorders>
              <w:top w:val="single" w:sz="4" w:space="0" w:color="auto"/>
              <w:left w:val="nil"/>
              <w:bottom w:val="single" w:sz="4" w:space="0" w:color="auto"/>
              <w:right w:val="single" w:sz="4" w:space="0" w:color="000000"/>
            </w:tcBorders>
            <w:shd w:val="clear" w:color="auto" w:fill="auto"/>
            <w:vAlign w:val="bottom"/>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Коды классификации источников финансирования дефицита бюджета</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 xml:space="preserve">Сумма </w:t>
            </w:r>
            <w:r w:rsidRPr="002C0CB6">
              <w:rPr>
                <w:rFonts w:ascii="Arial Narrow" w:hAnsi="Arial Narrow" w:cs="Arial CYR"/>
                <w:b/>
                <w:bCs/>
                <w:sz w:val="16"/>
                <w:szCs w:val="16"/>
                <w:lang w:bidi="ar-SA"/>
              </w:rPr>
              <w:br/>
              <w:t>(тыс. рублей)</w:t>
            </w:r>
          </w:p>
        </w:tc>
      </w:tr>
      <w:tr w:rsidR="002C0CB6" w:rsidRPr="002C0CB6" w:rsidTr="002C0CB6">
        <w:trPr>
          <w:trHeight w:val="255"/>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Администратор</w:t>
            </w:r>
          </w:p>
        </w:tc>
        <w:tc>
          <w:tcPr>
            <w:tcW w:w="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Группа</w:t>
            </w:r>
          </w:p>
        </w:tc>
        <w:tc>
          <w:tcPr>
            <w:tcW w:w="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Статья</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Вид источников</w:t>
            </w:r>
          </w:p>
        </w:tc>
        <w:tc>
          <w:tcPr>
            <w:tcW w:w="6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Классификация операций сектора государственного управления</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r>
      <w:tr w:rsidR="002C0CB6" w:rsidRPr="002C0CB6" w:rsidTr="002C0CB6">
        <w:trPr>
          <w:trHeight w:val="2025"/>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470" w:type="dxa"/>
            <w:vMerge/>
            <w:tcBorders>
              <w:top w:val="nil"/>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246" w:type="dxa"/>
            <w:vMerge/>
            <w:tcBorders>
              <w:top w:val="nil"/>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246" w:type="dxa"/>
            <w:vMerge/>
            <w:tcBorders>
              <w:top w:val="nil"/>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2C0CB6" w:rsidRPr="002C0CB6" w:rsidRDefault="002C0CB6" w:rsidP="002C0CB6">
            <w:pPr>
              <w:jc w:val="center"/>
              <w:rPr>
                <w:rFonts w:ascii="Arial Narrow" w:hAnsi="Arial Narrow" w:cs="Arial CYR"/>
                <w:b/>
                <w:bCs/>
                <w:sz w:val="16"/>
                <w:szCs w:val="16"/>
                <w:lang w:bidi="ar-SA"/>
              </w:rPr>
            </w:pPr>
            <w:r w:rsidRPr="002C0CB6">
              <w:rPr>
                <w:rFonts w:ascii="Arial Narrow" w:hAnsi="Arial Narrow" w:cs="Arial CYR"/>
                <w:b/>
                <w:bCs/>
                <w:sz w:val="16"/>
                <w:szCs w:val="16"/>
                <w:lang w:bidi="ar-SA"/>
              </w:rPr>
              <w:t>Элемент</w:t>
            </w:r>
          </w:p>
        </w:tc>
        <w:tc>
          <w:tcPr>
            <w:tcW w:w="449" w:type="dxa"/>
            <w:vMerge/>
            <w:tcBorders>
              <w:top w:val="nil"/>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694" w:type="dxa"/>
            <w:vMerge/>
            <w:tcBorders>
              <w:top w:val="nil"/>
              <w:left w:val="single" w:sz="4" w:space="0" w:color="auto"/>
              <w:bottom w:val="single" w:sz="4" w:space="0" w:color="000000"/>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2C0CB6" w:rsidRPr="002C0CB6" w:rsidRDefault="002C0CB6" w:rsidP="002C0CB6">
            <w:pPr>
              <w:rPr>
                <w:rFonts w:ascii="Arial Narrow" w:hAnsi="Arial Narrow" w:cs="Arial CYR"/>
                <w:b/>
                <w:bCs/>
                <w:sz w:val="16"/>
                <w:szCs w:val="16"/>
                <w:lang w:bidi="ar-SA"/>
              </w:rPr>
            </w:pPr>
          </w:p>
        </w:tc>
      </w:tr>
      <w:tr w:rsidR="002C0CB6" w:rsidRPr="002C0CB6" w:rsidTr="002C0CB6">
        <w:trPr>
          <w:trHeight w:val="5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Источники финансирования дефицита бюджета - всего</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90</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5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ИСТОЧНИКИ ВНУТРЕННЕГО ФИНАНСИРОВАНИЯ  ДЕФИЦИТОВ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5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Бюджетные  кредиты  от  других  бюджетов  бюджетной  системы Российской Федерации</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03</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76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Получение  бюджетных  кредитов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03</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700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78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03</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800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78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03</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710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78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03</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810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Изменение остатков средств на счетах по учету средств бюджета</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Увеличение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500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Увеличение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500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Увеличение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510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Увеличение прочих остатков денежных средств бюджетов муниципальных районов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510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Уменьшение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600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Уменьшение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600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Уменьшение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610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r w:rsidR="002C0CB6" w:rsidRPr="002C0CB6" w:rsidTr="002C0CB6">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Уменьшение прочих остатков денежных средств бюджетов муниципальных районов</w:t>
            </w:r>
          </w:p>
        </w:tc>
        <w:tc>
          <w:tcPr>
            <w:tcW w:w="470" w:type="dxa"/>
            <w:tcBorders>
              <w:top w:val="nil"/>
              <w:left w:val="nil"/>
              <w:bottom w:val="single" w:sz="4" w:space="0" w:color="auto"/>
              <w:right w:val="nil"/>
            </w:tcBorders>
            <w:shd w:val="clear" w:color="auto" w:fill="auto"/>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043</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05</w:t>
            </w:r>
          </w:p>
        </w:tc>
        <w:tc>
          <w:tcPr>
            <w:tcW w:w="449" w:type="dxa"/>
            <w:tcBorders>
              <w:top w:val="nil"/>
              <w:left w:val="nil"/>
              <w:bottom w:val="single" w:sz="4" w:space="0" w:color="auto"/>
              <w:right w:val="nil"/>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610</w:t>
            </w:r>
          </w:p>
        </w:tc>
        <w:tc>
          <w:tcPr>
            <w:tcW w:w="1196" w:type="dxa"/>
            <w:tcBorders>
              <w:top w:val="nil"/>
              <w:left w:val="nil"/>
              <w:bottom w:val="single" w:sz="4" w:space="0" w:color="auto"/>
              <w:right w:val="single" w:sz="4" w:space="0" w:color="auto"/>
            </w:tcBorders>
            <w:shd w:val="clear" w:color="auto" w:fill="auto"/>
            <w:noWrap/>
            <w:vAlign w:val="center"/>
            <w:hideMark/>
          </w:tcPr>
          <w:p w:rsidR="002C0CB6" w:rsidRPr="002C0CB6" w:rsidRDefault="002C0CB6" w:rsidP="002C0CB6">
            <w:pPr>
              <w:jc w:val="center"/>
              <w:rPr>
                <w:rFonts w:ascii="Arial Narrow" w:hAnsi="Arial Narrow" w:cs="Arial CYR"/>
                <w:sz w:val="20"/>
                <w:szCs w:val="20"/>
                <w:lang w:bidi="ar-SA"/>
              </w:rPr>
            </w:pPr>
            <w:r w:rsidRPr="002C0CB6">
              <w:rPr>
                <w:rFonts w:ascii="Arial Narrow" w:hAnsi="Arial Narrow" w:cs="Arial CYR"/>
                <w:sz w:val="20"/>
                <w:szCs w:val="20"/>
                <w:lang w:bidi="ar-SA"/>
              </w:rPr>
              <w:t>3199,5</w:t>
            </w:r>
          </w:p>
        </w:tc>
      </w:tr>
    </w:tbl>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p w:rsidR="002C0CB6" w:rsidRDefault="002C0CB6" w:rsidP="00503316">
      <w:pPr>
        <w:pStyle w:val="ConsPlusTitle"/>
        <w:widowControl/>
        <w:ind w:right="-6"/>
        <w:jc w:val="both"/>
        <w:rPr>
          <w:rFonts w:ascii="Times New Roman" w:hAnsi="Times New Roman"/>
          <w:b w:val="0"/>
          <w:color w:val="808080"/>
          <w:sz w:val="24"/>
        </w:rPr>
      </w:pPr>
    </w:p>
    <w:tbl>
      <w:tblPr>
        <w:tblW w:w="8600" w:type="dxa"/>
        <w:tblInd w:w="93" w:type="dxa"/>
        <w:tblLook w:val="04A0"/>
      </w:tblPr>
      <w:tblGrid>
        <w:gridCol w:w="4594"/>
        <w:gridCol w:w="490"/>
        <w:gridCol w:w="411"/>
        <w:gridCol w:w="411"/>
        <w:gridCol w:w="399"/>
        <w:gridCol w:w="411"/>
        <w:gridCol w:w="411"/>
        <w:gridCol w:w="581"/>
        <w:gridCol w:w="532"/>
        <w:gridCol w:w="829"/>
        <w:gridCol w:w="829"/>
      </w:tblGrid>
      <w:tr w:rsidR="0048683D" w:rsidRPr="0048683D" w:rsidTr="0048683D">
        <w:trPr>
          <w:trHeight w:val="870"/>
        </w:trPr>
        <w:tc>
          <w:tcPr>
            <w:tcW w:w="4594" w:type="dxa"/>
            <w:tcBorders>
              <w:top w:val="nil"/>
              <w:left w:val="nil"/>
              <w:bottom w:val="nil"/>
              <w:right w:val="nil"/>
            </w:tcBorders>
            <w:shd w:val="clear" w:color="auto" w:fill="auto"/>
            <w:vAlign w:val="bottom"/>
            <w:hideMark/>
          </w:tcPr>
          <w:p w:rsidR="0048683D" w:rsidRPr="0048683D" w:rsidRDefault="0048683D" w:rsidP="0048683D">
            <w:pPr>
              <w:jc w:val="both"/>
              <w:rPr>
                <w:rFonts w:ascii="Arial CYR" w:hAnsi="Arial CYR" w:cs="Arial CYR"/>
                <w:sz w:val="20"/>
                <w:szCs w:val="20"/>
                <w:lang w:bidi="ar-SA"/>
              </w:rPr>
            </w:pPr>
          </w:p>
        </w:tc>
        <w:tc>
          <w:tcPr>
            <w:tcW w:w="4006" w:type="dxa"/>
            <w:gridSpan w:val="10"/>
            <w:tcBorders>
              <w:top w:val="nil"/>
              <w:left w:val="nil"/>
              <w:bottom w:val="nil"/>
              <w:right w:val="nil"/>
            </w:tcBorders>
            <w:shd w:val="clear" w:color="auto" w:fill="auto"/>
            <w:hideMark/>
          </w:tcPr>
          <w:p w:rsidR="0048683D" w:rsidRPr="0048683D" w:rsidRDefault="0048683D" w:rsidP="0048683D">
            <w:pPr>
              <w:jc w:val="both"/>
              <w:rPr>
                <w:rFonts w:ascii="Arial Narrow" w:hAnsi="Arial Narrow" w:cs="Arial CYR"/>
                <w:sz w:val="20"/>
                <w:szCs w:val="20"/>
                <w:lang w:bidi="ar-SA"/>
              </w:rPr>
            </w:pPr>
            <w:r w:rsidRPr="0048683D">
              <w:rPr>
                <w:rFonts w:ascii="Arial Narrow" w:hAnsi="Arial Narrow" w:cs="Arial CYR"/>
                <w:sz w:val="20"/>
                <w:szCs w:val="20"/>
                <w:lang w:bidi="ar-SA"/>
              </w:rPr>
              <w:t xml:space="preserve">Приложение №2 к Решению Тимирязевского сельского Совета народных депутатов    № </w:t>
            </w:r>
            <w:r w:rsidR="000E316A">
              <w:rPr>
                <w:rFonts w:ascii="Arial Narrow" w:hAnsi="Arial Narrow" w:cs="Arial CYR"/>
                <w:sz w:val="20"/>
                <w:szCs w:val="20"/>
                <w:lang w:bidi="ar-SA"/>
              </w:rPr>
              <w:t>18</w:t>
            </w:r>
            <w:r w:rsidRPr="0048683D">
              <w:rPr>
                <w:rFonts w:ascii="Arial Narrow" w:hAnsi="Arial Narrow" w:cs="Arial CYR"/>
                <w:sz w:val="20"/>
                <w:szCs w:val="20"/>
                <w:lang w:bidi="ar-SA"/>
              </w:rPr>
              <w:t xml:space="preserve"> от  "</w:t>
            </w:r>
            <w:r w:rsidR="000E316A">
              <w:rPr>
                <w:rFonts w:ascii="Arial Narrow" w:hAnsi="Arial Narrow" w:cs="Arial CYR"/>
                <w:sz w:val="20"/>
                <w:szCs w:val="20"/>
                <w:lang w:bidi="ar-SA"/>
              </w:rPr>
              <w:t>26</w:t>
            </w:r>
            <w:r w:rsidRPr="0048683D">
              <w:rPr>
                <w:rFonts w:ascii="Arial Narrow" w:hAnsi="Arial Narrow" w:cs="Arial CYR"/>
                <w:sz w:val="20"/>
                <w:szCs w:val="20"/>
                <w:lang w:bidi="ar-SA"/>
              </w:rPr>
              <w:t xml:space="preserve">   "   декабря  2019 г. </w:t>
            </w:r>
          </w:p>
        </w:tc>
      </w:tr>
      <w:tr w:rsidR="0048683D" w:rsidRPr="0048683D" w:rsidTr="0048683D">
        <w:trPr>
          <w:trHeight w:val="705"/>
        </w:trPr>
        <w:tc>
          <w:tcPr>
            <w:tcW w:w="8600" w:type="dxa"/>
            <w:gridSpan w:val="11"/>
            <w:tcBorders>
              <w:top w:val="nil"/>
              <w:left w:val="nil"/>
              <w:bottom w:val="nil"/>
              <w:right w:val="nil"/>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Источники финансирования дефицита бюджета Тимирязевского сельского поселения</w:t>
            </w:r>
            <w:r w:rsidRPr="0048683D">
              <w:rPr>
                <w:rFonts w:ascii="Arial Narrow" w:hAnsi="Arial Narrow" w:cs="Arial CYR"/>
                <w:b/>
                <w:bCs/>
                <w:sz w:val="20"/>
                <w:szCs w:val="20"/>
                <w:lang w:bidi="ar-SA"/>
              </w:rPr>
              <w:br/>
              <w:t>Колпнянского района Орловской области на 2021-2022 годы</w:t>
            </w:r>
          </w:p>
        </w:tc>
      </w:tr>
      <w:tr w:rsidR="0048683D" w:rsidRPr="0048683D" w:rsidTr="0048683D">
        <w:trPr>
          <w:trHeight w:val="135"/>
        </w:trPr>
        <w:tc>
          <w:tcPr>
            <w:tcW w:w="4594"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472"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245"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245"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449"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532"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730"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c>
          <w:tcPr>
            <w:tcW w:w="670" w:type="dxa"/>
            <w:tcBorders>
              <w:top w:val="nil"/>
              <w:left w:val="nil"/>
              <w:bottom w:val="nil"/>
              <w:right w:val="nil"/>
            </w:tcBorders>
            <w:shd w:val="clear" w:color="auto" w:fill="auto"/>
            <w:noWrap/>
            <w:vAlign w:val="bottom"/>
            <w:hideMark/>
          </w:tcPr>
          <w:p w:rsidR="0048683D" w:rsidRPr="0048683D" w:rsidRDefault="0048683D" w:rsidP="0048683D">
            <w:pPr>
              <w:rPr>
                <w:rFonts w:ascii="Arial CYR" w:hAnsi="Arial CYR" w:cs="Arial CYR"/>
                <w:sz w:val="20"/>
                <w:szCs w:val="20"/>
                <w:lang w:bidi="ar-SA"/>
              </w:rPr>
            </w:pPr>
          </w:p>
        </w:tc>
      </w:tr>
      <w:tr w:rsidR="0048683D" w:rsidRPr="0048683D" w:rsidTr="0048683D">
        <w:trPr>
          <w:trHeight w:val="585"/>
        </w:trPr>
        <w:tc>
          <w:tcPr>
            <w:tcW w:w="4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 xml:space="preserve">Наименование показателя </w:t>
            </w:r>
          </w:p>
        </w:tc>
        <w:tc>
          <w:tcPr>
            <w:tcW w:w="2606" w:type="dxa"/>
            <w:gridSpan w:val="8"/>
            <w:tcBorders>
              <w:top w:val="single" w:sz="4" w:space="0" w:color="auto"/>
              <w:left w:val="nil"/>
              <w:bottom w:val="single" w:sz="4" w:space="0" w:color="auto"/>
              <w:right w:val="single" w:sz="4" w:space="0" w:color="000000"/>
            </w:tcBorders>
            <w:shd w:val="clear" w:color="auto" w:fill="auto"/>
            <w:vAlign w:val="bottom"/>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Коды классификации источников финансирования дефицита бюджета</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Сумма (тыс.руб) 2019 г.</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Сумма (тыс.руб) 2020г.</w:t>
            </w:r>
          </w:p>
        </w:tc>
      </w:tr>
      <w:tr w:rsidR="0048683D" w:rsidRPr="0048683D" w:rsidTr="0048683D">
        <w:trPr>
          <w:trHeight w:val="255"/>
        </w:trPr>
        <w:tc>
          <w:tcPr>
            <w:tcW w:w="4594"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4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Администратор</w:t>
            </w:r>
          </w:p>
        </w:tc>
        <w:tc>
          <w:tcPr>
            <w:tcW w:w="2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Группа</w:t>
            </w:r>
          </w:p>
        </w:tc>
        <w:tc>
          <w:tcPr>
            <w:tcW w:w="2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Статья</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Вид источников</w:t>
            </w:r>
          </w:p>
        </w:tc>
        <w:tc>
          <w:tcPr>
            <w:tcW w:w="53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Классификация операций сектора государственного управления</w:t>
            </w: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r>
      <w:tr w:rsidR="0048683D" w:rsidRPr="0048683D" w:rsidTr="0048683D">
        <w:trPr>
          <w:trHeight w:val="2025"/>
        </w:trPr>
        <w:tc>
          <w:tcPr>
            <w:tcW w:w="4594"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472" w:type="dxa"/>
            <w:vMerge/>
            <w:tcBorders>
              <w:top w:val="nil"/>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245" w:type="dxa"/>
            <w:vMerge/>
            <w:tcBorders>
              <w:top w:val="nil"/>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245" w:type="dxa"/>
            <w:vMerge/>
            <w:tcBorders>
              <w:top w:val="nil"/>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48683D" w:rsidRPr="0048683D" w:rsidRDefault="0048683D" w:rsidP="0048683D">
            <w:pPr>
              <w:jc w:val="center"/>
              <w:rPr>
                <w:rFonts w:ascii="Arial Narrow" w:hAnsi="Arial Narrow" w:cs="Arial CYR"/>
                <w:b/>
                <w:bCs/>
                <w:sz w:val="16"/>
                <w:szCs w:val="16"/>
                <w:lang w:bidi="ar-SA"/>
              </w:rPr>
            </w:pPr>
            <w:r w:rsidRPr="0048683D">
              <w:rPr>
                <w:rFonts w:ascii="Arial Narrow" w:hAnsi="Arial Narrow" w:cs="Arial CYR"/>
                <w:b/>
                <w:bCs/>
                <w:sz w:val="16"/>
                <w:szCs w:val="16"/>
                <w:lang w:bidi="ar-SA"/>
              </w:rPr>
              <w:t>Элемент</w:t>
            </w:r>
          </w:p>
        </w:tc>
        <w:tc>
          <w:tcPr>
            <w:tcW w:w="449" w:type="dxa"/>
            <w:vMerge/>
            <w:tcBorders>
              <w:top w:val="nil"/>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532" w:type="dxa"/>
            <w:vMerge/>
            <w:tcBorders>
              <w:top w:val="nil"/>
              <w:left w:val="single" w:sz="4" w:space="0" w:color="auto"/>
              <w:bottom w:val="single" w:sz="4" w:space="0" w:color="000000"/>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48683D" w:rsidRPr="0048683D" w:rsidRDefault="0048683D" w:rsidP="0048683D">
            <w:pPr>
              <w:rPr>
                <w:rFonts w:ascii="Arial Narrow" w:hAnsi="Arial Narrow" w:cs="Arial CYR"/>
                <w:b/>
                <w:bCs/>
                <w:sz w:val="16"/>
                <w:szCs w:val="16"/>
                <w:lang w:bidi="ar-SA"/>
              </w:rPr>
            </w:pPr>
          </w:p>
        </w:tc>
      </w:tr>
      <w:tr w:rsidR="0048683D" w:rsidRPr="0048683D" w:rsidTr="0048683D">
        <w:trPr>
          <w:trHeight w:val="5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Источники финансирования дефицита бюджета - всего</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90</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w:t>
            </w:r>
          </w:p>
        </w:tc>
        <w:tc>
          <w:tcPr>
            <w:tcW w:w="73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r>
      <w:tr w:rsidR="0048683D" w:rsidRPr="0048683D" w:rsidTr="0048683D">
        <w:trPr>
          <w:trHeight w:val="5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ИСТОЧНИКИ ВНУТРЕННЕГО ФИНАНСИРОВАНИЯ  ДЕФИЦИТОВ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w:t>
            </w:r>
          </w:p>
        </w:tc>
        <w:tc>
          <w:tcPr>
            <w:tcW w:w="73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r>
      <w:tr w:rsidR="0048683D" w:rsidRPr="0048683D" w:rsidTr="0048683D">
        <w:trPr>
          <w:trHeight w:val="51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Изменение остатков средств на счетах по учету средств бюджета</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w:t>
            </w:r>
          </w:p>
        </w:tc>
      </w:tr>
      <w:tr w:rsidR="0048683D" w:rsidRPr="0048683D" w:rsidTr="0048683D">
        <w:trPr>
          <w:trHeight w:val="2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Увеличение остатков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500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w:t>
            </w:r>
          </w:p>
        </w:tc>
      </w:tr>
      <w:tr w:rsidR="0048683D" w:rsidRPr="0048683D" w:rsidTr="0048683D">
        <w:trPr>
          <w:trHeight w:val="2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Уменьшение остатков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600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w:t>
            </w:r>
          </w:p>
        </w:tc>
      </w:tr>
      <w:tr w:rsidR="0048683D" w:rsidRPr="0048683D" w:rsidTr="0048683D">
        <w:trPr>
          <w:trHeight w:val="2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Увеличение прочих остатков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500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w:t>
            </w:r>
          </w:p>
        </w:tc>
      </w:tr>
      <w:tr w:rsidR="0048683D" w:rsidRPr="0048683D" w:rsidTr="0048683D">
        <w:trPr>
          <w:trHeight w:val="51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Увеличение прочих остатков денежных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510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w:t>
            </w:r>
          </w:p>
        </w:tc>
      </w:tr>
      <w:tr w:rsidR="0048683D" w:rsidRPr="0048683D" w:rsidTr="0048683D">
        <w:trPr>
          <w:trHeight w:val="51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Увеличение прочих остатков денежных средств бюджетов поселений</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510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w:t>
            </w:r>
          </w:p>
        </w:tc>
      </w:tr>
      <w:tr w:rsidR="0048683D" w:rsidRPr="0048683D" w:rsidTr="0048683D">
        <w:trPr>
          <w:trHeight w:val="255"/>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Уменьшение прочих остатков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600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2901,1</w:t>
            </w:r>
          </w:p>
        </w:tc>
      </w:tr>
      <w:tr w:rsidR="0048683D" w:rsidRPr="0048683D" w:rsidTr="0048683D">
        <w:trPr>
          <w:trHeight w:val="51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Уменьшение прочих остатков денежных средств бюджетов</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610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2901,1</w:t>
            </w:r>
          </w:p>
        </w:tc>
      </w:tr>
      <w:tr w:rsidR="0048683D" w:rsidRPr="0048683D" w:rsidTr="0048683D">
        <w:trPr>
          <w:trHeight w:val="51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Уменьшение прочих остатков денежных средств бюджетов поселений</w:t>
            </w:r>
          </w:p>
        </w:tc>
        <w:tc>
          <w:tcPr>
            <w:tcW w:w="472" w:type="dxa"/>
            <w:tcBorders>
              <w:top w:val="nil"/>
              <w:left w:val="nil"/>
              <w:bottom w:val="single" w:sz="4" w:space="0" w:color="auto"/>
              <w:right w:val="nil"/>
            </w:tcBorders>
            <w:shd w:val="clear" w:color="auto" w:fill="auto"/>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043</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53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610</w:t>
            </w:r>
          </w:p>
        </w:tc>
        <w:tc>
          <w:tcPr>
            <w:tcW w:w="73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2860,9</w:t>
            </w:r>
          </w:p>
        </w:tc>
        <w:tc>
          <w:tcPr>
            <w:tcW w:w="670"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2901,1</w:t>
            </w:r>
          </w:p>
        </w:tc>
      </w:tr>
    </w:tbl>
    <w:p w:rsidR="002C0CB6" w:rsidRPr="00E80CB1" w:rsidRDefault="002C0CB6" w:rsidP="00503316">
      <w:pPr>
        <w:pStyle w:val="ConsPlusTitle"/>
        <w:widowControl/>
        <w:ind w:right="-6"/>
        <w:jc w:val="both"/>
        <w:rPr>
          <w:rFonts w:ascii="Times New Roman" w:hAnsi="Times New Roman"/>
          <w:b w:val="0"/>
          <w:color w:val="808080"/>
          <w:sz w:val="24"/>
        </w:rPr>
      </w:pPr>
    </w:p>
    <w:tbl>
      <w:tblPr>
        <w:tblW w:w="9885" w:type="dxa"/>
        <w:tblInd w:w="93" w:type="dxa"/>
        <w:tblLook w:val="04A0"/>
      </w:tblPr>
      <w:tblGrid>
        <w:gridCol w:w="447"/>
        <w:gridCol w:w="447"/>
        <w:gridCol w:w="651"/>
        <w:gridCol w:w="446"/>
        <w:gridCol w:w="883"/>
        <w:gridCol w:w="1622"/>
        <w:gridCol w:w="5104"/>
        <w:gridCol w:w="963"/>
      </w:tblGrid>
      <w:tr w:rsidR="0048683D" w:rsidRPr="0048683D" w:rsidTr="0048683D">
        <w:trPr>
          <w:trHeight w:val="1105"/>
        </w:trPr>
        <w:tc>
          <w:tcPr>
            <w:tcW w:w="367"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367"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539"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367"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735"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1357" w:type="dxa"/>
            <w:tcBorders>
              <w:top w:val="nil"/>
              <w:left w:val="nil"/>
              <w:bottom w:val="nil"/>
              <w:right w:val="nil"/>
            </w:tcBorders>
            <w:shd w:val="clear" w:color="auto" w:fill="auto"/>
            <w:vAlign w:val="bottom"/>
            <w:hideMark/>
          </w:tcPr>
          <w:p w:rsidR="0048683D" w:rsidRPr="0048683D" w:rsidRDefault="0048683D" w:rsidP="0048683D">
            <w:pPr>
              <w:jc w:val="center"/>
              <w:rPr>
                <w:rFonts w:ascii="Arial CYR" w:hAnsi="Arial CYR" w:cs="Arial CYR"/>
                <w:sz w:val="20"/>
                <w:szCs w:val="20"/>
                <w:lang w:bidi="ar-SA"/>
              </w:rPr>
            </w:pPr>
          </w:p>
        </w:tc>
        <w:tc>
          <w:tcPr>
            <w:tcW w:w="5350" w:type="dxa"/>
            <w:tcBorders>
              <w:top w:val="nil"/>
              <w:left w:val="nil"/>
              <w:bottom w:val="nil"/>
              <w:right w:val="nil"/>
            </w:tcBorders>
            <w:shd w:val="clear" w:color="auto" w:fill="auto"/>
            <w:vAlign w:val="bottom"/>
            <w:hideMark/>
          </w:tcPr>
          <w:p w:rsidR="0048683D" w:rsidRPr="0048683D" w:rsidRDefault="0048683D" w:rsidP="0048683D">
            <w:pPr>
              <w:jc w:val="both"/>
              <w:rPr>
                <w:rFonts w:ascii="Arial Narrow" w:hAnsi="Arial Narrow" w:cs="Arial CYR"/>
                <w:sz w:val="20"/>
                <w:szCs w:val="20"/>
                <w:lang w:bidi="ar-SA"/>
              </w:rPr>
            </w:pPr>
            <w:r w:rsidRPr="0048683D">
              <w:rPr>
                <w:rFonts w:ascii="Arial Narrow" w:hAnsi="Arial Narrow" w:cs="Arial CYR"/>
                <w:sz w:val="20"/>
                <w:szCs w:val="20"/>
                <w:lang w:bidi="ar-SA"/>
              </w:rPr>
              <w:t>Приложение №3 к Решению  Тимирязевского сельского</w:t>
            </w:r>
            <w:r w:rsidR="000E316A">
              <w:rPr>
                <w:rFonts w:ascii="Arial Narrow" w:hAnsi="Arial Narrow" w:cs="Arial CYR"/>
                <w:sz w:val="20"/>
                <w:szCs w:val="20"/>
                <w:lang w:bidi="ar-SA"/>
              </w:rPr>
              <w:t xml:space="preserve"> совета народных депутатов № 18      от       "26</w:t>
            </w:r>
            <w:r w:rsidRPr="0048683D">
              <w:rPr>
                <w:rFonts w:ascii="Arial Narrow" w:hAnsi="Arial Narrow" w:cs="Arial CYR"/>
                <w:sz w:val="20"/>
                <w:szCs w:val="20"/>
                <w:lang w:bidi="ar-SA"/>
              </w:rPr>
              <w:t xml:space="preserve"> " </w:t>
            </w:r>
            <w:r w:rsidR="000E316A">
              <w:rPr>
                <w:rFonts w:ascii="Arial Narrow" w:hAnsi="Arial Narrow" w:cs="Arial CYR"/>
                <w:sz w:val="20"/>
                <w:szCs w:val="20"/>
                <w:lang w:bidi="ar-SA"/>
              </w:rPr>
              <w:t>декабря</w:t>
            </w:r>
            <w:r w:rsidRPr="0048683D">
              <w:rPr>
                <w:rFonts w:ascii="Arial Narrow" w:hAnsi="Arial Narrow" w:cs="Arial CYR"/>
                <w:sz w:val="20"/>
                <w:szCs w:val="20"/>
                <w:lang w:bidi="ar-SA"/>
              </w:rPr>
              <w:t xml:space="preserve"> 2019г. "О бюджете Тимирязевского сельского поселения  Колпнянского района Орловской области на 2020 год.</w:t>
            </w:r>
          </w:p>
        </w:tc>
        <w:tc>
          <w:tcPr>
            <w:tcW w:w="802" w:type="dxa"/>
            <w:tcBorders>
              <w:top w:val="nil"/>
              <w:left w:val="nil"/>
              <w:bottom w:val="nil"/>
              <w:right w:val="nil"/>
            </w:tcBorders>
            <w:shd w:val="clear" w:color="auto" w:fill="auto"/>
            <w:vAlign w:val="bottom"/>
            <w:hideMark/>
          </w:tcPr>
          <w:p w:rsidR="0048683D" w:rsidRPr="0048683D" w:rsidRDefault="0048683D" w:rsidP="0048683D">
            <w:pPr>
              <w:jc w:val="both"/>
              <w:rPr>
                <w:rFonts w:ascii="Arial Narrow" w:hAnsi="Arial Narrow" w:cs="Arial CYR"/>
                <w:sz w:val="20"/>
                <w:szCs w:val="20"/>
                <w:lang w:bidi="ar-SA"/>
              </w:rPr>
            </w:pPr>
          </w:p>
        </w:tc>
      </w:tr>
      <w:tr w:rsidR="0048683D" w:rsidRPr="0048683D" w:rsidTr="0048683D">
        <w:trPr>
          <w:trHeight w:val="911"/>
        </w:trPr>
        <w:tc>
          <w:tcPr>
            <w:tcW w:w="9885" w:type="dxa"/>
            <w:gridSpan w:val="8"/>
            <w:tcBorders>
              <w:top w:val="nil"/>
              <w:left w:val="nil"/>
              <w:bottom w:val="nil"/>
              <w:right w:val="nil"/>
            </w:tcBorders>
            <w:shd w:val="clear" w:color="auto" w:fill="auto"/>
            <w:vAlign w:val="bottom"/>
            <w:hideMark/>
          </w:tcPr>
          <w:p w:rsidR="0048683D" w:rsidRPr="0048683D" w:rsidRDefault="0048683D" w:rsidP="0048683D">
            <w:pPr>
              <w:jc w:val="center"/>
              <w:rPr>
                <w:rFonts w:cs="Times New Roman"/>
                <w:b/>
                <w:bCs/>
                <w:sz w:val="22"/>
                <w:szCs w:val="22"/>
                <w:lang w:bidi="ar-SA"/>
              </w:rPr>
            </w:pPr>
            <w:r w:rsidRPr="0048683D">
              <w:rPr>
                <w:rFonts w:cs="Times New Roman"/>
                <w:b/>
                <w:bCs/>
                <w:sz w:val="22"/>
                <w:szCs w:val="22"/>
                <w:lang w:bidi="ar-SA"/>
              </w:rPr>
              <w:t xml:space="preserve">Прогнозируемое поступление доходов в  бюджет Тимирязевского сельского поселения на  2020 год </w:t>
            </w:r>
          </w:p>
        </w:tc>
      </w:tr>
      <w:tr w:rsidR="0048683D" w:rsidRPr="0048683D" w:rsidTr="0048683D">
        <w:trPr>
          <w:trHeight w:val="343"/>
        </w:trPr>
        <w:tc>
          <w:tcPr>
            <w:tcW w:w="367"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367"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539"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367"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735"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1357"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5350" w:type="dxa"/>
            <w:tcBorders>
              <w:top w:val="nil"/>
              <w:left w:val="nil"/>
              <w:bottom w:val="single" w:sz="4" w:space="0" w:color="auto"/>
              <w:right w:val="nil"/>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w:t>
            </w:r>
          </w:p>
        </w:tc>
        <w:tc>
          <w:tcPr>
            <w:tcW w:w="802" w:type="dxa"/>
            <w:tcBorders>
              <w:top w:val="nil"/>
              <w:left w:val="nil"/>
              <w:bottom w:val="nil"/>
              <w:right w:val="nil"/>
            </w:tcBorders>
            <w:shd w:val="clear" w:color="auto" w:fill="auto"/>
            <w:noWrap/>
            <w:vAlign w:val="bottom"/>
            <w:hideMark/>
          </w:tcPr>
          <w:p w:rsidR="0048683D" w:rsidRPr="0048683D" w:rsidRDefault="0048683D" w:rsidP="0048683D">
            <w:pPr>
              <w:jc w:val="center"/>
              <w:rPr>
                <w:rFonts w:ascii="Arial CYR" w:hAnsi="Arial CYR" w:cs="Arial CYR"/>
                <w:sz w:val="20"/>
                <w:szCs w:val="20"/>
                <w:lang w:bidi="ar-SA"/>
              </w:rPr>
            </w:pPr>
          </w:p>
        </w:tc>
      </w:tr>
      <w:tr w:rsidR="0048683D" w:rsidRPr="0048683D" w:rsidTr="0048683D">
        <w:trPr>
          <w:trHeight w:val="269"/>
        </w:trPr>
        <w:tc>
          <w:tcPr>
            <w:tcW w:w="373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8683D" w:rsidRPr="0048683D" w:rsidRDefault="0048683D" w:rsidP="0048683D">
            <w:pPr>
              <w:jc w:val="center"/>
              <w:rPr>
                <w:rFonts w:ascii="Arial Narrow" w:hAnsi="Arial Narrow" w:cs="Arial CYR"/>
                <w:sz w:val="16"/>
                <w:szCs w:val="16"/>
                <w:lang w:bidi="ar-SA"/>
              </w:rPr>
            </w:pPr>
            <w:r w:rsidRPr="0048683D">
              <w:rPr>
                <w:rFonts w:ascii="Arial Narrow" w:hAnsi="Arial Narrow" w:cs="Arial CYR"/>
                <w:sz w:val="16"/>
                <w:szCs w:val="16"/>
                <w:lang w:bidi="ar-SA"/>
              </w:rPr>
              <w:t> </w:t>
            </w:r>
          </w:p>
        </w:tc>
        <w:tc>
          <w:tcPr>
            <w:tcW w:w="5350" w:type="dxa"/>
            <w:vMerge w:val="restart"/>
            <w:tcBorders>
              <w:top w:val="nil"/>
              <w:left w:val="single" w:sz="4" w:space="0" w:color="auto"/>
              <w:bottom w:val="single" w:sz="4" w:space="0" w:color="000000"/>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 xml:space="preserve"> </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3D" w:rsidRPr="0048683D" w:rsidRDefault="0048683D" w:rsidP="0048683D">
            <w:pPr>
              <w:jc w:val="center"/>
              <w:rPr>
                <w:rFonts w:ascii="Arial CYR" w:hAnsi="Arial CYR" w:cs="Arial CYR"/>
                <w:b/>
                <w:bCs/>
                <w:sz w:val="16"/>
                <w:szCs w:val="16"/>
                <w:lang w:bidi="ar-SA"/>
              </w:rPr>
            </w:pPr>
            <w:r w:rsidRPr="0048683D">
              <w:rPr>
                <w:rFonts w:ascii="Arial CYR" w:hAnsi="Arial CYR" w:cs="Arial CYR"/>
                <w:b/>
                <w:bCs/>
                <w:sz w:val="16"/>
                <w:szCs w:val="16"/>
                <w:lang w:bidi="ar-SA"/>
              </w:rPr>
              <w:t>Сумма</w:t>
            </w:r>
            <w:r w:rsidRPr="0048683D">
              <w:rPr>
                <w:rFonts w:ascii="Arial CYR" w:hAnsi="Arial CYR" w:cs="Arial CYR"/>
                <w:b/>
                <w:bCs/>
                <w:sz w:val="16"/>
                <w:szCs w:val="16"/>
                <w:lang w:bidi="ar-SA"/>
              </w:rPr>
              <w:br/>
              <w:t>(тыс.руб.)</w:t>
            </w:r>
          </w:p>
        </w:tc>
      </w:tr>
      <w:tr w:rsidR="0048683D" w:rsidRPr="0048683D" w:rsidTr="0048683D">
        <w:trPr>
          <w:trHeight w:val="239"/>
        </w:trPr>
        <w:tc>
          <w:tcPr>
            <w:tcW w:w="16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Вид доходов</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Подвид доходов</w:t>
            </w:r>
          </w:p>
        </w:tc>
        <w:tc>
          <w:tcPr>
            <w:tcW w:w="1357" w:type="dxa"/>
            <w:vMerge w:val="restart"/>
            <w:tcBorders>
              <w:top w:val="nil"/>
              <w:left w:val="single" w:sz="4" w:space="0" w:color="auto"/>
              <w:bottom w:val="single" w:sz="4" w:space="0" w:color="000000"/>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Классификация операций сектора государственного управления</w:t>
            </w:r>
          </w:p>
        </w:tc>
        <w:tc>
          <w:tcPr>
            <w:tcW w:w="5350" w:type="dxa"/>
            <w:vMerge/>
            <w:tcBorders>
              <w:top w:val="nil"/>
              <w:left w:val="single" w:sz="4" w:space="0" w:color="auto"/>
              <w:bottom w:val="single" w:sz="4" w:space="0" w:color="000000"/>
              <w:right w:val="single" w:sz="4" w:space="0" w:color="auto"/>
            </w:tcBorders>
            <w:vAlign w:val="center"/>
            <w:hideMark/>
          </w:tcPr>
          <w:p w:rsidR="0048683D" w:rsidRPr="0048683D" w:rsidRDefault="0048683D" w:rsidP="0048683D">
            <w:pPr>
              <w:rPr>
                <w:rFonts w:ascii="Arial Narrow" w:hAnsi="Arial Narrow" w:cs="Arial CYR"/>
                <w:b/>
                <w:bCs/>
                <w:sz w:val="20"/>
                <w:szCs w:val="20"/>
                <w:lang w:bidi="ar-SA"/>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48683D" w:rsidRPr="0048683D" w:rsidRDefault="0048683D" w:rsidP="0048683D">
            <w:pPr>
              <w:rPr>
                <w:rFonts w:ascii="Arial CYR" w:hAnsi="Arial CYR" w:cs="Arial CYR"/>
                <w:b/>
                <w:bCs/>
                <w:sz w:val="16"/>
                <w:szCs w:val="16"/>
                <w:lang w:bidi="ar-SA"/>
              </w:rPr>
            </w:pPr>
          </w:p>
        </w:tc>
      </w:tr>
      <w:tr w:rsidR="0048683D" w:rsidRPr="0048683D" w:rsidTr="0048683D">
        <w:trPr>
          <w:trHeight w:val="1776"/>
        </w:trPr>
        <w:tc>
          <w:tcPr>
            <w:tcW w:w="367"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Группа</w:t>
            </w:r>
          </w:p>
        </w:tc>
        <w:tc>
          <w:tcPr>
            <w:tcW w:w="367" w:type="dxa"/>
            <w:tcBorders>
              <w:top w:val="nil"/>
              <w:left w:val="nil"/>
              <w:bottom w:val="single" w:sz="4" w:space="0" w:color="auto"/>
              <w:right w:val="single" w:sz="4" w:space="0" w:color="auto"/>
            </w:tcBorders>
            <w:shd w:val="clear" w:color="auto" w:fill="auto"/>
            <w:noWrap/>
            <w:textDirection w:val="btLr"/>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Подгруппа</w:t>
            </w:r>
          </w:p>
        </w:tc>
        <w:tc>
          <w:tcPr>
            <w:tcW w:w="539" w:type="dxa"/>
            <w:tcBorders>
              <w:top w:val="nil"/>
              <w:left w:val="nil"/>
              <w:bottom w:val="single" w:sz="4" w:space="0" w:color="auto"/>
              <w:right w:val="single" w:sz="4" w:space="0" w:color="auto"/>
            </w:tcBorders>
            <w:shd w:val="clear" w:color="auto" w:fill="auto"/>
            <w:textDirection w:val="btLr"/>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Статья и подстатья</w:t>
            </w:r>
          </w:p>
        </w:tc>
        <w:tc>
          <w:tcPr>
            <w:tcW w:w="367" w:type="dxa"/>
            <w:tcBorders>
              <w:top w:val="nil"/>
              <w:left w:val="nil"/>
              <w:bottom w:val="single" w:sz="4" w:space="0" w:color="auto"/>
              <w:right w:val="single" w:sz="4" w:space="0" w:color="auto"/>
            </w:tcBorders>
            <w:shd w:val="clear" w:color="auto" w:fill="auto"/>
            <w:noWrap/>
            <w:textDirection w:val="btLr"/>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Элемент</w:t>
            </w:r>
          </w:p>
        </w:tc>
        <w:tc>
          <w:tcPr>
            <w:tcW w:w="735" w:type="dxa"/>
            <w:vMerge/>
            <w:tcBorders>
              <w:top w:val="nil"/>
              <w:left w:val="single" w:sz="4" w:space="0" w:color="auto"/>
              <w:bottom w:val="single" w:sz="4" w:space="0" w:color="000000"/>
              <w:right w:val="single" w:sz="4" w:space="0" w:color="auto"/>
            </w:tcBorders>
            <w:vAlign w:val="center"/>
            <w:hideMark/>
          </w:tcPr>
          <w:p w:rsidR="0048683D" w:rsidRPr="0048683D" w:rsidRDefault="0048683D" w:rsidP="0048683D">
            <w:pPr>
              <w:rPr>
                <w:rFonts w:ascii="Arial Narrow" w:hAnsi="Arial Narrow" w:cs="Arial CYR"/>
                <w:b/>
                <w:bCs/>
                <w:sz w:val="20"/>
                <w:szCs w:val="20"/>
                <w:lang w:bidi="ar-SA"/>
              </w:rPr>
            </w:pPr>
          </w:p>
        </w:tc>
        <w:tc>
          <w:tcPr>
            <w:tcW w:w="1357" w:type="dxa"/>
            <w:vMerge/>
            <w:tcBorders>
              <w:top w:val="nil"/>
              <w:left w:val="single" w:sz="4" w:space="0" w:color="auto"/>
              <w:bottom w:val="single" w:sz="4" w:space="0" w:color="000000"/>
              <w:right w:val="single" w:sz="4" w:space="0" w:color="auto"/>
            </w:tcBorders>
            <w:vAlign w:val="center"/>
            <w:hideMark/>
          </w:tcPr>
          <w:p w:rsidR="0048683D" w:rsidRPr="0048683D" w:rsidRDefault="0048683D" w:rsidP="0048683D">
            <w:pPr>
              <w:rPr>
                <w:rFonts w:ascii="Arial Narrow" w:hAnsi="Arial Narrow" w:cs="Arial CYR"/>
                <w:b/>
                <w:bCs/>
                <w:sz w:val="20"/>
                <w:szCs w:val="20"/>
                <w:lang w:bidi="ar-SA"/>
              </w:rPr>
            </w:pPr>
          </w:p>
        </w:tc>
        <w:tc>
          <w:tcPr>
            <w:tcW w:w="5350" w:type="dxa"/>
            <w:vMerge/>
            <w:tcBorders>
              <w:top w:val="nil"/>
              <w:left w:val="single" w:sz="4" w:space="0" w:color="auto"/>
              <w:bottom w:val="single" w:sz="4" w:space="0" w:color="000000"/>
              <w:right w:val="single" w:sz="4" w:space="0" w:color="auto"/>
            </w:tcBorders>
            <w:vAlign w:val="center"/>
            <w:hideMark/>
          </w:tcPr>
          <w:p w:rsidR="0048683D" w:rsidRPr="0048683D" w:rsidRDefault="0048683D" w:rsidP="0048683D">
            <w:pPr>
              <w:rPr>
                <w:rFonts w:ascii="Arial Narrow" w:hAnsi="Arial Narrow" w:cs="Arial CYR"/>
                <w:b/>
                <w:bCs/>
                <w:sz w:val="20"/>
                <w:szCs w:val="20"/>
                <w:lang w:bidi="ar-SA"/>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48683D" w:rsidRPr="0048683D" w:rsidRDefault="0048683D" w:rsidP="0048683D">
            <w:pPr>
              <w:rPr>
                <w:rFonts w:ascii="Arial CYR" w:hAnsi="Arial CYR" w:cs="Arial CYR"/>
                <w:b/>
                <w:bCs/>
                <w:sz w:val="16"/>
                <w:szCs w:val="16"/>
                <w:lang w:bidi="ar-SA"/>
              </w:rPr>
            </w:pP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НАЛОГОВЫЕ И НЕНАЛОГОВЫЕ ДОХОДЫ</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i/>
                <w:iCs/>
                <w:sz w:val="20"/>
                <w:szCs w:val="20"/>
                <w:lang w:bidi="ar-SA"/>
              </w:rPr>
            </w:pPr>
            <w:r w:rsidRPr="0048683D">
              <w:rPr>
                <w:rFonts w:ascii="Arial CYR" w:hAnsi="Arial CYR" w:cs="Arial CYR"/>
                <w:b/>
                <w:bCs/>
                <w:i/>
                <w:iCs/>
                <w:sz w:val="20"/>
                <w:szCs w:val="20"/>
                <w:lang w:bidi="ar-SA"/>
              </w:rPr>
              <w:t>2154,5</w:t>
            </w: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01</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r w:rsidRPr="0048683D">
              <w:rPr>
                <w:rFonts w:ascii="Arial Narrow" w:hAnsi="Arial Narrow" w:cs="Arial CYR"/>
                <w:b/>
                <w:bCs/>
                <w:sz w:val="20"/>
                <w:szCs w:val="20"/>
                <w:lang w:bidi="ar-SA"/>
              </w:rPr>
              <w:lastRenderedPageBreak/>
              <w:t>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lastRenderedPageBreak/>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НАЛОГИ НА ПРИБЫЛЬ, ДОХОДЫ</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188,9</w:t>
            </w:r>
          </w:p>
        </w:tc>
      </w:tr>
      <w:tr w:rsidR="0048683D" w:rsidRPr="0048683D" w:rsidTr="0048683D">
        <w:trPr>
          <w:trHeight w:val="26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lastRenderedPageBreak/>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Налог на доходы физических лиц</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68,9</w:t>
            </w:r>
          </w:p>
        </w:tc>
      </w:tr>
      <w:tr w:rsidR="0048683D" w:rsidRPr="0048683D" w:rsidTr="0048683D">
        <w:trPr>
          <w:trHeight w:val="101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02010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both"/>
              <w:rPr>
                <w:rFonts w:ascii="Arial Narrow" w:hAnsi="Arial Narrow" w:cs="Arial CYR"/>
                <w:sz w:val="20"/>
                <w:szCs w:val="20"/>
                <w:lang w:bidi="ar-SA"/>
              </w:rPr>
            </w:pPr>
            <w:r w:rsidRPr="0048683D">
              <w:rPr>
                <w:rFonts w:ascii="Arial Narrow" w:hAnsi="Arial Narrow" w:cs="Arial CYR"/>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68,9</w:t>
            </w:r>
          </w:p>
        </w:tc>
      </w:tr>
      <w:tr w:rsidR="0048683D" w:rsidRPr="0048683D" w:rsidTr="0048683D">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05</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НАЛОГИ НА СОВОКУПНЫЙ ДОХОД</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120</w:t>
            </w:r>
          </w:p>
        </w:tc>
      </w:tr>
      <w:tr w:rsidR="0048683D" w:rsidRPr="0048683D" w:rsidTr="0048683D">
        <w:trPr>
          <w:trHeight w:val="28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03000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xml:space="preserve">Единый сельскохозяйственный налог </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120</w:t>
            </w: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05</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03010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Единый сельскохозяйственный налог</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120</w:t>
            </w:r>
          </w:p>
        </w:tc>
      </w:tr>
      <w:tr w:rsidR="0048683D" w:rsidRPr="0048683D" w:rsidTr="0048683D">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НАЛОГИ НА ИМУЩЕСТВО</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1955,6</w:t>
            </w: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Налог на имущество физических лиц</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22,6</w:t>
            </w:r>
          </w:p>
        </w:tc>
      </w:tr>
      <w:tr w:rsidR="0048683D" w:rsidRPr="0048683D" w:rsidTr="0048683D">
        <w:trPr>
          <w:trHeight w:val="52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01030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nil"/>
              <w:right w:val="nil"/>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22,6</w:t>
            </w: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w:t>
            </w:r>
          </w:p>
        </w:tc>
        <w:tc>
          <w:tcPr>
            <w:tcW w:w="5350" w:type="dxa"/>
            <w:tcBorders>
              <w:top w:val="single" w:sz="4" w:space="0" w:color="auto"/>
              <w:left w:val="nil"/>
              <w:bottom w:val="single" w:sz="4" w:space="0" w:color="auto"/>
              <w:right w:val="single" w:sz="4" w:space="0" w:color="auto"/>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Земельный налог</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1840</w:t>
            </w:r>
          </w:p>
        </w:tc>
      </w:tr>
      <w:tr w:rsidR="0048683D" w:rsidRPr="0048683D" w:rsidTr="0048683D">
        <w:trPr>
          <w:trHeight w:val="52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06033</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Земельный налог с организаций, обладающих земельным участком, расположенным в границах сельских поселений</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1840</w:t>
            </w:r>
          </w:p>
        </w:tc>
      </w:tr>
      <w:tr w:rsidR="0048683D" w:rsidRPr="0048683D" w:rsidTr="0048683D">
        <w:trPr>
          <w:trHeight w:val="50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06043</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110</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Земельный налог с физических лиц, обладающих земельным участком, расположенным в границах сельских поселений</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1840</w:t>
            </w:r>
          </w:p>
        </w:tc>
      </w:tr>
      <w:tr w:rsidR="0048683D" w:rsidRPr="0048683D" w:rsidTr="0048683D">
        <w:trPr>
          <w:trHeight w:val="8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14</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b/>
                <w:bCs/>
                <w:sz w:val="20"/>
                <w:szCs w:val="20"/>
                <w:lang w:bidi="ar-SA"/>
              </w:rPr>
            </w:pPr>
            <w:r w:rsidRPr="0048683D">
              <w:rPr>
                <w:rFonts w:ascii="Arial Narrow" w:hAnsi="Arial Narrow" w:cs="Arial CYR"/>
                <w:b/>
                <w:bCs/>
                <w:sz w:val="20"/>
                <w:szCs w:val="20"/>
                <w:lang w:bidi="ar-SA"/>
              </w:rPr>
              <w:t>Доходы от продажи маТЕРИАЛЬНЫХ И НЕМАТЕРИАЛЬНЫХ  АКТИВОВ</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100</w:t>
            </w:r>
          </w:p>
        </w:tc>
      </w:tr>
      <w:tr w:rsidR="0048683D" w:rsidRPr="0048683D" w:rsidTr="0048683D">
        <w:trPr>
          <w:trHeight w:val="8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14</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430</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Доходы от продажи земельных участков, находящихся в государственной и муниципальной слобственности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100</w:t>
            </w:r>
          </w:p>
        </w:tc>
      </w:tr>
      <w:tr w:rsidR="0048683D" w:rsidRPr="0048683D" w:rsidTr="0048683D">
        <w:trPr>
          <w:trHeight w:val="8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14</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06025</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430</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Доходы от продажи земельных участков, находящихся в собсвенности сельских поселений( за исключениемземельных участков муниципальных бюджетных и автономных учреждений)</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100</w:t>
            </w:r>
          </w:p>
        </w:tc>
      </w:tr>
      <w:tr w:rsidR="0048683D" w:rsidRPr="0048683D" w:rsidTr="0048683D">
        <w:trPr>
          <w:trHeight w:val="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15</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АДМИНИСТРАТИВНЫЕ ПЛАТЕЖИ И СБОРЫ</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3</w:t>
            </w:r>
          </w:p>
        </w:tc>
      </w:tr>
      <w:tr w:rsidR="0048683D" w:rsidRPr="0048683D" w:rsidTr="0048683D">
        <w:trPr>
          <w:trHeight w:val="70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02050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140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both"/>
              <w:rPr>
                <w:rFonts w:ascii="Arial Narrow" w:hAnsi="Arial Narrow" w:cs="Arial CYR"/>
                <w:sz w:val="20"/>
                <w:szCs w:val="20"/>
                <w:lang w:bidi="ar-SA"/>
              </w:rPr>
            </w:pPr>
            <w:r w:rsidRPr="0048683D">
              <w:rPr>
                <w:rFonts w:ascii="Arial Narrow" w:hAnsi="Arial Narrow" w:cs="Arial CYR"/>
                <w:sz w:val="20"/>
                <w:szCs w:val="20"/>
                <w:lang w:bidi="ar-SA"/>
              </w:rPr>
              <w:t>Платежи,взимаемые органами местного самоуправления (организациями) сельских поселений за выполнение определенных функций</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3</w:t>
            </w:r>
          </w:p>
        </w:tc>
      </w:tr>
      <w:tr w:rsidR="0048683D" w:rsidRPr="0048683D" w:rsidTr="0048683D">
        <w:trPr>
          <w:trHeight w:val="35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i/>
                <w:iCs/>
                <w:sz w:val="20"/>
                <w:szCs w:val="20"/>
                <w:lang w:bidi="ar-SA"/>
              </w:rPr>
            </w:pPr>
            <w:r w:rsidRPr="0048683D">
              <w:rPr>
                <w:rFonts w:ascii="Arial Narrow" w:hAnsi="Arial Narrow" w:cs="Arial CYR"/>
                <w:b/>
                <w:bCs/>
                <w:i/>
                <w:iCs/>
                <w:sz w:val="20"/>
                <w:szCs w:val="20"/>
                <w:lang w:bidi="ar-SA"/>
              </w:rPr>
              <w:t>БЕЗВОЗМЕЗДНЫЕ ПОСТУПЛЕНИЯ</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1045</w:t>
            </w:r>
          </w:p>
        </w:tc>
      </w:tr>
      <w:tr w:rsidR="0048683D" w:rsidRPr="0048683D" w:rsidTr="0048683D">
        <w:trPr>
          <w:trHeight w:val="5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00000</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000</w:t>
            </w:r>
          </w:p>
        </w:tc>
        <w:tc>
          <w:tcPr>
            <w:tcW w:w="5350" w:type="dxa"/>
            <w:tcBorders>
              <w:top w:val="nil"/>
              <w:left w:val="nil"/>
              <w:bottom w:val="single" w:sz="4" w:space="0" w:color="auto"/>
              <w:right w:val="single" w:sz="4" w:space="0" w:color="auto"/>
            </w:tcBorders>
            <w:shd w:val="clear" w:color="auto" w:fill="auto"/>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БЕЗВОЗМЕЗДНЫЕ ПОСТУПЛЕНИЯ ОТ ДРУГИХ БЮДЖЕТОВ БЮДЖЕТНОЙ СИСТЕМЫ РОССИЙСКОЙ ФЕДЕРАЦИИ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261,4</w:t>
            </w:r>
          </w:p>
        </w:tc>
      </w:tr>
      <w:tr w:rsidR="0048683D" w:rsidRPr="0048683D" w:rsidTr="0048683D">
        <w:trPr>
          <w:trHeight w:val="597"/>
        </w:trPr>
        <w:tc>
          <w:tcPr>
            <w:tcW w:w="367" w:type="dxa"/>
            <w:tcBorders>
              <w:top w:val="nil"/>
              <w:left w:val="single" w:sz="4" w:space="0" w:color="auto"/>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10000</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000000" w:fill="CCFFFF"/>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Дотации бюджетам бюджетной системы Российской Федерациии</w:t>
            </w:r>
          </w:p>
        </w:tc>
        <w:tc>
          <w:tcPr>
            <w:tcW w:w="802"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261,4</w:t>
            </w:r>
          </w:p>
        </w:tc>
      </w:tr>
      <w:tr w:rsidR="0048683D" w:rsidRPr="0048683D" w:rsidTr="0048683D">
        <w:trPr>
          <w:trHeight w:val="59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15001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Дотации на выравнивание бюджетной обеспеченности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261,4</w:t>
            </w:r>
          </w:p>
        </w:tc>
      </w:tr>
      <w:tr w:rsidR="0048683D" w:rsidRPr="0048683D" w:rsidTr="0048683D">
        <w:trPr>
          <w:trHeight w:val="52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15001</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noWrap/>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Дотации бюджетам сельских поселений на выравнивание бюджетной обеспеченности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261,4</w:t>
            </w:r>
          </w:p>
        </w:tc>
      </w:tr>
      <w:tr w:rsidR="0048683D" w:rsidRPr="0048683D" w:rsidTr="0048683D">
        <w:trPr>
          <w:trHeight w:val="537"/>
        </w:trPr>
        <w:tc>
          <w:tcPr>
            <w:tcW w:w="367" w:type="dxa"/>
            <w:tcBorders>
              <w:top w:val="nil"/>
              <w:left w:val="single" w:sz="4" w:space="0" w:color="auto"/>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20000</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000000" w:fill="CCFFFF"/>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 xml:space="preserve">Субсидии бюджетам бюджетной системы Российской Федерации </w:t>
            </w:r>
          </w:p>
        </w:tc>
        <w:tc>
          <w:tcPr>
            <w:tcW w:w="802"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687,7</w:t>
            </w:r>
          </w:p>
        </w:tc>
      </w:tr>
      <w:tr w:rsidR="0048683D" w:rsidRPr="0048683D" w:rsidTr="0048683D">
        <w:trPr>
          <w:trHeight w:val="98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20216</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687,7</w:t>
            </w:r>
          </w:p>
        </w:tc>
      </w:tr>
      <w:tr w:rsidR="0048683D" w:rsidRPr="0048683D" w:rsidTr="0048683D">
        <w:trPr>
          <w:trHeight w:val="125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lastRenderedPageBreak/>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20216</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687,7</w:t>
            </w:r>
          </w:p>
        </w:tc>
      </w:tr>
      <w:tr w:rsidR="0048683D" w:rsidRPr="0048683D" w:rsidTr="0048683D">
        <w:trPr>
          <w:trHeight w:val="373"/>
        </w:trPr>
        <w:tc>
          <w:tcPr>
            <w:tcW w:w="367" w:type="dxa"/>
            <w:tcBorders>
              <w:top w:val="nil"/>
              <w:left w:val="single" w:sz="4" w:space="0" w:color="auto"/>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30000</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000000" w:fill="CCFFFF"/>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Субвенции бюджетам  бюджетной системы Российской Федервции</w:t>
            </w:r>
          </w:p>
        </w:tc>
        <w:tc>
          <w:tcPr>
            <w:tcW w:w="802"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78,4</w:t>
            </w:r>
          </w:p>
        </w:tc>
      </w:tr>
      <w:tr w:rsidR="0048683D" w:rsidRPr="0048683D" w:rsidTr="0048683D">
        <w:trPr>
          <w:trHeight w:val="49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35118</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Субвенции бюджетам  на осуществление первичного воинского учета на территориях,где отсутствуют военные комиссариаты</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78,4</w:t>
            </w:r>
          </w:p>
        </w:tc>
      </w:tr>
      <w:tr w:rsidR="0048683D" w:rsidRPr="0048683D" w:rsidTr="0048683D">
        <w:trPr>
          <w:trHeight w:val="50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35118</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Субвенции бюджетам сельских поселений на осуществление первичного воинского учета на территориях,где отсутствуют военные комиссариаты</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78,4</w:t>
            </w:r>
          </w:p>
        </w:tc>
      </w:tr>
      <w:tr w:rsidR="0048683D" w:rsidRPr="0048683D" w:rsidTr="0048683D">
        <w:trPr>
          <w:trHeight w:val="328"/>
        </w:trPr>
        <w:tc>
          <w:tcPr>
            <w:tcW w:w="367" w:type="dxa"/>
            <w:tcBorders>
              <w:top w:val="nil"/>
              <w:left w:val="single" w:sz="4" w:space="0" w:color="auto"/>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40000</w:t>
            </w:r>
          </w:p>
        </w:tc>
        <w:tc>
          <w:tcPr>
            <w:tcW w:w="36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000000" w:fill="CCFFFF"/>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Иные межбюджетные трансферты</w:t>
            </w:r>
          </w:p>
        </w:tc>
        <w:tc>
          <w:tcPr>
            <w:tcW w:w="802" w:type="dxa"/>
            <w:tcBorders>
              <w:top w:val="nil"/>
              <w:left w:val="nil"/>
              <w:bottom w:val="single" w:sz="4" w:space="0" w:color="auto"/>
              <w:right w:val="single" w:sz="4" w:space="0" w:color="auto"/>
            </w:tcBorders>
            <w:shd w:val="clear" w:color="000000" w:fill="CCFFFF"/>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17,5</w:t>
            </w:r>
          </w:p>
        </w:tc>
      </w:tr>
      <w:tr w:rsidR="0048683D" w:rsidRPr="0048683D" w:rsidTr="0048683D">
        <w:trPr>
          <w:trHeight w:val="73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40014</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17,5</w:t>
            </w:r>
          </w:p>
        </w:tc>
      </w:tr>
      <w:tr w:rsidR="0048683D" w:rsidRPr="0048683D" w:rsidTr="0048683D">
        <w:trPr>
          <w:trHeight w:val="109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2</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02</w:t>
            </w:r>
          </w:p>
        </w:tc>
        <w:tc>
          <w:tcPr>
            <w:tcW w:w="539"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40014</w:t>
            </w:r>
          </w:p>
        </w:tc>
        <w:tc>
          <w:tcPr>
            <w:tcW w:w="36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10</w:t>
            </w:r>
          </w:p>
        </w:tc>
        <w:tc>
          <w:tcPr>
            <w:tcW w:w="735"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0000</w:t>
            </w:r>
          </w:p>
        </w:tc>
        <w:tc>
          <w:tcPr>
            <w:tcW w:w="1357"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Narrow" w:hAnsi="Arial Narrow" w:cs="Arial CYR"/>
                <w:sz w:val="20"/>
                <w:szCs w:val="20"/>
                <w:lang w:bidi="ar-SA"/>
              </w:rPr>
            </w:pPr>
            <w:r w:rsidRPr="0048683D">
              <w:rPr>
                <w:rFonts w:ascii="Arial Narrow" w:hAnsi="Arial Narrow" w:cs="Arial CYR"/>
                <w:sz w:val="20"/>
                <w:szCs w:val="20"/>
                <w:lang w:bidi="ar-SA"/>
              </w:rPr>
              <w:t>151</w:t>
            </w:r>
          </w:p>
        </w:tc>
        <w:tc>
          <w:tcPr>
            <w:tcW w:w="5350" w:type="dxa"/>
            <w:tcBorders>
              <w:top w:val="nil"/>
              <w:left w:val="nil"/>
              <w:bottom w:val="single" w:sz="4" w:space="0" w:color="auto"/>
              <w:right w:val="single" w:sz="4" w:space="0" w:color="auto"/>
            </w:tcBorders>
            <w:shd w:val="clear" w:color="auto" w:fill="auto"/>
            <w:vAlign w:val="bottom"/>
            <w:hideMark/>
          </w:tcPr>
          <w:p w:rsidR="0048683D" w:rsidRPr="0048683D" w:rsidRDefault="0048683D" w:rsidP="0048683D">
            <w:pPr>
              <w:rPr>
                <w:rFonts w:ascii="Arial Narrow" w:hAnsi="Arial Narrow" w:cs="Arial CYR"/>
                <w:sz w:val="20"/>
                <w:szCs w:val="20"/>
                <w:lang w:bidi="ar-SA"/>
              </w:rPr>
            </w:pPr>
            <w:r w:rsidRPr="0048683D">
              <w:rPr>
                <w:rFonts w:ascii="Arial Narrow" w:hAnsi="Arial Narrow" w:cs="Arial CYR"/>
                <w:sz w:val="20"/>
                <w:szCs w:val="20"/>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nil"/>
              <w:bottom w:val="single" w:sz="4" w:space="0" w:color="auto"/>
              <w:right w:val="single" w:sz="4" w:space="0" w:color="auto"/>
            </w:tcBorders>
            <w:shd w:val="clear" w:color="auto" w:fill="auto"/>
            <w:noWrap/>
            <w:vAlign w:val="center"/>
            <w:hideMark/>
          </w:tcPr>
          <w:p w:rsidR="0048683D" w:rsidRPr="0048683D" w:rsidRDefault="0048683D" w:rsidP="0048683D">
            <w:pPr>
              <w:jc w:val="center"/>
              <w:rPr>
                <w:rFonts w:ascii="Arial CYR" w:hAnsi="Arial CYR" w:cs="Arial CYR"/>
                <w:sz w:val="20"/>
                <w:szCs w:val="20"/>
                <w:lang w:bidi="ar-SA"/>
              </w:rPr>
            </w:pPr>
            <w:r w:rsidRPr="0048683D">
              <w:rPr>
                <w:rFonts w:ascii="Arial CYR" w:hAnsi="Arial CYR" w:cs="Arial CYR"/>
                <w:sz w:val="20"/>
                <w:szCs w:val="20"/>
                <w:lang w:bidi="ar-SA"/>
              </w:rPr>
              <w:t>17,5</w:t>
            </w:r>
          </w:p>
        </w:tc>
      </w:tr>
      <w:tr w:rsidR="0048683D" w:rsidRPr="0048683D" w:rsidTr="0048683D">
        <w:trPr>
          <w:trHeight w:val="373"/>
        </w:trPr>
        <w:tc>
          <w:tcPr>
            <w:tcW w:w="9082"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8683D" w:rsidRPr="0048683D" w:rsidRDefault="0048683D" w:rsidP="0048683D">
            <w:pPr>
              <w:jc w:val="center"/>
              <w:rPr>
                <w:rFonts w:ascii="Arial Narrow" w:hAnsi="Arial Narrow" w:cs="Arial CYR"/>
                <w:b/>
                <w:bCs/>
                <w:sz w:val="20"/>
                <w:szCs w:val="20"/>
                <w:lang w:bidi="ar-SA"/>
              </w:rPr>
            </w:pPr>
            <w:r w:rsidRPr="0048683D">
              <w:rPr>
                <w:rFonts w:ascii="Arial Narrow" w:hAnsi="Arial Narrow" w:cs="Arial CYR"/>
                <w:b/>
                <w:bCs/>
                <w:sz w:val="20"/>
                <w:szCs w:val="20"/>
                <w:lang w:bidi="ar-SA"/>
              </w:rPr>
              <w:t>ВСЕГО ДОХОДОВ</w:t>
            </w:r>
          </w:p>
        </w:tc>
        <w:tc>
          <w:tcPr>
            <w:tcW w:w="802" w:type="dxa"/>
            <w:tcBorders>
              <w:top w:val="single" w:sz="8" w:space="0" w:color="auto"/>
              <w:left w:val="nil"/>
              <w:bottom w:val="single" w:sz="8" w:space="0" w:color="auto"/>
              <w:right w:val="single" w:sz="8" w:space="0" w:color="auto"/>
            </w:tcBorders>
            <w:shd w:val="clear" w:color="auto" w:fill="auto"/>
            <w:noWrap/>
            <w:vAlign w:val="center"/>
            <w:hideMark/>
          </w:tcPr>
          <w:p w:rsidR="0048683D" w:rsidRPr="0048683D" w:rsidRDefault="0048683D" w:rsidP="0048683D">
            <w:pPr>
              <w:jc w:val="center"/>
              <w:rPr>
                <w:rFonts w:ascii="Arial CYR" w:hAnsi="Arial CYR" w:cs="Arial CYR"/>
                <w:b/>
                <w:bCs/>
                <w:sz w:val="20"/>
                <w:szCs w:val="20"/>
                <w:lang w:bidi="ar-SA"/>
              </w:rPr>
            </w:pPr>
            <w:r w:rsidRPr="0048683D">
              <w:rPr>
                <w:rFonts w:ascii="Arial CYR" w:hAnsi="Arial CYR" w:cs="Arial CYR"/>
                <w:b/>
                <w:bCs/>
                <w:sz w:val="20"/>
                <w:szCs w:val="20"/>
                <w:lang w:bidi="ar-SA"/>
              </w:rPr>
              <w:t>3199,5</w:t>
            </w:r>
          </w:p>
        </w:tc>
      </w:tr>
    </w:tbl>
    <w:p w:rsidR="00731CA8" w:rsidRDefault="00731CA8" w:rsidP="00503316">
      <w:pPr>
        <w:pStyle w:val="ConsPlusTitle"/>
        <w:widowControl/>
        <w:ind w:right="-6"/>
        <w:jc w:val="both"/>
        <w:rPr>
          <w:rFonts w:ascii="Times New Roman" w:hAnsi="Times New Roman"/>
          <w:b w:val="0"/>
          <w:color w:val="808080"/>
          <w:sz w:val="24"/>
        </w:rPr>
      </w:pPr>
    </w:p>
    <w:p w:rsidR="00731CA8" w:rsidRDefault="00731CA8" w:rsidP="00503316">
      <w:pPr>
        <w:pStyle w:val="ConsPlusTitle"/>
        <w:widowControl/>
        <w:ind w:right="-6"/>
        <w:jc w:val="both"/>
        <w:rPr>
          <w:rFonts w:ascii="Times New Roman" w:hAnsi="Times New Roman"/>
          <w:b w:val="0"/>
          <w:color w:val="808080"/>
          <w:sz w:val="24"/>
        </w:rPr>
      </w:pPr>
      <w:r>
        <w:rPr>
          <w:rFonts w:ascii="Times New Roman" w:hAnsi="Times New Roman"/>
          <w:b w:val="0"/>
          <w:color w:val="808080"/>
          <w:sz w:val="24"/>
        </w:rPr>
        <w:tab/>
      </w:r>
    </w:p>
    <w:tbl>
      <w:tblPr>
        <w:tblW w:w="12971" w:type="dxa"/>
        <w:tblLook w:val="04A0"/>
      </w:tblPr>
      <w:tblGrid>
        <w:gridCol w:w="93"/>
        <w:gridCol w:w="458"/>
        <w:gridCol w:w="458"/>
        <w:gridCol w:w="673"/>
        <w:gridCol w:w="458"/>
        <w:gridCol w:w="917"/>
        <w:gridCol w:w="1693"/>
        <w:gridCol w:w="732"/>
        <w:gridCol w:w="5943"/>
        <w:gridCol w:w="718"/>
        <w:gridCol w:w="828"/>
      </w:tblGrid>
      <w:tr w:rsidR="00A904DB" w:rsidRPr="00A904DB" w:rsidTr="00A904DB">
        <w:trPr>
          <w:gridBefore w:val="1"/>
          <w:wBefore w:w="93" w:type="dxa"/>
          <w:trHeight w:val="1110"/>
        </w:trPr>
        <w:tc>
          <w:tcPr>
            <w:tcW w:w="458"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458"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673"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458"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917"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1693" w:type="dxa"/>
            <w:tcBorders>
              <w:top w:val="nil"/>
              <w:left w:val="nil"/>
              <w:bottom w:val="nil"/>
              <w:right w:val="nil"/>
            </w:tcBorders>
            <w:shd w:val="clear" w:color="auto" w:fill="auto"/>
            <w:vAlign w:val="bottom"/>
            <w:hideMark/>
          </w:tcPr>
          <w:p w:rsidR="00A904DB" w:rsidRPr="00A904DB" w:rsidRDefault="00A904DB" w:rsidP="00A904DB">
            <w:pPr>
              <w:jc w:val="center"/>
              <w:rPr>
                <w:rFonts w:ascii="Arial CYR" w:hAnsi="Arial CYR" w:cs="Arial CYR"/>
                <w:sz w:val="20"/>
                <w:szCs w:val="20"/>
                <w:lang w:bidi="ar-SA"/>
              </w:rPr>
            </w:pPr>
          </w:p>
        </w:tc>
        <w:tc>
          <w:tcPr>
            <w:tcW w:w="6675" w:type="dxa"/>
            <w:gridSpan w:val="2"/>
            <w:tcBorders>
              <w:top w:val="nil"/>
              <w:left w:val="nil"/>
              <w:bottom w:val="nil"/>
              <w:right w:val="nil"/>
            </w:tcBorders>
            <w:shd w:val="clear" w:color="auto" w:fill="auto"/>
            <w:vAlign w:val="bottom"/>
            <w:hideMark/>
          </w:tcPr>
          <w:p w:rsidR="00A904DB" w:rsidRPr="00A904DB" w:rsidRDefault="00A904DB" w:rsidP="00A904DB">
            <w:pPr>
              <w:jc w:val="both"/>
              <w:rPr>
                <w:rFonts w:ascii="Arial Narrow" w:hAnsi="Arial Narrow" w:cs="Arial CYR"/>
                <w:sz w:val="20"/>
                <w:szCs w:val="20"/>
                <w:lang w:bidi="ar-SA"/>
              </w:rPr>
            </w:pPr>
            <w:r w:rsidRPr="00A904DB">
              <w:rPr>
                <w:rFonts w:ascii="Arial Narrow" w:hAnsi="Arial Narrow" w:cs="Arial CYR"/>
                <w:sz w:val="20"/>
                <w:szCs w:val="20"/>
                <w:lang w:bidi="ar-SA"/>
              </w:rPr>
              <w:t>Приложение №3 к Решению Тимирязевского сельского</w:t>
            </w:r>
            <w:r w:rsidR="000E316A">
              <w:rPr>
                <w:rFonts w:ascii="Arial Narrow" w:hAnsi="Arial Narrow" w:cs="Arial CYR"/>
                <w:sz w:val="20"/>
                <w:szCs w:val="20"/>
                <w:lang w:bidi="ar-SA"/>
              </w:rPr>
              <w:t xml:space="preserve"> совета народных депутатов № 18      от       "26" декабря</w:t>
            </w:r>
            <w:r w:rsidRPr="00A904DB">
              <w:rPr>
                <w:rFonts w:ascii="Arial Narrow" w:hAnsi="Arial Narrow" w:cs="Arial CYR"/>
                <w:sz w:val="20"/>
                <w:szCs w:val="20"/>
                <w:lang w:bidi="ar-SA"/>
              </w:rPr>
              <w:t xml:space="preserve"> 2019г. "О бюджете Тимирязевского сельского поселения  Колпнянского района Орловской области на 2020 год.</w:t>
            </w:r>
          </w:p>
        </w:tc>
        <w:tc>
          <w:tcPr>
            <w:tcW w:w="718" w:type="dxa"/>
            <w:tcBorders>
              <w:top w:val="nil"/>
              <w:left w:val="nil"/>
              <w:bottom w:val="nil"/>
              <w:right w:val="nil"/>
            </w:tcBorders>
            <w:shd w:val="clear" w:color="auto" w:fill="auto"/>
            <w:vAlign w:val="bottom"/>
            <w:hideMark/>
          </w:tcPr>
          <w:p w:rsidR="00A904DB" w:rsidRPr="00A904DB" w:rsidRDefault="00A904DB" w:rsidP="00A904DB">
            <w:pPr>
              <w:jc w:val="both"/>
              <w:rPr>
                <w:rFonts w:ascii="Arial Narrow" w:hAnsi="Arial Narrow" w:cs="Arial CYR"/>
                <w:sz w:val="20"/>
                <w:szCs w:val="20"/>
                <w:lang w:bidi="ar-SA"/>
              </w:rPr>
            </w:pPr>
          </w:p>
        </w:tc>
        <w:tc>
          <w:tcPr>
            <w:tcW w:w="828" w:type="dxa"/>
            <w:tcBorders>
              <w:top w:val="nil"/>
              <w:left w:val="nil"/>
              <w:bottom w:val="nil"/>
              <w:right w:val="nil"/>
            </w:tcBorders>
            <w:shd w:val="clear" w:color="auto" w:fill="auto"/>
            <w:vAlign w:val="bottom"/>
            <w:hideMark/>
          </w:tcPr>
          <w:p w:rsidR="00A904DB" w:rsidRPr="00A904DB" w:rsidRDefault="00A904DB" w:rsidP="00A904DB">
            <w:pPr>
              <w:jc w:val="both"/>
              <w:rPr>
                <w:rFonts w:ascii="Arial Narrow" w:hAnsi="Arial Narrow" w:cs="Arial CYR"/>
                <w:sz w:val="20"/>
                <w:szCs w:val="20"/>
                <w:lang w:bidi="ar-SA"/>
              </w:rPr>
            </w:pPr>
          </w:p>
        </w:tc>
      </w:tr>
      <w:tr w:rsidR="00A904DB" w:rsidRPr="00A904DB" w:rsidTr="00A904DB">
        <w:trPr>
          <w:gridBefore w:val="1"/>
          <w:wBefore w:w="93" w:type="dxa"/>
          <w:trHeight w:val="915"/>
        </w:trPr>
        <w:tc>
          <w:tcPr>
            <w:tcW w:w="12878" w:type="dxa"/>
            <w:gridSpan w:val="10"/>
            <w:tcBorders>
              <w:top w:val="nil"/>
              <w:left w:val="nil"/>
              <w:bottom w:val="nil"/>
              <w:right w:val="nil"/>
            </w:tcBorders>
            <w:shd w:val="clear" w:color="auto" w:fill="auto"/>
            <w:vAlign w:val="bottom"/>
            <w:hideMark/>
          </w:tcPr>
          <w:p w:rsidR="00A904DB" w:rsidRPr="00A904DB" w:rsidRDefault="00A904DB" w:rsidP="00A904DB">
            <w:pPr>
              <w:jc w:val="center"/>
              <w:rPr>
                <w:rFonts w:cs="Times New Roman"/>
                <w:b/>
                <w:bCs/>
                <w:sz w:val="22"/>
                <w:szCs w:val="22"/>
                <w:lang w:bidi="ar-SA"/>
              </w:rPr>
            </w:pPr>
            <w:r w:rsidRPr="00A904DB">
              <w:rPr>
                <w:rFonts w:cs="Times New Roman"/>
                <w:b/>
                <w:bCs/>
                <w:sz w:val="22"/>
                <w:szCs w:val="22"/>
                <w:lang w:bidi="ar-SA"/>
              </w:rPr>
              <w:t xml:space="preserve">Прогнозируемое поступление доходов в  бюджет Тимирязевского сельского поселения на плановый период 2021-2022 годов         </w:t>
            </w:r>
          </w:p>
        </w:tc>
      </w:tr>
      <w:tr w:rsidR="00A904DB" w:rsidRPr="00A904DB" w:rsidTr="00A904DB">
        <w:trPr>
          <w:gridBefore w:val="1"/>
          <w:wBefore w:w="93" w:type="dxa"/>
          <w:trHeight w:val="345"/>
        </w:trPr>
        <w:tc>
          <w:tcPr>
            <w:tcW w:w="458"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458"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673"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458"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917"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1693" w:type="dxa"/>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6675" w:type="dxa"/>
            <w:gridSpan w:val="2"/>
            <w:tcBorders>
              <w:top w:val="nil"/>
              <w:left w:val="nil"/>
              <w:bottom w:val="single" w:sz="4" w:space="0" w:color="auto"/>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w:t>
            </w:r>
          </w:p>
        </w:tc>
        <w:tc>
          <w:tcPr>
            <w:tcW w:w="718" w:type="dxa"/>
            <w:tcBorders>
              <w:top w:val="nil"/>
              <w:left w:val="nil"/>
              <w:bottom w:val="nil"/>
              <w:right w:val="nil"/>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p>
        </w:tc>
        <w:tc>
          <w:tcPr>
            <w:tcW w:w="828" w:type="dxa"/>
            <w:tcBorders>
              <w:top w:val="nil"/>
              <w:left w:val="nil"/>
              <w:bottom w:val="nil"/>
              <w:right w:val="nil"/>
            </w:tcBorders>
            <w:shd w:val="clear" w:color="auto" w:fill="auto"/>
            <w:noWrap/>
            <w:vAlign w:val="bottom"/>
            <w:hideMark/>
          </w:tcPr>
          <w:p w:rsidR="00A904DB" w:rsidRPr="00A904DB" w:rsidRDefault="00A904DB" w:rsidP="00A904DB">
            <w:pPr>
              <w:jc w:val="center"/>
              <w:rPr>
                <w:rFonts w:ascii="Arial CYR" w:hAnsi="Arial CYR" w:cs="Arial CYR"/>
                <w:sz w:val="20"/>
                <w:szCs w:val="20"/>
                <w:lang w:bidi="ar-SA"/>
              </w:rPr>
            </w:pPr>
          </w:p>
        </w:tc>
      </w:tr>
      <w:tr w:rsidR="00A904DB" w:rsidRPr="00A904DB" w:rsidTr="00A904DB">
        <w:trPr>
          <w:gridBefore w:val="1"/>
          <w:wBefore w:w="93" w:type="dxa"/>
          <w:trHeight w:val="270"/>
        </w:trPr>
        <w:tc>
          <w:tcPr>
            <w:tcW w:w="465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04DB" w:rsidRPr="00A904DB" w:rsidRDefault="00A904DB" w:rsidP="00A904DB">
            <w:pPr>
              <w:jc w:val="center"/>
              <w:rPr>
                <w:rFonts w:ascii="Arial Narrow" w:hAnsi="Arial Narrow" w:cs="Arial CYR"/>
                <w:sz w:val="16"/>
                <w:szCs w:val="16"/>
                <w:lang w:bidi="ar-SA"/>
              </w:rPr>
            </w:pPr>
            <w:r w:rsidRPr="00A904DB">
              <w:rPr>
                <w:rFonts w:ascii="Arial Narrow" w:hAnsi="Arial Narrow" w:cs="Arial CYR"/>
                <w:sz w:val="16"/>
                <w:szCs w:val="16"/>
                <w:lang w:bidi="ar-SA"/>
              </w:rPr>
              <w:t> </w:t>
            </w:r>
          </w:p>
        </w:tc>
        <w:tc>
          <w:tcPr>
            <w:tcW w:w="6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 xml:space="preserve"> </w:t>
            </w:r>
          </w:p>
        </w:tc>
        <w:tc>
          <w:tcPr>
            <w:tcW w:w="718" w:type="dxa"/>
            <w:tcBorders>
              <w:top w:val="single" w:sz="4" w:space="0" w:color="auto"/>
              <w:left w:val="nil"/>
              <w:bottom w:val="nil"/>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 </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4DB" w:rsidRPr="00A904DB" w:rsidRDefault="00A904DB" w:rsidP="00A904DB">
            <w:pPr>
              <w:jc w:val="center"/>
              <w:rPr>
                <w:rFonts w:ascii="Arial CYR" w:hAnsi="Arial CYR" w:cs="Arial CYR"/>
                <w:b/>
                <w:bCs/>
                <w:sz w:val="16"/>
                <w:szCs w:val="16"/>
                <w:lang w:bidi="ar-SA"/>
              </w:rPr>
            </w:pPr>
            <w:r w:rsidRPr="00A904DB">
              <w:rPr>
                <w:rFonts w:ascii="Arial CYR" w:hAnsi="Arial CYR" w:cs="Arial CYR"/>
                <w:b/>
                <w:bCs/>
                <w:sz w:val="16"/>
                <w:szCs w:val="16"/>
                <w:lang w:bidi="ar-SA"/>
              </w:rPr>
              <w:t>2022 год</w:t>
            </w:r>
          </w:p>
        </w:tc>
      </w:tr>
      <w:tr w:rsidR="00A904DB" w:rsidRPr="00A904DB" w:rsidTr="00A904DB">
        <w:trPr>
          <w:gridBefore w:val="1"/>
          <w:wBefore w:w="93" w:type="dxa"/>
          <w:trHeight w:val="240"/>
        </w:trPr>
        <w:tc>
          <w:tcPr>
            <w:tcW w:w="20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Вид доходов</w:t>
            </w:r>
          </w:p>
        </w:tc>
        <w:tc>
          <w:tcPr>
            <w:tcW w:w="917" w:type="dxa"/>
            <w:vMerge w:val="restart"/>
            <w:tcBorders>
              <w:top w:val="nil"/>
              <w:left w:val="single" w:sz="4" w:space="0" w:color="auto"/>
              <w:bottom w:val="single" w:sz="4" w:space="0" w:color="000000"/>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Подвид доходов</w:t>
            </w:r>
          </w:p>
        </w:tc>
        <w:tc>
          <w:tcPr>
            <w:tcW w:w="1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Классификация операций сектора государственного управления</w:t>
            </w:r>
          </w:p>
        </w:tc>
        <w:tc>
          <w:tcPr>
            <w:tcW w:w="6675" w:type="dxa"/>
            <w:gridSpan w:val="2"/>
            <w:vMerge/>
            <w:tcBorders>
              <w:top w:val="nil"/>
              <w:left w:val="single" w:sz="4" w:space="0" w:color="auto"/>
              <w:bottom w:val="single" w:sz="4" w:space="0" w:color="000000"/>
              <w:right w:val="single" w:sz="4" w:space="0" w:color="auto"/>
            </w:tcBorders>
            <w:vAlign w:val="center"/>
            <w:hideMark/>
          </w:tcPr>
          <w:p w:rsidR="00A904DB" w:rsidRPr="00A904DB" w:rsidRDefault="00A904DB" w:rsidP="00A904DB">
            <w:pPr>
              <w:rPr>
                <w:rFonts w:ascii="Arial Narrow" w:hAnsi="Arial Narrow" w:cs="Arial CYR"/>
                <w:b/>
                <w:bCs/>
                <w:sz w:val="20"/>
                <w:szCs w:val="20"/>
                <w:lang w:bidi="ar-SA"/>
              </w:rPr>
            </w:pPr>
          </w:p>
        </w:tc>
        <w:tc>
          <w:tcPr>
            <w:tcW w:w="718" w:type="dxa"/>
            <w:tcBorders>
              <w:top w:val="nil"/>
              <w:left w:val="nil"/>
              <w:bottom w:val="nil"/>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 </w:t>
            </w: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A904DB" w:rsidRPr="00A904DB" w:rsidRDefault="00A904DB" w:rsidP="00A904DB">
            <w:pPr>
              <w:rPr>
                <w:rFonts w:ascii="Arial CYR" w:hAnsi="Arial CYR" w:cs="Arial CYR"/>
                <w:b/>
                <w:bCs/>
                <w:sz w:val="16"/>
                <w:szCs w:val="16"/>
                <w:lang w:bidi="ar-SA"/>
              </w:rPr>
            </w:pPr>
          </w:p>
        </w:tc>
      </w:tr>
      <w:tr w:rsidR="00A904DB" w:rsidRPr="00A904DB" w:rsidTr="00A904DB">
        <w:trPr>
          <w:gridBefore w:val="1"/>
          <w:wBefore w:w="93" w:type="dxa"/>
          <w:trHeight w:val="1785"/>
        </w:trPr>
        <w:tc>
          <w:tcPr>
            <w:tcW w:w="45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Группа</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Подгруппа</w:t>
            </w:r>
          </w:p>
        </w:tc>
        <w:tc>
          <w:tcPr>
            <w:tcW w:w="673" w:type="dxa"/>
            <w:tcBorders>
              <w:top w:val="nil"/>
              <w:left w:val="nil"/>
              <w:bottom w:val="single" w:sz="4" w:space="0" w:color="auto"/>
              <w:right w:val="single" w:sz="4" w:space="0" w:color="auto"/>
            </w:tcBorders>
            <w:shd w:val="clear" w:color="auto" w:fill="auto"/>
            <w:textDirection w:val="btLr"/>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Статья и подстатья</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Элемент</w:t>
            </w:r>
          </w:p>
        </w:tc>
        <w:tc>
          <w:tcPr>
            <w:tcW w:w="917" w:type="dxa"/>
            <w:vMerge/>
            <w:tcBorders>
              <w:top w:val="nil"/>
              <w:left w:val="single" w:sz="4" w:space="0" w:color="auto"/>
              <w:bottom w:val="single" w:sz="4" w:space="0" w:color="000000"/>
              <w:right w:val="single" w:sz="4" w:space="0" w:color="auto"/>
            </w:tcBorders>
            <w:vAlign w:val="center"/>
            <w:hideMark/>
          </w:tcPr>
          <w:p w:rsidR="00A904DB" w:rsidRPr="00A904DB" w:rsidRDefault="00A904DB" w:rsidP="00A904DB">
            <w:pPr>
              <w:rPr>
                <w:rFonts w:ascii="Arial Narrow" w:hAnsi="Arial Narrow" w:cs="Arial CYR"/>
                <w:b/>
                <w:bCs/>
                <w:sz w:val="20"/>
                <w:szCs w:val="20"/>
                <w:lang w:bidi="ar-SA"/>
              </w:rPr>
            </w:pPr>
          </w:p>
        </w:tc>
        <w:tc>
          <w:tcPr>
            <w:tcW w:w="1693" w:type="dxa"/>
            <w:vMerge/>
            <w:tcBorders>
              <w:top w:val="nil"/>
              <w:left w:val="single" w:sz="4" w:space="0" w:color="auto"/>
              <w:bottom w:val="single" w:sz="4" w:space="0" w:color="000000"/>
              <w:right w:val="single" w:sz="4" w:space="0" w:color="auto"/>
            </w:tcBorders>
            <w:vAlign w:val="center"/>
            <w:hideMark/>
          </w:tcPr>
          <w:p w:rsidR="00A904DB" w:rsidRPr="00A904DB" w:rsidRDefault="00A904DB" w:rsidP="00A904DB">
            <w:pPr>
              <w:rPr>
                <w:rFonts w:ascii="Arial Narrow" w:hAnsi="Arial Narrow" w:cs="Arial CYR"/>
                <w:b/>
                <w:bCs/>
                <w:sz w:val="20"/>
                <w:szCs w:val="20"/>
                <w:lang w:bidi="ar-SA"/>
              </w:rPr>
            </w:pPr>
          </w:p>
        </w:tc>
        <w:tc>
          <w:tcPr>
            <w:tcW w:w="6675" w:type="dxa"/>
            <w:gridSpan w:val="2"/>
            <w:vMerge/>
            <w:tcBorders>
              <w:top w:val="nil"/>
              <w:left w:val="single" w:sz="4" w:space="0" w:color="auto"/>
              <w:bottom w:val="single" w:sz="4" w:space="0" w:color="000000"/>
              <w:right w:val="single" w:sz="4" w:space="0" w:color="auto"/>
            </w:tcBorders>
            <w:vAlign w:val="center"/>
            <w:hideMark/>
          </w:tcPr>
          <w:p w:rsidR="00A904DB" w:rsidRPr="00A904DB" w:rsidRDefault="00A904DB" w:rsidP="00A904DB">
            <w:pPr>
              <w:rPr>
                <w:rFonts w:ascii="Arial Narrow" w:hAnsi="Arial Narrow" w:cs="Arial CYR"/>
                <w:b/>
                <w:bCs/>
                <w:sz w:val="20"/>
                <w:szCs w:val="20"/>
                <w:lang w:bidi="ar-SA"/>
              </w:rPr>
            </w:pP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2021 год</w:t>
            </w: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A904DB" w:rsidRPr="00A904DB" w:rsidRDefault="00A904DB" w:rsidP="00A904DB">
            <w:pPr>
              <w:rPr>
                <w:rFonts w:ascii="Arial CYR" w:hAnsi="Arial CYR" w:cs="Arial CYR"/>
                <w:b/>
                <w:bCs/>
                <w:sz w:val="16"/>
                <w:szCs w:val="16"/>
                <w:lang w:bidi="ar-SA"/>
              </w:rPr>
            </w:pP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НАЛОГОВЫЕ И НЕНАЛОГОВЫЕ ДОХОДЫ</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i/>
                <w:iCs/>
                <w:sz w:val="20"/>
                <w:szCs w:val="20"/>
                <w:lang w:bidi="ar-SA"/>
              </w:rPr>
            </w:pPr>
            <w:r w:rsidRPr="00A904DB">
              <w:rPr>
                <w:rFonts w:ascii="Arial Narrow" w:hAnsi="Arial Narrow" w:cs="Arial CYR"/>
                <w:b/>
                <w:bCs/>
                <w:i/>
                <w:iCs/>
                <w:sz w:val="20"/>
                <w:szCs w:val="20"/>
                <w:lang w:bidi="ar-SA"/>
              </w:rPr>
              <w:t>2520,7</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i/>
                <w:iCs/>
                <w:sz w:val="20"/>
                <w:szCs w:val="20"/>
                <w:lang w:bidi="ar-SA"/>
              </w:rPr>
            </w:pPr>
            <w:r w:rsidRPr="00A904DB">
              <w:rPr>
                <w:rFonts w:ascii="Arial CYR" w:hAnsi="Arial CYR" w:cs="Arial CYR"/>
                <w:b/>
                <w:bCs/>
                <w:i/>
                <w:iCs/>
                <w:sz w:val="20"/>
                <w:szCs w:val="20"/>
                <w:lang w:bidi="ar-SA"/>
              </w:rPr>
              <w:t>2558,7</w:t>
            </w: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01</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НАЛОГИ НА ПРИБЫЛЬ, ДОХОДЫ</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196,2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201,2</w:t>
            </w:r>
          </w:p>
        </w:tc>
      </w:tr>
      <w:tr w:rsidR="00A904DB" w:rsidRPr="00A904DB" w:rsidTr="00A904DB">
        <w:trPr>
          <w:gridBefore w:val="1"/>
          <w:wBefore w:w="93" w:type="dxa"/>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Налог на доходы физических лиц</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71,2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71,2</w:t>
            </w:r>
          </w:p>
        </w:tc>
      </w:tr>
      <w:tr w:rsidR="00A904DB" w:rsidRPr="00A904DB" w:rsidTr="00A904DB">
        <w:trPr>
          <w:gridBefore w:val="1"/>
          <w:wBefore w:w="93" w:type="dxa"/>
          <w:trHeight w:val="10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02010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both"/>
              <w:rPr>
                <w:rFonts w:ascii="Arial Narrow" w:hAnsi="Arial Narrow" w:cs="Arial CYR"/>
                <w:sz w:val="20"/>
                <w:szCs w:val="20"/>
                <w:lang w:bidi="ar-SA"/>
              </w:rPr>
            </w:pPr>
            <w:r w:rsidRPr="00A904DB">
              <w:rPr>
                <w:rFonts w:ascii="Arial Narrow" w:hAnsi="Arial Narrow" w:cs="Arial CYR"/>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both"/>
              <w:rPr>
                <w:rFonts w:ascii="Arial Narrow" w:hAnsi="Arial Narrow" w:cs="Arial CYR"/>
                <w:sz w:val="20"/>
                <w:szCs w:val="20"/>
                <w:lang w:bidi="ar-SA"/>
              </w:rPr>
            </w:pPr>
            <w:r w:rsidRPr="00A904DB">
              <w:rPr>
                <w:rFonts w:ascii="Arial Narrow" w:hAnsi="Arial Narrow" w:cs="Arial CYR"/>
                <w:sz w:val="20"/>
                <w:szCs w:val="20"/>
                <w:lang w:bidi="ar-SA"/>
              </w:rPr>
              <w:t>71,2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71,2</w:t>
            </w:r>
          </w:p>
        </w:tc>
      </w:tr>
      <w:tr w:rsidR="00A904DB" w:rsidRPr="00A904DB" w:rsidTr="00A904DB">
        <w:trPr>
          <w:gridBefore w:val="1"/>
          <w:wBefore w:w="93" w:type="dxa"/>
          <w:trHeight w:val="2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05</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НАЛОГИ НА СОВОКУПНЫЙ ДОХОД</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125</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b/>
                <w:bCs/>
                <w:sz w:val="20"/>
                <w:szCs w:val="20"/>
                <w:lang w:bidi="ar-SA"/>
              </w:rPr>
            </w:pPr>
            <w:r w:rsidRPr="00A904DB">
              <w:rPr>
                <w:rFonts w:ascii="Arial CYR" w:hAnsi="Arial CYR" w:cs="Arial CYR"/>
                <w:b/>
                <w:bCs/>
                <w:sz w:val="20"/>
                <w:szCs w:val="20"/>
                <w:lang w:bidi="ar-SA"/>
              </w:rPr>
              <w:t>130</w:t>
            </w:r>
          </w:p>
        </w:tc>
      </w:tr>
      <w:tr w:rsidR="00A904DB" w:rsidRPr="00A904DB" w:rsidTr="00A904DB">
        <w:trPr>
          <w:gridBefore w:val="1"/>
          <w:wBefore w:w="93" w:type="dxa"/>
          <w:trHeight w:val="28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03000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xml:space="preserve">Единый сельскохозяйственный налог </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125</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130</w:t>
            </w: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03010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Единый сельскохозяйственный налог</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125</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130</w:t>
            </w:r>
          </w:p>
        </w:tc>
      </w:tr>
      <w:tr w:rsidR="00A904DB" w:rsidRPr="00A904DB" w:rsidTr="00A904DB">
        <w:trPr>
          <w:gridBefore w:val="1"/>
          <w:wBefore w:w="93" w:type="dxa"/>
          <w:trHeight w:val="2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НАЛОГИ НА ИМУЩЕСТВО</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 </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b/>
                <w:bCs/>
                <w:sz w:val="20"/>
                <w:szCs w:val="20"/>
                <w:lang w:bidi="ar-SA"/>
              </w:rPr>
            </w:pPr>
            <w:r w:rsidRPr="00A904DB">
              <w:rPr>
                <w:rFonts w:ascii="Arial CYR" w:hAnsi="Arial CYR" w:cs="Arial CYR"/>
                <w:b/>
                <w:bCs/>
                <w:sz w:val="20"/>
                <w:szCs w:val="20"/>
                <w:lang w:bidi="ar-SA"/>
              </w:rPr>
              <w:t>2352,2</w:t>
            </w: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Налог на имущество физических лиц</w:t>
            </w:r>
          </w:p>
        </w:tc>
        <w:tc>
          <w:tcPr>
            <w:tcW w:w="718" w:type="dxa"/>
            <w:tcBorders>
              <w:top w:val="nil"/>
              <w:left w:val="nil"/>
              <w:bottom w:val="single" w:sz="4" w:space="0" w:color="auto"/>
              <w:right w:val="single" w:sz="4" w:space="0" w:color="auto"/>
            </w:tcBorders>
            <w:shd w:val="clear" w:color="auto" w:fill="auto"/>
            <w:noWrap/>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23,3</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b/>
                <w:bCs/>
                <w:sz w:val="20"/>
                <w:szCs w:val="20"/>
                <w:lang w:bidi="ar-SA"/>
              </w:rPr>
            </w:pPr>
            <w:r w:rsidRPr="00A904DB">
              <w:rPr>
                <w:rFonts w:ascii="Arial CYR" w:hAnsi="Arial CYR" w:cs="Arial CYR"/>
                <w:b/>
                <w:bCs/>
                <w:sz w:val="20"/>
                <w:szCs w:val="20"/>
                <w:lang w:bidi="ar-SA"/>
              </w:rPr>
              <w:t>24,2</w:t>
            </w:r>
          </w:p>
        </w:tc>
      </w:tr>
      <w:tr w:rsidR="00A904DB" w:rsidRPr="00A904DB" w:rsidTr="00A904DB">
        <w:trPr>
          <w:gridBefore w:val="1"/>
          <w:wBefore w:w="93" w:type="dxa"/>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01030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nil"/>
              <w:right w:val="nil"/>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18" w:type="dxa"/>
            <w:tcBorders>
              <w:top w:val="nil"/>
              <w:left w:val="nil"/>
              <w:bottom w:val="nil"/>
              <w:right w:val="nil"/>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23,3</w:t>
            </w:r>
          </w:p>
        </w:tc>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24,2</w:t>
            </w: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w:t>
            </w:r>
          </w:p>
        </w:tc>
        <w:tc>
          <w:tcPr>
            <w:tcW w:w="6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Земельный налог</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2298,2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b/>
                <w:bCs/>
                <w:sz w:val="20"/>
                <w:szCs w:val="20"/>
                <w:lang w:bidi="ar-SA"/>
              </w:rPr>
            </w:pPr>
            <w:r w:rsidRPr="00A904DB">
              <w:rPr>
                <w:rFonts w:ascii="Arial CYR" w:hAnsi="Arial CYR" w:cs="Arial CYR"/>
                <w:b/>
                <w:bCs/>
                <w:sz w:val="20"/>
                <w:szCs w:val="20"/>
                <w:lang w:bidi="ar-SA"/>
              </w:rPr>
              <w:t>2328</w:t>
            </w:r>
          </w:p>
        </w:tc>
      </w:tr>
      <w:tr w:rsidR="00A904DB" w:rsidRPr="00A904DB" w:rsidTr="00A904DB">
        <w:trPr>
          <w:gridBefore w:val="1"/>
          <w:wBefore w:w="93" w:type="dxa"/>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06033</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Земельный налог с организаций, обладающих земельным участком, расположенным в границах сельских поселений</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2298,2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2328</w:t>
            </w:r>
          </w:p>
        </w:tc>
      </w:tr>
      <w:tr w:rsidR="00A904DB" w:rsidRPr="00A904DB" w:rsidTr="00A904DB">
        <w:trPr>
          <w:gridBefore w:val="1"/>
          <w:wBefore w:w="93" w:type="dxa"/>
          <w:trHeight w:val="5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lastRenderedPageBreak/>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06043</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110</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Земельный налог с физических лиц, обладающих земельным участком, расположенным в границах сельских поселений</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2298,2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2328</w:t>
            </w:r>
          </w:p>
        </w:tc>
      </w:tr>
      <w:tr w:rsidR="00A904DB" w:rsidRPr="00A904DB" w:rsidTr="00A904DB">
        <w:trPr>
          <w:gridBefore w:val="1"/>
          <w:wBefore w:w="93" w:type="dxa"/>
          <w:trHeight w:val="8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14</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Доходы от продажи маТЕРИАЛЬНЫХ И НЕМАТЕРИАЛЬНЫХ  АКТИВОВ</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b/>
                <w:bCs/>
                <w:sz w:val="20"/>
                <w:szCs w:val="20"/>
                <w:lang w:bidi="ar-SA"/>
              </w:rPr>
            </w:pPr>
            <w:r w:rsidRPr="00A904DB">
              <w:rPr>
                <w:rFonts w:ascii="Arial CYR" w:hAnsi="Arial CYR" w:cs="Arial CYR"/>
                <w:b/>
                <w:bCs/>
                <w:sz w:val="20"/>
                <w:szCs w:val="20"/>
                <w:lang w:bidi="ar-SA"/>
              </w:rPr>
              <w:t>0</w:t>
            </w:r>
          </w:p>
        </w:tc>
      </w:tr>
      <w:tr w:rsidR="00A904DB" w:rsidRPr="00A904DB" w:rsidTr="00A904DB">
        <w:trPr>
          <w:gridBefore w:val="1"/>
          <w:wBefore w:w="93" w:type="dxa"/>
          <w:trHeight w:val="8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14</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430</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Доходы от продажи земельных участков, находящихся в государственной и муниципальной слобственности</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8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14</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06025</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430</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Доходы от продажи земельных участков, находящихся в собсвенности сельских поселений( за исключениемземельных участков муниципальных бюджетных и автономных учреждений)</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15</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АДМИНИСТРАТИВНЫЕ ПЛАТЕЖИ И СБОРЫ</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3</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3</w:t>
            </w:r>
          </w:p>
        </w:tc>
      </w:tr>
      <w:tr w:rsidR="00A904DB" w:rsidRPr="00A904DB" w:rsidTr="00A904DB">
        <w:trPr>
          <w:gridBefore w:val="1"/>
          <w:wBefore w:w="93" w:type="dxa"/>
          <w:trHeight w:val="70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02050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140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both"/>
              <w:rPr>
                <w:rFonts w:ascii="Arial Narrow" w:hAnsi="Arial Narrow" w:cs="Arial CYR"/>
                <w:sz w:val="20"/>
                <w:szCs w:val="20"/>
                <w:lang w:bidi="ar-SA"/>
              </w:rPr>
            </w:pPr>
            <w:r w:rsidRPr="00A904DB">
              <w:rPr>
                <w:rFonts w:ascii="Arial Narrow" w:hAnsi="Arial Narrow" w:cs="Arial CYR"/>
                <w:sz w:val="20"/>
                <w:szCs w:val="20"/>
                <w:lang w:bidi="ar-SA"/>
              </w:rPr>
              <w:t>Платежи,взимаемые органами местного самоуправления (организациями) сельских поселений за выполнение определенных функций</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3</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3</w:t>
            </w:r>
          </w:p>
        </w:tc>
      </w:tr>
      <w:tr w:rsidR="00A904DB" w:rsidRPr="00A904DB" w:rsidTr="00A904DB">
        <w:trPr>
          <w:gridBefore w:val="1"/>
          <w:wBefore w:w="93"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i/>
                <w:iCs/>
                <w:sz w:val="20"/>
                <w:szCs w:val="20"/>
                <w:lang w:bidi="ar-SA"/>
              </w:rPr>
            </w:pPr>
            <w:r w:rsidRPr="00A904DB">
              <w:rPr>
                <w:rFonts w:ascii="Arial Narrow" w:hAnsi="Arial Narrow" w:cs="Arial CYR"/>
                <w:b/>
                <w:bCs/>
                <w:i/>
                <w:iCs/>
                <w:sz w:val="20"/>
                <w:szCs w:val="20"/>
                <w:lang w:bidi="ar-SA"/>
              </w:rPr>
              <w:t>БЕЗВОЗМЕЗДНЫЕ ПОСТУПЛЕНИЯ</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i/>
                <w:iCs/>
                <w:sz w:val="20"/>
                <w:szCs w:val="20"/>
                <w:lang w:bidi="ar-SA"/>
              </w:rPr>
            </w:pPr>
            <w:r w:rsidRPr="00A904DB">
              <w:rPr>
                <w:rFonts w:ascii="Arial Narrow" w:hAnsi="Arial Narrow" w:cs="Arial CYR"/>
                <w:b/>
                <w:bCs/>
                <w:i/>
                <w:iCs/>
                <w:sz w:val="20"/>
                <w:szCs w:val="20"/>
                <w:lang w:bidi="ar-SA"/>
              </w:rPr>
              <w:t>340,2</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342,4</w:t>
            </w:r>
          </w:p>
        </w:tc>
      </w:tr>
      <w:tr w:rsidR="00A904DB" w:rsidRPr="00A904DB" w:rsidTr="00A904DB">
        <w:trPr>
          <w:gridBefore w:val="1"/>
          <w:wBefore w:w="93" w:type="dxa"/>
          <w:trHeight w:val="5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00000</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000</w:t>
            </w:r>
          </w:p>
        </w:tc>
        <w:tc>
          <w:tcPr>
            <w:tcW w:w="6675" w:type="dxa"/>
            <w:gridSpan w:val="2"/>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БЕЗВОЗМЕЗДНЫЕ ПОСТУПЛЕНИЯ ОТ ДРУГИХ БЮДЖЕТОВ БЮДЖЕТНОЙ СИСТЕМЫ РОССИЙСКОЙ ФЕДЕРАЦИИ</w:t>
            </w:r>
          </w:p>
        </w:tc>
        <w:tc>
          <w:tcPr>
            <w:tcW w:w="718" w:type="dxa"/>
            <w:tcBorders>
              <w:top w:val="nil"/>
              <w:left w:val="nil"/>
              <w:bottom w:val="single" w:sz="4" w:space="0" w:color="auto"/>
              <w:right w:val="single" w:sz="4" w:space="0" w:color="auto"/>
            </w:tcBorders>
            <w:shd w:val="clear" w:color="auto" w:fill="auto"/>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291,4</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261,4</w:t>
            </w:r>
          </w:p>
        </w:tc>
      </w:tr>
      <w:tr w:rsidR="00A904DB" w:rsidRPr="00A904DB" w:rsidTr="00A904DB">
        <w:trPr>
          <w:gridBefore w:val="1"/>
          <w:wBefore w:w="93" w:type="dxa"/>
          <w:trHeight w:val="600"/>
        </w:trPr>
        <w:tc>
          <w:tcPr>
            <w:tcW w:w="458" w:type="dxa"/>
            <w:tcBorders>
              <w:top w:val="nil"/>
              <w:left w:val="single" w:sz="4" w:space="0" w:color="auto"/>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10000</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Дотации бюджетам бюджетной системы Российской Федерациии</w:t>
            </w:r>
          </w:p>
        </w:tc>
        <w:tc>
          <w:tcPr>
            <w:tcW w:w="718" w:type="dxa"/>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261,4</w:t>
            </w:r>
          </w:p>
        </w:tc>
        <w:tc>
          <w:tcPr>
            <w:tcW w:w="82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261,4</w:t>
            </w:r>
          </w:p>
        </w:tc>
      </w:tr>
      <w:tr w:rsidR="00A904DB" w:rsidRPr="00A904DB" w:rsidTr="00A904DB">
        <w:trPr>
          <w:gridBefore w:val="1"/>
          <w:wBefore w:w="93" w:type="dxa"/>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15001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Дотации на выравнивание бюджетной обеспеченности</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261,4</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261,4</w:t>
            </w:r>
          </w:p>
        </w:tc>
      </w:tr>
      <w:tr w:rsidR="00A904DB" w:rsidRPr="00A904DB" w:rsidTr="00A904DB">
        <w:trPr>
          <w:gridBefore w:val="1"/>
          <w:wBefore w:w="93"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15001</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noWrap/>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Дотации бюджетам сельских поселений на выравнивание бюджетной обеспеченности</w:t>
            </w:r>
          </w:p>
        </w:tc>
        <w:tc>
          <w:tcPr>
            <w:tcW w:w="718" w:type="dxa"/>
            <w:tcBorders>
              <w:top w:val="nil"/>
              <w:left w:val="nil"/>
              <w:bottom w:val="single" w:sz="4" w:space="0" w:color="auto"/>
              <w:right w:val="single" w:sz="4" w:space="0" w:color="auto"/>
            </w:tcBorders>
            <w:shd w:val="clear" w:color="auto" w:fill="auto"/>
            <w:noWrap/>
            <w:vAlign w:val="bottom"/>
            <w:hideMark/>
          </w:tcPr>
          <w:p w:rsidR="00A904DB" w:rsidRPr="00A904DB" w:rsidRDefault="00A904DB" w:rsidP="00A904DB">
            <w:pPr>
              <w:jc w:val="right"/>
              <w:rPr>
                <w:rFonts w:ascii="Arial Narrow" w:hAnsi="Arial Narrow" w:cs="Arial CYR"/>
                <w:sz w:val="20"/>
                <w:szCs w:val="20"/>
                <w:lang w:bidi="ar-SA"/>
              </w:rPr>
            </w:pPr>
            <w:r w:rsidRPr="00A904DB">
              <w:rPr>
                <w:rFonts w:ascii="Arial Narrow" w:hAnsi="Arial Narrow" w:cs="Arial CYR"/>
                <w:sz w:val="20"/>
                <w:szCs w:val="20"/>
                <w:lang w:bidi="ar-SA"/>
              </w:rPr>
              <w:t>261,4</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261,4</w:t>
            </w:r>
          </w:p>
        </w:tc>
      </w:tr>
      <w:tr w:rsidR="00A904DB" w:rsidRPr="00A904DB" w:rsidTr="00A904DB">
        <w:trPr>
          <w:gridBefore w:val="1"/>
          <w:wBefore w:w="93" w:type="dxa"/>
          <w:trHeight w:val="540"/>
        </w:trPr>
        <w:tc>
          <w:tcPr>
            <w:tcW w:w="458" w:type="dxa"/>
            <w:tcBorders>
              <w:top w:val="nil"/>
              <w:left w:val="single" w:sz="4" w:space="0" w:color="auto"/>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20000</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 xml:space="preserve">Субсидии бюджетам бюджетной системы Российской Федерации </w:t>
            </w:r>
          </w:p>
        </w:tc>
        <w:tc>
          <w:tcPr>
            <w:tcW w:w="718" w:type="dxa"/>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0</w:t>
            </w:r>
          </w:p>
        </w:tc>
        <w:tc>
          <w:tcPr>
            <w:tcW w:w="82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0</w:t>
            </w:r>
          </w:p>
        </w:tc>
      </w:tr>
      <w:tr w:rsidR="00A904DB" w:rsidRPr="00A904DB" w:rsidTr="00A904DB">
        <w:trPr>
          <w:gridBefore w:val="1"/>
          <w:wBefore w:w="93" w:type="dxa"/>
          <w:trHeight w:val="99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20216</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20216</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375"/>
        </w:trPr>
        <w:tc>
          <w:tcPr>
            <w:tcW w:w="458" w:type="dxa"/>
            <w:tcBorders>
              <w:top w:val="nil"/>
              <w:left w:val="single" w:sz="4" w:space="0" w:color="auto"/>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30000</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Субвенции бюджетам  бюджетной системы Российской Федервции</w:t>
            </w:r>
          </w:p>
        </w:tc>
        <w:tc>
          <w:tcPr>
            <w:tcW w:w="718" w:type="dxa"/>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78,8</w:t>
            </w:r>
          </w:p>
        </w:tc>
        <w:tc>
          <w:tcPr>
            <w:tcW w:w="82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81</w:t>
            </w:r>
          </w:p>
        </w:tc>
      </w:tr>
      <w:tr w:rsidR="00A904DB" w:rsidRPr="00A904DB" w:rsidTr="00A904DB">
        <w:trPr>
          <w:gridBefore w:val="1"/>
          <w:wBefore w:w="93" w:type="dxa"/>
          <w:trHeight w:val="49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35118</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Субвенции бюджетам  на осуществление первичного воинского учета на территориях,где отсутствуют военные комиссариаты</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78,8</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81</w:t>
            </w:r>
          </w:p>
        </w:tc>
      </w:tr>
      <w:tr w:rsidR="00A904DB" w:rsidRPr="00A904DB" w:rsidTr="00A904DB">
        <w:trPr>
          <w:gridBefore w:val="1"/>
          <w:wBefore w:w="93" w:type="dxa"/>
          <w:trHeight w:val="5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35118</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Субвенции бюджетам сельских поселений на осуществление первичного воинского учета на территориях,где отсутствуют военные комиссариаты</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78,8</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81</w:t>
            </w:r>
          </w:p>
        </w:tc>
      </w:tr>
      <w:tr w:rsidR="00A904DB" w:rsidRPr="00A904DB" w:rsidTr="00A904DB">
        <w:trPr>
          <w:gridBefore w:val="1"/>
          <w:wBefore w:w="93" w:type="dxa"/>
          <w:trHeight w:val="330"/>
        </w:trPr>
        <w:tc>
          <w:tcPr>
            <w:tcW w:w="458" w:type="dxa"/>
            <w:tcBorders>
              <w:top w:val="nil"/>
              <w:left w:val="single" w:sz="4" w:space="0" w:color="auto"/>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40000</w:t>
            </w:r>
          </w:p>
        </w:tc>
        <w:tc>
          <w:tcPr>
            <w:tcW w:w="45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Иные межбюджетные трансферты</w:t>
            </w:r>
          </w:p>
        </w:tc>
        <w:tc>
          <w:tcPr>
            <w:tcW w:w="718" w:type="dxa"/>
            <w:tcBorders>
              <w:top w:val="nil"/>
              <w:left w:val="nil"/>
              <w:bottom w:val="single" w:sz="4" w:space="0" w:color="auto"/>
              <w:right w:val="single" w:sz="4" w:space="0" w:color="auto"/>
            </w:tcBorders>
            <w:shd w:val="clear" w:color="000000" w:fill="CCFFFF"/>
            <w:vAlign w:val="bottom"/>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0</w:t>
            </w:r>
          </w:p>
        </w:tc>
        <w:tc>
          <w:tcPr>
            <w:tcW w:w="828" w:type="dxa"/>
            <w:tcBorders>
              <w:top w:val="nil"/>
              <w:left w:val="nil"/>
              <w:bottom w:val="single" w:sz="4" w:space="0" w:color="auto"/>
              <w:right w:val="single" w:sz="4" w:space="0" w:color="auto"/>
            </w:tcBorders>
            <w:shd w:val="clear" w:color="000000" w:fill="CCFFFF"/>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0</w:t>
            </w:r>
          </w:p>
        </w:tc>
      </w:tr>
      <w:tr w:rsidR="00A904DB" w:rsidRPr="00A904DB" w:rsidTr="00A904DB">
        <w:trPr>
          <w:gridBefore w:val="1"/>
          <w:wBefore w:w="93" w:type="dxa"/>
          <w:trHeight w:val="73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40014</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109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2</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67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40014</w:t>
            </w:r>
          </w:p>
        </w:tc>
        <w:tc>
          <w:tcPr>
            <w:tcW w:w="45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917"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69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151</w:t>
            </w:r>
          </w:p>
        </w:tc>
        <w:tc>
          <w:tcPr>
            <w:tcW w:w="6675" w:type="dxa"/>
            <w:gridSpan w:val="2"/>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8" w:type="dxa"/>
            <w:tcBorders>
              <w:top w:val="nil"/>
              <w:left w:val="nil"/>
              <w:bottom w:val="single" w:sz="4" w:space="0" w:color="auto"/>
              <w:right w:val="single" w:sz="4" w:space="0" w:color="auto"/>
            </w:tcBorders>
            <w:shd w:val="clear" w:color="auto" w:fill="auto"/>
            <w:vAlign w:val="bottom"/>
            <w:hideMark/>
          </w:tcPr>
          <w:p w:rsidR="00A904DB" w:rsidRPr="00A904DB" w:rsidRDefault="00A904DB" w:rsidP="00A904DB">
            <w:pPr>
              <w:rPr>
                <w:rFonts w:ascii="Arial Narrow" w:hAnsi="Arial Narrow" w:cs="Arial CYR"/>
                <w:sz w:val="20"/>
                <w:szCs w:val="20"/>
                <w:lang w:bidi="ar-SA"/>
              </w:rPr>
            </w:pPr>
            <w:r w:rsidRPr="00A904DB">
              <w:rPr>
                <w:rFonts w:ascii="Arial Narrow" w:hAnsi="Arial Narrow" w:cs="Arial CYR"/>
                <w:sz w:val="20"/>
                <w:szCs w:val="20"/>
                <w:lang w:bidi="ar-SA"/>
              </w:rPr>
              <w:t>0</w:t>
            </w:r>
          </w:p>
        </w:tc>
        <w:tc>
          <w:tcPr>
            <w:tcW w:w="828"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CYR" w:hAnsi="Arial CYR" w:cs="Arial CYR"/>
                <w:sz w:val="20"/>
                <w:szCs w:val="20"/>
                <w:lang w:bidi="ar-SA"/>
              </w:rPr>
            </w:pPr>
            <w:r w:rsidRPr="00A904DB">
              <w:rPr>
                <w:rFonts w:ascii="Arial CYR" w:hAnsi="Arial CYR" w:cs="Arial CYR"/>
                <w:sz w:val="20"/>
                <w:szCs w:val="20"/>
                <w:lang w:bidi="ar-SA"/>
              </w:rPr>
              <w:t>0</w:t>
            </w:r>
          </w:p>
        </w:tc>
      </w:tr>
      <w:tr w:rsidR="00A904DB" w:rsidRPr="00A904DB" w:rsidTr="00A904DB">
        <w:trPr>
          <w:gridBefore w:val="1"/>
          <w:wBefore w:w="93" w:type="dxa"/>
          <w:trHeight w:val="375"/>
        </w:trPr>
        <w:tc>
          <w:tcPr>
            <w:tcW w:w="11332" w:type="dxa"/>
            <w:gridSpan w:val="8"/>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ВСЕГО ДОХОДОВ</w:t>
            </w:r>
          </w:p>
        </w:tc>
        <w:tc>
          <w:tcPr>
            <w:tcW w:w="718" w:type="dxa"/>
            <w:tcBorders>
              <w:top w:val="single" w:sz="8" w:space="0" w:color="auto"/>
              <w:left w:val="nil"/>
              <w:bottom w:val="single" w:sz="8" w:space="0" w:color="auto"/>
              <w:right w:val="nil"/>
            </w:tcBorders>
            <w:shd w:val="clear" w:color="auto" w:fill="auto"/>
            <w:noWrap/>
            <w:vAlign w:val="center"/>
            <w:hideMark/>
          </w:tcPr>
          <w:p w:rsidR="00A904DB" w:rsidRPr="00A904DB" w:rsidRDefault="00A904DB" w:rsidP="00A904DB">
            <w:pPr>
              <w:rPr>
                <w:rFonts w:ascii="Arial Narrow" w:hAnsi="Arial Narrow" w:cs="Arial CYR"/>
                <w:b/>
                <w:bCs/>
                <w:sz w:val="20"/>
                <w:szCs w:val="20"/>
                <w:lang w:bidi="ar-SA"/>
              </w:rPr>
            </w:pPr>
            <w:r w:rsidRPr="00A904DB">
              <w:rPr>
                <w:rFonts w:ascii="Arial Narrow" w:hAnsi="Arial Narrow" w:cs="Arial CYR"/>
                <w:b/>
                <w:bCs/>
                <w:sz w:val="20"/>
                <w:szCs w:val="20"/>
                <w:lang w:bidi="ar-SA"/>
              </w:rPr>
              <w:t>2860,9</w:t>
            </w:r>
          </w:p>
        </w:tc>
        <w:tc>
          <w:tcPr>
            <w:tcW w:w="82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904DB" w:rsidRPr="00A904DB" w:rsidRDefault="00A904DB" w:rsidP="00A904DB">
            <w:pPr>
              <w:jc w:val="center"/>
              <w:rPr>
                <w:rFonts w:ascii="Arial CYR" w:hAnsi="Arial CYR" w:cs="Arial CYR"/>
                <w:b/>
                <w:bCs/>
                <w:sz w:val="20"/>
                <w:szCs w:val="20"/>
                <w:lang w:bidi="ar-SA"/>
              </w:rPr>
            </w:pPr>
            <w:r w:rsidRPr="00A904DB">
              <w:rPr>
                <w:rFonts w:ascii="Arial CYR" w:hAnsi="Arial CYR" w:cs="Arial CYR"/>
                <w:b/>
                <w:bCs/>
                <w:sz w:val="20"/>
                <w:szCs w:val="20"/>
                <w:lang w:bidi="ar-SA"/>
              </w:rPr>
              <w:t>2901,1</w:t>
            </w:r>
          </w:p>
        </w:tc>
      </w:tr>
      <w:tr w:rsidR="00A904DB" w:rsidRPr="008F1D1E" w:rsidTr="00A904DB">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7489" w:type="dxa"/>
          <w:jc w:val="right"/>
        </w:trPr>
        <w:tc>
          <w:tcPr>
            <w:tcW w:w="5482" w:type="dxa"/>
            <w:gridSpan w:val="8"/>
            <w:tcBorders>
              <w:top w:val="nil"/>
              <w:left w:val="nil"/>
              <w:bottom w:val="nil"/>
              <w:right w:val="nil"/>
            </w:tcBorders>
          </w:tcPr>
          <w:p w:rsidR="00A904DB" w:rsidRPr="009F6157" w:rsidRDefault="00A904DB" w:rsidP="009050BD">
            <w:pPr>
              <w:pStyle w:val="a3"/>
              <w:rPr>
                <w:rFonts w:ascii="Arial" w:hAnsi="Arial" w:cs="Arial"/>
                <w:sz w:val="20"/>
                <w:szCs w:val="20"/>
              </w:rPr>
            </w:pPr>
            <w:r w:rsidRPr="009F6157">
              <w:rPr>
                <w:rFonts w:ascii="Arial" w:hAnsi="Arial" w:cs="Arial"/>
                <w:sz w:val="20"/>
                <w:szCs w:val="20"/>
              </w:rPr>
              <w:t>Приложение №</w:t>
            </w:r>
            <w:r>
              <w:rPr>
                <w:rFonts w:ascii="Arial" w:hAnsi="Arial" w:cs="Arial"/>
                <w:sz w:val="20"/>
                <w:szCs w:val="20"/>
              </w:rPr>
              <w:t>5</w:t>
            </w:r>
            <w:r w:rsidRPr="009F6157">
              <w:rPr>
                <w:rFonts w:ascii="Arial" w:hAnsi="Arial" w:cs="Arial"/>
                <w:sz w:val="20"/>
                <w:szCs w:val="20"/>
              </w:rPr>
              <w:t xml:space="preserve"> к Решению  </w:t>
            </w:r>
            <w:r>
              <w:rPr>
                <w:rFonts w:ascii="Arial" w:hAnsi="Arial" w:cs="Arial"/>
                <w:sz w:val="20"/>
                <w:szCs w:val="20"/>
              </w:rPr>
              <w:t>Тимирязеского</w:t>
            </w:r>
            <w:r w:rsidRPr="009F6157">
              <w:rPr>
                <w:rFonts w:ascii="Arial" w:hAnsi="Arial" w:cs="Arial"/>
                <w:sz w:val="20"/>
                <w:szCs w:val="20"/>
              </w:rPr>
              <w:t xml:space="preserve"> сельского</w:t>
            </w:r>
            <w:r w:rsidR="000E316A">
              <w:rPr>
                <w:rFonts w:ascii="Arial" w:hAnsi="Arial" w:cs="Arial"/>
                <w:sz w:val="20"/>
                <w:szCs w:val="20"/>
              </w:rPr>
              <w:t xml:space="preserve"> совета народных депутатов №18</w:t>
            </w:r>
            <w:r w:rsidRPr="009F6157">
              <w:rPr>
                <w:rFonts w:ascii="Arial" w:hAnsi="Arial" w:cs="Arial"/>
                <w:sz w:val="20"/>
                <w:szCs w:val="20"/>
              </w:rPr>
              <w:t xml:space="preserve">   </w:t>
            </w:r>
            <w:r w:rsidR="000E316A">
              <w:rPr>
                <w:rFonts w:ascii="Arial" w:hAnsi="Arial" w:cs="Arial"/>
                <w:sz w:val="20"/>
                <w:szCs w:val="20"/>
              </w:rPr>
              <w:t xml:space="preserve">   от  26  декабря</w:t>
            </w:r>
            <w:r>
              <w:rPr>
                <w:rFonts w:ascii="Arial" w:hAnsi="Arial" w:cs="Arial"/>
                <w:sz w:val="20"/>
                <w:szCs w:val="20"/>
              </w:rPr>
              <w:t xml:space="preserve"> 2019</w:t>
            </w:r>
            <w:r w:rsidRPr="009F6157">
              <w:rPr>
                <w:rFonts w:ascii="Arial" w:hAnsi="Arial" w:cs="Arial"/>
                <w:sz w:val="20"/>
                <w:szCs w:val="20"/>
              </w:rPr>
              <w:t xml:space="preserve">г. "О бюджете </w:t>
            </w:r>
            <w:r>
              <w:rPr>
                <w:rFonts w:ascii="Arial" w:hAnsi="Arial" w:cs="Arial"/>
                <w:sz w:val="20"/>
                <w:szCs w:val="20"/>
              </w:rPr>
              <w:t>Тимирязевского</w:t>
            </w:r>
            <w:r w:rsidRPr="009F6157">
              <w:rPr>
                <w:rFonts w:ascii="Arial" w:hAnsi="Arial" w:cs="Arial"/>
                <w:sz w:val="20"/>
                <w:szCs w:val="20"/>
              </w:rPr>
              <w:t xml:space="preserve"> сельского поселения  Колпнянского </w:t>
            </w:r>
            <w:r>
              <w:rPr>
                <w:rFonts w:ascii="Arial" w:hAnsi="Arial" w:cs="Arial"/>
                <w:sz w:val="20"/>
                <w:szCs w:val="20"/>
              </w:rPr>
              <w:t>района Орловской области на 2020 год и на плановый период 2021 и 2022</w:t>
            </w:r>
            <w:r w:rsidRPr="009F6157">
              <w:rPr>
                <w:rFonts w:ascii="Arial" w:hAnsi="Arial" w:cs="Arial"/>
                <w:sz w:val="20"/>
                <w:szCs w:val="20"/>
              </w:rPr>
              <w:t xml:space="preserve"> гг"</w:t>
            </w:r>
          </w:p>
        </w:tc>
      </w:tr>
    </w:tbl>
    <w:p w:rsidR="00A904DB" w:rsidRPr="0093361C" w:rsidRDefault="00A904DB" w:rsidP="00A904DB">
      <w:pPr>
        <w:pStyle w:val="a3"/>
        <w:rPr>
          <w:rFonts w:ascii="Arial" w:hAnsi="Arial" w:cs="Arial"/>
          <w:b w:val="0"/>
          <w:bCs/>
          <w:sz w:val="20"/>
          <w:szCs w:val="20"/>
        </w:rPr>
      </w:pPr>
    </w:p>
    <w:p w:rsidR="00A904DB" w:rsidRDefault="00A904DB" w:rsidP="00A904DB">
      <w:pPr>
        <w:pStyle w:val="a3"/>
        <w:rPr>
          <w:rFonts w:ascii="Arial" w:hAnsi="Arial" w:cs="Arial"/>
          <w:b w:val="0"/>
          <w:bCs/>
          <w:sz w:val="20"/>
          <w:szCs w:val="20"/>
        </w:rPr>
      </w:pPr>
    </w:p>
    <w:p w:rsidR="00A904DB" w:rsidRPr="0093361C" w:rsidRDefault="00A904DB" w:rsidP="00A904DB">
      <w:pPr>
        <w:pStyle w:val="a3"/>
        <w:rPr>
          <w:rFonts w:ascii="Arial" w:hAnsi="Arial" w:cs="Arial"/>
          <w:b w:val="0"/>
          <w:bCs/>
          <w:sz w:val="20"/>
          <w:szCs w:val="20"/>
        </w:rPr>
      </w:pPr>
    </w:p>
    <w:p w:rsidR="00A904DB" w:rsidRPr="0093361C" w:rsidRDefault="00A904DB" w:rsidP="00A904DB">
      <w:pPr>
        <w:pStyle w:val="a3"/>
        <w:rPr>
          <w:rFonts w:ascii="Arial" w:hAnsi="Arial" w:cs="Arial"/>
          <w:b w:val="0"/>
          <w:bCs/>
          <w:sz w:val="20"/>
          <w:szCs w:val="20"/>
        </w:rPr>
      </w:pPr>
      <w:r w:rsidRPr="0093361C">
        <w:rPr>
          <w:rFonts w:ascii="Arial" w:hAnsi="Arial" w:cs="Arial"/>
          <w:bCs/>
          <w:sz w:val="20"/>
          <w:szCs w:val="20"/>
        </w:rPr>
        <w:t>Перечень главных администраторов доходов</w:t>
      </w:r>
    </w:p>
    <w:p w:rsidR="00A904DB" w:rsidRDefault="00A904DB" w:rsidP="00A904DB">
      <w:pPr>
        <w:pStyle w:val="a3"/>
        <w:rPr>
          <w:rFonts w:ascii="Arial" w:hAnsi="Arial" w:cs="Arial"/>
          <w:b w:val="0"/>
          <w:bCs/>
          <w:sz w:val="20"/>
          <w:szCs w:val="20"/>
        </w:rPr>
      </w:pPr>
      <w:r w:rsidRPr="0093361C">
        <w:rPr>
          <w:rFonts w:ascii="Arial" w:hAnsi="Arial" w:cs="Arial"/>
          <w:bCs/>
          <w:sz w:val="20"/>
          <w:szCs w:val="20"/>
        </w:rPr>
        <w:lastRenderedPageBreak/>
        <w:t>бюджета</w:t>
      </w:r>
      <w:r>
        <w:rPr>
          <w:rFonts w:ascii="Arial" w:hAnsi="Arial" w:cs="Arial"/>
          <w:bCs/>
          <w:sz w:val="20"/>
          <w:szCs w:val="20"/>
        </w:rPr>
        <w:t xml:space="preserve"> Тимимрязеского сельского поселения </w:t>
      </w:r>
      <w:r w:rsidRPr="0093361C">
        <w:rPr>
          <w:rFonts w:ascii="Arial" w:hAnsi="Arial" w:cs="Arial"/>
          <w:bCs/>
          <w:sz w:val="20"/>
          <w:szCs w:val="20"/>
        </w:rPr>
        <w:t xml:space="preserve"> Колпнянского района Орловской области</w:t>
      </w:r>
    </w:p>
    <w:p w:rsidR="00A904DB" w:rsidRPr="0093361C" w:rsidRDefault="00A904DB" w:rsidP="00A904DB">
      <w:pPr>
        <w:pStyle w:val="a3"/>
        <w:rPr>
          <w:rFonts w:ascii="Arial" w:hAnsi="Arial" w:cs="Arial"/>
          <w:b w:val="0"/>
          <w:bCs/>
          <w:sz w:val="20"/>
          <w:szCs w:val="20"/>
        </w:rPr>
      </w:pPr>
    </w:p>
    <w:p w:rsidR="00A904DB" w:rsidRPr="0093361C" w:rsidRDefault="00A904DB" w:rsidP="00A904DB">
      <w:pPr>
        <w:rPr>
          <w:rFonts w:ascii="Arial" w:hAnsi="Arial" w:cs="Arial"/>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2410"/>
        <w:gridCol w:w="6308"/>
      </w:tblGrid>
      <w:tr w:rsidR="00A904DB" w:rsidRPr="00E26700" w:rsidTr="009050BD">
        <w:trPr>
          <w:cantSplit/>
          <w:trHeight w:val="280"/>
          <w:jc w:val="center"/>
        </w:trPr>
        <w:tc>
          <w:tcPr>
            <w:tcW w:w="3759" w:type="dxa"/>
            <w:gridSpan w:val="2"/>
          </w:tcPr>
          <w:p w:rsidR="00A904DB" w:rsidRPr="00E26700" w:rsidRDefault="00A904DB" w:rsidP="009050BD">
            <w:pPr>
              <w:pStyle w:val="1"/>
              <w:rPr>
                <w:rFonts w:ascii="Arial" w:hAnsi="Arial" w:cs="Arial"/>
                <w:sz w:val="18"/>
                <w:szCs w:val="18"/>
              </w:rPr>
            </w:pPr>
            <w:r w:rsidRPr="00E26700">
              <w:rPr>
                <w:rFonts w:ascii="Arial" w:hAnsi="Arial" w:cs="Arial"/>
                <w:sz w:val="18"/>
                <w:szCs w:val="18"/>
              </w:rPr>
              <w:t>Код бюджетной  классификации</w:t>
            </w:r>
          </w:p>
          <w:p w:rsidR="00A904DB" w:rsidRPr="00E26700" w:rsidRDefault="00A904DB" w:rsidP="009050BD">
            <w:pPr>
              <w:jc w:val="center"/>
              <w:rPr>
                <w:rFonts w:ascii="Arial" w:hAnsi="Arial" w:cs="Arial"/>
                <w:sz w:val="18"/>
                <w:szCs w:val="18"/>
              </w:rPr>
            </w:pPr>
            <w:r w:rsidRPr="00E26700">
              <w:rPr>
                <w:rFonts w:ascii="Arial" w:hAnsi="Arial" w:cs="Arial"/>
                <w:sz w:val="18"/>
                <w:szCs w:val="18"/>
              </w:rPr>
              <w:t>Российской Федерации</w:t>
            </w:r>
          </w:p>
          <w:p w:rsidR="00A904DB" w:rsidRPr="00E26700" w:rsidRDefault="00A904DB" w:rsidP="009050BD">
            <w:pPr>
              <w:jc w:val="center"/>
              <w:rPr>
                <w:rFonts w:ascii="Arial" w:hAnsi="Arial" w:cs="Arial"/>
                <w:sz w:val="18"/>
                <w:szCs w:val="18"/>
              </w:rPr>
            </w:pPr>
          </w:p>
        </w:tc>
        <w:tc>
          <w:tcPr>
            <w:tcW w:w="6308" w:type="dxa"/>
            <w:vMerge w:val="restart"/>
          </w:tcPr>
          <w:p w:rsidR="00A904DB" w:rsidRPr="00E26700" w:rsidRDefault="00A904DB" w:rsidP="009050BD">
            <w:pPr>
              <w:jc w:val="center"/>
              <w:rPr>
                <w:rFonts w:ascii="Arial" w:hAnsi="Arial" w:cs="Arial"/>
                <w:sz w:val="18"/>
                <w:szCs w:val="18"/>
              </w:rPr>
            </w:pPr>
            <w:r w:rsidRPr="00E26700">
              <w:rPr>
                <w:rFonts w:ascii="Arial" w:hAnsi="Arial" w:cs="Arial"/>
                <w:sz w:val="18"/>
                <w:szCs w:val="18"/>
              </w:rPr>
              <w:t xml:space="preserve">Наименование главного администратора доходов </w:t>
            </w:r>
          </w:p>
          <w:p w:rsidR="00A904DB" w:rsidRPr="00E26700" w:rsidRDefault="00A904DB" w:rsidP="009050BD">
            <w:pPr>
              <w:jc w:val="center"/>
              <w:rPr>
                <w:rFonts w:ascii="Arial" w:hAnsi="Arial" w:cs="Arial"/>
                <w:sz w:val="18"/>
                <w:szCs w:val="18"/>
              </w:rPr>
            </w:pPr>
            <w:r>
              <w:rPr>
                <w:rFonts w:ascii="Arial" w:hAnsi="Arial" w:cs="Arial"/>
                <w:sz w:val="18"/>
                <w:szCs w:val="18"/>
              </w:rPr>
              <w:t>бюджета сельского поселения</w:t>
            </w:r>
          </w:p>
        </w:tc>
      </w:tr>
      <w:tr w:rsidR="00A904DB" w:rsidRPr="00E26700" w:rsidTr="009050BD">
        <w:trPr>
          <w:cantSplit/>
          <w:trHeight w:val="220"/>
          <w:jc w:val="center"/>
        </w:trPr>
        <w:tc>
          <w:tcPr>
            <w:tcW w:w="1349" w:type="dxa"/>
          </w:tcPr>
          <w:p w:rsidR="00A904DB" w:rsidRPr="00E26700" w:rsidRDefault="00A904DB" w:rsidP="009050BD">
            <w:pPr>
              <w:pStyle w:val="1"/>
              <w:rPr>
                <w:rFonts w:ascii="Arial" w:hAnsi="Arial" w:cs="Arial"/>
                <w:sz w:val="18"/>
                <w:szCs w:val="18"/>
              </w:rPr>
            </w:pPr>
            <w:r w:rsidRPr="00E26700">
              <w:rPr>
                <w:rFonts w:ascii="Arial" w:hAnsi="Arial" w:cs="Arial"/>
                <w:sz w:val="18"/>
                <w:szCs w:val="18"/>
              </w:rPr>
              <w:t>Главного администратора</w:t>
            </w:r>
          </w:p>
        </w:tc>
        <w:tc>
          <w:tcPr>
            <w:tcW w:w="2410" w:type="dxa"/>
          </w:tcPr>
          <w:p w:rsidR="00A904DB" w:rsidRPr="00E26700" w:rsidRDefault="00A904DB" w:rsidP="009050BD">
            <w:pPr>
              <w:pStyle w:val="1"/>
              <w:rPr>
                <w:rFonts w:ascii="Arial" w:hAnsi="Arial" w:cs="Arial"/>
                <w:sz w:val="18"/>
                <w:szCs w:val="18"/>
              </w:rPr>
            </w:pPr>
            <w:r w:rsidRPr="00E26700">
              <w:rPr>
                <w:rFonts w:ascii="Arial" w:hAnsi="Arial" w:cs="Arial"/>
                <w:sz w:val="18"/>
                <w:szCs w:val="18"/>
              </w:rPr>
              <w:t>Доход</w:t>
            </w:r>
            <w:r>
              <w:rPr>
                <w:rFonts w:ascii="Arial" w:hAnsi="Arial" w:cs="Arial"/>
                <w:sz w:val="18"/>
                <w:szCs w:val="18"/>
              </w:rPr>
              <w:t>ов бюджета сельского поселения</w:t>
            </w:r>
          </w:p>
        </w:tc>
        <w:tc>
          <w:tcPr>
            <w:tcW w:w="6308" w:type="dxa"/>
            <w:vMerge/>
          </w:tcPr>
          <w:p w:rsidR="00A904DB" w:rsidRPr="00E26700" w:rsidRDefault="00A904DB" w:rsidP="009050BD">
            <w:pPr>
              <w:jc w:val="center"/>
              <w:rPr>
                <w:rFonts w:ascii="Arial" w:hAnsi="Arial" w:cs="Arial"/>
                <w:sz w:val="18"/>
                <w:szCs w:val="18"/>
              </w:rPr>
            </w:pPr>
          </w:p>
        </w:tc>
      </w:tr>
      <w:tr w:rsidR="00A904DB" w:rsidRPr="00E26700" w:rsidTr="009050BD">
        <w:trPr>
          <w:cantSplit/>
          <w:jc w:val="center"/>
        </w:trPr>
        <w:tc>
          <w:tcPr>
            <w:tcW w:w="10067" w:type="dxa"/>
            <w:gridSpan w:val="3"/>
          </w:tcPr>
          <w:p w:rsidR="00A904DB" w:rsidRDefault="00A904DB" w:rsidP="009050BD">
            <w:pPr>
              <w:ind w:left="212"/>
              <w:jc w:val="center"/>
              <w:rPr>
                <w:rFonts w:ascii="Arial" w:hAnsi="Arial" w:cs="Arial"/>
                <w:b/>
                <w:bCs/>
                <w:sz w:val="18"/>
                <w:szCs w:val="18"/>
              </w:rPr>
            </w:pPr>
            <w:r w:rsidRPr="00E26700">
              <w:rPr>
                <w:rFonts w:ascii="Arial" w:hAnsi="Arial" w:cs="Arial"/>
                <w:b/>
                <w:bCs/>
                <w:sz w:val="18"/>
                <w:szCs w:val="18"/>
              </w:rPr>
              <w:t xml:space="preserve">Федеральная налоговая служба </w:t>
            </w:r>
          </w:p>
          <w:p w:rsidR="00A904DB" w:rsidRPr="00E26700" w:rsidRDefault="00A904DB" w:rsidP="009050BD">
            <w:pPr>
              <w:ind w:left="212"/>
              <w:jc w:val="center"/>
              <w:rPr>
                <w:rFonts w:ascii="Arial" w:hAnsi="Arial" w:cs="Arial"/>
                <w:sz w:val="18"/>
                <w:szCs w:val="18"/>
              </w:rPr>
            </w:pPr>
          </w:p>
        </w:tc>
      </w:tr>
      <w:tr w:rsidR="00A904DB" w:rsidRPr="009F6157" w:rsidTr="009050BD">
        <w:trPr>
          <w:trHeight w:val="339"/>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rPr>
              <w:t>1 01 02000 01 0000 110</w:t>
            </w:r>
          </w:p>
        </w:tc>
        <w:tc>
          <w:tcPr>
            <w:tcW w:w="6308" w:type="dxa"/>
            <w:vAlign w:val="center"/>
          </w:tcPr>
          <w:p w:rsidR="00A904DB" w:rsidRPr="009F6157" w:rsidRDefault="00A904DB" w:rsidP="009050BD">
            <w:pPr>
              <w:jc w:val="both"/>
              <w:rPr>
                <w:rFonts w:ascii="Arial" w:hAnsi="Arial" w:cs="Arial"/>
              </w:rPr>
            </w:pPr>
            <w:r w:rsidRPr="009F6157">
              <w:rPr>
                <w:rFonts w:ascii="Arial" w:hAnsi="Arial" w:cs="Arial"/>
              </w:rPr>
              <w:t>Налог на доходы физических лиц</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 xml:space="preserve">182 </w:t>
            </w:r>
          </w:p>
        </w:tc>
        <w:tc>
          <w:tcPr>
            <w:tcW w:w="2410" w:type="dxa"/>
            <w:vAlign w:val="center"/>
          </w:tcPr>
          <w:p w:rsidR="00A904DB" w:rsidRPr="009F6157" w:rsidRDefault="00A904DB" w:rsidP="009050BD">
            <w:pPr>
              <w:rPr>
                <w:rFonts w:ascii="Arial" w:hAnsi="Arial" w:cs="Arial"/>
              </w:rPr>
            </w:pPr>
            <w:r w:rsidRPr="009F6157">
              <w:rPr>
                <w:rFonts w:ascii="Arial" w:hAnsi="Arial" w:cs="Arial"/>
              </w:rPr>
              <w:t>1 01 02010 01 1000 110</w:t>
            </w:r>
          </w:p>
        </w:tc>
        <w:tc>
          <w:tcPr>
            <w:tcW w:w="6308" w:type="dxa"/>
            <w:vAlign w:val="center"/>
          </w:tcPr>
          <w:p w:rsidR="00A904DB" w:rsidRPr="009F6157" w:rsidRDefault="00A904DB" w:rsidP="009050BD">
            <w:pPr>
              <w:jc w:val="both"/>
              <w:rPr>
                <w:rFonts w:ascii="Arial" w:hAnsi="Arial" w:cs="Arial"/>
              </w:rPr>
            </w:pPr>
            <w:r w:rsidRPr="009F615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 xml:space="preserve">182 </w:t>
            </w:r>
          </w:p>
        </w:tc>
        <w:tc>
          <w:tcPr>
            <w:tcW w:w="2410" w:type="dxa"/>
            <w:vAlign w:val="center"/>
          </w:tcPr>
          <w:p w:rsidR="00A904DB" w:rsidRPr="009F6157" w:rsidRDefault="00A904DB" w:rsidP="009050BD">
            <w:pPr>
              <w:rPr>
                <w:rFonts w:ascii="Arial" w:hAnsi="Arial" w:cs="Arial"/>
              </w:rPr>
            </w:pPr>
            <w:r w:rsidRPr="009F6157">
              <w:rPr>
                <w:rFonts w:ascii="Arial" w:hAnsi="Arial" w:cs="Arial"/>
              </w:rPr>
              <w:t>1 01 02020 01 1000 110</w:t>
            </w:r>
          </w:p>
        </w:tc>
        <w:tc>
          <w:tcPr>
            <w:tcW w:w="6308" w:type="dxa"/>
            <w:vAlign w:val="center"/>
          </w:tcPr>
          <w:p w:rsidR="00A904DB" w:rsidRPr="009F6157" w:rsidRDefault="00A904DB" w:rsidP="009050BD">
            <w:pPr>
              <w:jc w:val="both"/>
              <w:rPr>
                <w:rFonts w:ascii="Arial" w:hAnsi="Arial" w:cs="Arial"/>
              </w:rPr>
            </w:pPr>
            <w:r w:rsidRPr="009F6157">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rPr>
              <w:t xml:space="preserve">182 </w:t>
            </w:r>
          </w:p>
        </w:tc>
        <w:tc>
          <w:tcPr>
            <w:tcW w:w="2410" w:type="dxa"/>
            <w:vAlign w:val="center"/>
          </w:tcPr>
          <w:p w:rsidR="00A904DB" w:rsidRPr="009F6157" w:rsidRDefault="00A904DB" w:rsidP="009050BD">
            <w:pPr>
              <w:rPr>
                <w:rFonts w:ascii="Arial" w:hAnsi="Arial" w:cs="Arial"/>
              </w:rPr>
            </w:pPr>
            <w:r w:rsidRPr="009F6157">
              <w:rPr>
                <w:rFonts w:ascii="Arial" w:hAnsi="Arial" w:cs="Arial"/>
              </w:rPr>
              <w:t>1 01 02030 01 1000 110</w:t>
            </w:r>
          </w:p>
        </w:tc>
        <w:tc>
          <w:tcPr>
            <w:tcW w:w="6308" w:type="dxa"/>
            <w:vAlign w:val="center"/>
          </w:tcPr>
          <w:p w:rsidR="00A904DB" w:rsidRPr="009F6157" w:rsidRDefault="00A904DB" w:rsidP="009050BD">
            <w:pPr>
              <w:jc w:val="both"/>
              <w:rPr>
                <w:rFonts w:ascii="Arial" w:hAnsi="Arial" w:cs="Arial"/>
              </w:rPr>
            </w:pPr>
            <w:r w:rsidRPr="009F6157">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rPr>
              <w:t>1 05 03010 01 1000 110</w:t>
            </w:r>
          </w:p>
        </w:tc>
        <w:tc>
          <w:tcPr>
            <w:tcW w:w="6308" w:type="dxa"/>
          </w:tcPr>
          <w:p w:rsidR="00A904DB" w:rsidRPr="009F6157" w:rsidRDefault="00A904DB" w:rsidP="009050BD">
            <w:pPr>
              <w:rPr>
                <w:rFonts w:ascii="Arial" w:hAnsi="Arial" w:cs="Arial"/>
              </w:rPr>
            </w:pPr>
            <w:r w:rsidRPr="009F6157">
              <w:rPr>
                <w:rFonts w:ascii="Arial" w:hAnsi="Arial" w:cs="Arial"/>
              </w:rPr>
              <w:t>Единый сельскохозяйственный налог</w:t>
            </w:r>
          </w:p>
          <w:p w:rsidR="00A904DB" w:rsidRPr="009F6157" w:rsidRDefault="00A904DB" w:rsidP="009050BD">
            <w:pPr>
              <w:rPr>
                <w:rFonts w:ascii="Arial" w:hAnsi="Arial" w:cs="Arial"/>
              </w:rPr>
            </w:pP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rPr>
              <w:t>1 05 03020 01 1000 110</w:t>
            </w:r>
          </w:p>
        </w:tc>
        <w:tc>
          <w:tcPr>
            <w:tcW w:w="6308" w:type="dxa"/>
          </w:tcPr>
          <w:p w:rsidR="00A904DB" w:rsidRPr="009F6157" w:rsidRDefault="00A904DB" w:rsidP="009050BD">
            <w:pPr>
              <w:jc w:val="both"/>
              <w:rPr>
                <w:rFonts w:ascii="Arial" w:hAnsi="Arial" w:cs="Arial"/>
              </w:rPr>
            </w:pPr>
            <w:r w:rsidRPr="009F6157">
              <w:rPr>
                <w:rFonts w:ascii="Arial" w:hAnsi="Arial" w:cs="Arial"/>
              </w:rPr>
              <w:t>Единый сельскохозяйственный налог (за налоговые периоды, истекшие до 1 января 2011 года)</w:t>
            </w:r>
          </w:p>
          <w:p w:rsidR="00A904DB" w:rsidRPr="009F6157" w:rsidRDefault="00A904DB" w:rsidP="009050BD">
            <w:pPr>
              <w:jc w:val="both"/>
              <w:rPr>
                <w:rFonts w:ascii="Arial" w:hAnsi="Arial" w:cs="Arial"/>
              </w:rPr>
            </w:pP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bCs/>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bCs/>
              </w:rPr>
              <w:t>10601030101000110</w:t>
            </w:r>
          </w:p>
        </w:tc>
        <w:tc>
          <w:tcPr>
            <w:tcW w:w="6308" w:type="dxa"/>
          </w:tcPr>
          <w:p w:rsidR="00A904DB" w:rsidRPr="009F6157" w:rsidRDefault="00A904DB" w:rsidP="009050BD">
            <w:pPr>
              <w:jc w:val="both"/>
              <w:rPr>
                <w:rFonts w:ascii="Arial" w:hAnsi="Arial" w:cs="Arial"/>
              </w:rPr>
            </w:pPr>
            <w:r w:rsidRPr="009F6157">
              <w:rPr>
                <w:rFonts w:ascii="Arial" w:hAnsi="Arial" w:cs="Arial"/>
                <w:bCs/>
              </w:rPr>
              <w:t>Нал</w:t>
            </w:r>
            <w:r>
              <w:rPr>
                <w:rFonts w:ascii="Arial" w:hAnsi="Arial" w:cs="Arial"/>
                <w:bCs/>
              </w:rPr>
              <w:t xml:space="preserve">ог на имущество физических лиц </w:t>
            </w:r>
            <w:r w:rsidRPr="009F6157">
              <w:rPr>
                <w:rFonts w:ascii="Arial" w:hAnsi="Arial" w:cs="Arial"/>
                <w:bCs/>
              </w:rPr>
              <w:t>взимаемый по ставкам ,применяемым к объектам налогообложения, расположенным в границах сельских поселений</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bCs/>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bCs/>
              </w:rPr>
              <w:t>10606033100000110</w:t>
            </w:r>
          </w:p>
        </w:tc>
        <w:tc>
          <w:tcPr>
            <w:tcW w:w="6308" w:type="dxa"/>
          </w:tcPr>
          <w:p w:rsidR="00A904DB" w:rsidRPr="009F6157" w:rsidRDefault="00A904DB" w:rsidP="009050BD">
            <w:pPr>
              <w:jc w:val="both"/>
              <w:rPr>
                <w:rFonts w:ascii="Arial" w:hAnsi="Arial" w:cs="Arial"/>
              </w:rPr>
            </w:pPr>
            <w:r w:rsidRPr="009F6157">
              <w:rPr>
                <w:rFonts w:ascii="Arial" w:hAnsi="Arial" w:cs="Arial"/>
                <w:bCs/>
              </w:rPr>
              <w:t>Земельный налог с организаций, обладающих земельным участком, расположенным в границах сельских поселений.</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bCs/>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bCs/>
              </w:rPr>
              <w:t>10606043100000110</w:t>
            </w:r>
          </w:p>
        </w:tc>
        <w:tc>
          <w:tcPr>
            <w:tcW w:w="6308" w:type="dxa"/>
          </w:tcPr>
          <w:p w:rsidR="00A904DB" w:rsidRPr="009F6157" w:rsidRDefault="00A904DB" w:rsidP="009050BD">
            <w:pPr>
              <w:jc w:val="both"/>
              <w:rPr>
                <w:rFonts w:ascii="Arial" w:hAnsi="Arial" w:cs="Arial"/>
              </w:rPr>
            </w:pPr>
            <w:r w:rsidRPr="009F6157">
              <w:rPr>
                <w:rFonts w:ascii="Arial" w:hAnsi="Arial" w:cs="Arial"/>
                <w:bCs/>
              </w:rPr>
              <w:t>Земельный налог с физических лиц, обладающих земельным участком, расположенным в границах сельских поселений.</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rPr>
              <w:t>1 09 04053 10 1000 110</w:t>
            </w:r>
          </w:p>
        </w:tc>
        <w:tc>
          <w:tcPr>
            <w:tcW w:w="6308" w:type="dxa"/>
          </w:tcPr>
          <w:p w:rsidR="00A904DB" w:rsidRPr="009F6157" w:rsidRDefault="00A904DB" w:rsidP="009050BD">
            <w:pPr>
              <w:jc w:val="both"/>
              <w:rPr>
                <w:rFonts w:ascii="Arial" w:hAnsi="Arial" w:cs="Arial"/>
              </w:rPr>
            </w:pPr>
            <w:r w:rsidRPr="009F6157">
              <w:rPr>
                <w:rFonts w:ascii="Arial" w:hAnsi="Arial" w:cs="Arial"/>
              </w:rPr>
              <w:t>Земельный налог (по обязательствам, возникшим до 1 января 2006 года), мобилизуемый на территориях сельских поселений</w:t>
            </w:r>
          </w:p>
        </w:tc>
      </w:tr>
      <w:tr w:rsidR="00A904DB" w:rsidRPr="009F6157" w:rsidTr="009050BD">
        <w:trPr>
          <w:jc w:val="center"/>
        </w:trPr>
        <w:tc>
          <w:tcPr>
            <w:tcW w:w="1349" w:type="dxa"/>
            <w:vAlign w:val="center"/>
          </w:tcPr>
          <w:p w:rsidR="00A904DB" w:rsidRPr="009F6157" w:rsidRDefault="00A904DB" w:rsidP="009050BD">
            <w:pPr>
              <w:jc w:val="center"/>
              <w:rPr>
                <w:rFonts w:ascii="Arial" w:hAnsi="Arial" w:cs="Arial"/>
              </w:rPr>
            </w:pPr>
            <w:r w:rsidRPr="009F6157">
              <w:rPr>
                <w:rFonts w:ascii="Arial" w:hAnsi="Arial" w:cs="Arial"/>
              </w:rPr>
              <w:t>182</w:t>
            </w:r>
          </w:p>
        </w:tc>
        <w:tc>
          <w:tcPr>
            <w:tcW w:w="2410" w:type="dxa"/>
            <w:vAlign w:val="center"/>
          </w:tcPr>
          <w:p w:rsidR="00A904DB" w:rsidRPr="009F6157" w:rsidRDefault="00A904DB" w:rsidP="009050BD">
            <w:pPr>
              <w:rPr>
                <w:rFonts w:ascii="Arial" w:hAnsi="Arial" w:cs="Arial"/>
              </w:rPr>
            </w:pPr>
            <w:r w:rsidRPr="009F6157">
              <w:rPr>
                <w:rFonts w:ascii="Arial" w:hAnsi="Arial" w:cs="Arial"/>
              </w:rPr>
              <w:t>1 09 04053 10 4000 110</w:t>
            </w:r>
          </w:p>
        </w:tc>
        <w:tc>
          <w:tcPr>
            <w:tcW w:w="6308" w:type="dxa"/>
          </w:tcPr>
          <w:p w:rsidR="00A904DB" w:rsidRPr="009F6157" w:rsidRDefault="00A904DB" w:rsidP="009050BD">
            <w:pPr>
              <w:jc w:val="both"/>
              <w:rPr>
                <w:rFonts w:ascii="Arial" w:hAnsi="Arial" w:cs="Arial"/>
              </w:rPr>
            </w:pPr>
            <w:r w:rsidRPr="009F6157">
              <w:rPr>
                <w:rFonts w:ascii="Arial" w:hAnsi="Arial" w:cs="Arial"/>
              </w:rPr>
              <w:t>Прочие поступления по земельному налогу (по обязательствам, возникшим до 1 января 2006 года), мобилизуемый на территориях сельских поселений</w:t>
            </w:r>
          </w:p>
        </w:tc>
      </w:tr>
      <w:tr w:rsidR="00A904DB" w:rsidRPr="009F6157" w:rsidTr="009050BD">
        <w:trPr>
          <w:cantSplit/>
          <w:jc w:val="center"/>
        </w:trPr>
        <w:tc>
          <w:tcPr>
            <w:tcW w:w="10067" w:type="dxa"/>
            <w:gridSpan w:val="3"/>
          </w:tcPr>
          <w:p w:rsidR="00A904DB" w:rsidRPr="009F6157" w:rsidRDefault="00A904DB" w:rsidP="009050BD">
            <w:pPr>
              <w:rPr>
                <w:rFonts w:ascii="Arial" w:hAnsi="Arial" w:cs="Arial"/>
                <w:b/>
                <w:bCs/>
              </w:rPr>
            </w:pPr>
            <w:r w:rsidRPr="009F6157">
              <w:rPr>
                <w:rFonts w:ascii="Arial" w:hAnsi="Arial" w:cs="Arial"/>
                <w:b/>
                <w:bCs/>
              </w:rPr>
              <w:t xml:space="preserve">                                    Администрация </w:t>
            </w:r>
            <w:r>
              <w:rPr>
                <w:rFonts w:ascii="Arial" w:hAnsi="Arial" w:cs="Arial"/>
                <w:b/>
                <w:bCs/>
              </w:rPr>
              <w:t>Тимирязевского</w:t>
            </w:r>
            <w:r w:rsidRPr="009F6157">
              <w:rPr>
                <w:rFonts w:ascii="Arial" w:hAnsi="Arial" w:cs="Arial"/>
                <w:b/>
                <w:bCs/>
              </w:rPr>
              <w:t xml:space="preserve"> сельского поселения</w:t>
            </w:r>
          </w:p>
          <w:p w:rsidR="00A904DB" w:rsidRPr="009F6157" w:rsidRDefault="00A904DB" w:rsidP="009050BD">
            <w:pPr>
              <w:rPr>
                <w:rFonts w:ascii="Arial" w:hAnsi="Arial" w:cs="Arial"/>
                <w:b/>
                <w:bCs/>
              </w:rPr>
            </w:pP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bCs/>
              </w:rPr>
            </w:pPr>
            <w:r w:rsidRPr="009F6157">
              <w:rPr>
                <w:rFonts w:ascii="Arial" w:hAnsi="Arial" w:cs="Arial"/>
                <w:bCs/>
              </w:rPr>
              <w:t>11406025100000430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lastRenderedPageBreak/>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bCs/>
              </w:rPr>
            </w:pPr>
            <w:r w:rsidRPr="009F6157">
              <w:rPr>
                <w:rFonts w:ascii="Arial" w:hAnsi="Arial" w:cs="Arial"/>
                <w:bCs/>
              </w:rPr>
              <w:t>11402053100000410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 xml:space="preserve">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w:t>
            </w:r>
            <w:r>
              <w:rPr>
                <w:rFonts w:ascii="Arial" w:hAnsi="Arial" w:cs="Arial"/>
              </w:rPr>
              <w:t>унитарных предприятий</w:t>
            </w:r>
            <w:r w:rsidRPr="009F6157">
              <w:rPr>
                <w:rFonts w:ascii="Arial" w:hAnsi="Arial" w:cs="Arial"/>
              </w:rPr>
              <w:t xml:space="preserve">, в том числе казенных), в части реализации основных средств по указанному имуществу. </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11502050100000140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Платежи, взимаемые органами местного самоуправления (организациями)сельских поселений за выполнение определенных функций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11701050100000180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Невыясненные  поступления ,  зачисляемые в бюджеты сельских поселений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11705050100000180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Прочие неналоговые доходы бюджетов сельских поселений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2021500110000015</w:t>
            </w:r>
            <w:r>
              <w:rPr>
                <w:rFonts w:ascii="Arial" w:hAnsi="Arial" w:cs="Arial"/>
                <w:bCs/>
              </w:rPr>
              <w:t>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Дотации  бюджетам сельских поселений на выравнивание бюджетной  обеспеченности</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2021500210000015</w:t>
            </w:r>
            <w:r>
              <w:rPr>
                <w:rFonts w:ascii="Arial" w:hAnsi="Arial" w:cs="Arial"/>
                <w:bCs/>
              </w:rPr>
              <w:t>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Дотации  бюджетам сельских поселений  на поддержку  мер по обеспечению сбалансированности  бюджетов</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bCs/>
              </w:rPr>
            </w:pPr>
            <w:r>
              <w:rPr>
                <w:rFonts w:ascii="Arial" w:hAnsi="Arial" w:cs="Arial"/>
                <w:bCs/>
              </w:rPr>
              <w:t>20220216100000151</w:t>
            </w:r>
          </w:p>
        </w:tc>
        <w:tc>
          <w:tcPr>
            <w:tcW w:w="6308" w:type="dxa"/>
          </w:tcPr>
          <w:p w:rsidR="00A904DB" w:rsidRPr="009F6157" w:rsidRDefault="00A904DB" w:rsidP="009050BD">
            <w:pPr>
              <w:pStyle w:val="ConsPlusNonformat"/>
              <w:jc w:val="both"/>
              <w:rPr>
                <w:rFonts w:ascii="Arial" w:hAnsi="Arial" w:cs="Arial"/>
                <w:bCs/>
              </w:rPr>
            </w:pPr>
            <w:r w:rsidRPr="009F6157">
              <w:rPr>
                <w:rFonts w:ascii="Arial" w:hAnsi="Arial" w:cs="Arial"/>
                <w:bC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20229999100000151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Прочие субсидии бюджетам сельских поселений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2023511810000015</w:t>
            </w:r>
            <w:r>
              <w:rPr>
                <w:rFonts w:ascii="Arial" w:hAnsi="Arial" w:cs="Arial"/>
                <w:bCs/>
              </w:rPr>
              <w:t>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2024516010000015</w:t>
            </w:r>
            <w:r>
              <w:rPr>
                <w:rFonts w:ascii="Arial" w:hAnsi="Arial" w:cs="Arial"/>
                <w:bCs/>
              </w:rPr>
              <w:t>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Межбюджетные  трансферты ,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bCs/>
              </w:rPr>
            </w:pPr>
            <w:r w:rsidRPr="009F6157">
              <w:rPr>
                <w:rFonts w:ascii="Arial" w:hAnsi="Arial" w:cs="Arial"/>
                <w:bCs/>
              </w:rPr>
              <w:t>20240014100000151</w:t>
            </w:r>
          </w:p>
        </w:tc>
        <w:tc>
          <w:tcPr>
            <w:tcW w:w="6308" w:type="dxa"/>
          </w:tcPr>
          <w:p w:rsidR="00A904DB" w:rsidRPr="009F6157" w:rsidRDefault="00A904DB" w:rsidP="009050BD">
            <w:pPr>
              <w:pStyle w:val="ConsPlusNonformat"/>
              <w:jc w:val="both"/>
              <w:rPr>
                <w:rFonts w:ascii="Arial" w:hAnsi="Arial" w:cs="Arial"/>
                <w:bCs/>
              </w:rPr>
            </w:pPr>
            <w:r w:rsidRPr="009F6157">
              <w:rPr>
                <w:rFonts w:ascii="Arial" w:hAnsi="Arial" w:cs="Arial"/>
                <w:bCs/>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20249999100000151</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Прочие межбюджетные трансферты, передаваемые бюджетам сельских поселений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20705030100000180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bCs/>
              </w:rPr>
              <w:t>Прочие  безвозмездные  поступления в бюджеты сельских поселений</w:t>
            </w:r>
          </w:p>
        </w:tc>
      </w:tr>
      <w:tr w:rsidR="00A904DB" w:rsidRPr="009F6157" w:rsidTr="009050BD">
        <w:trPr>
          <w:cantSplit/>
          <w:jc w:val="center"/>
        </w:trPr>
        <w:tc>
          <w:tcPr>
            <w:tcW w:w="1349" w:type="dxa"/>
            <w:vAlign w:val="center"/>
          </w:tcPr>
          <w:p w:rsidR="00A904DB" w:rsidRPr="009F6157" w:rsidRDefault="00A904DB" w:rsidP="009050BD">
            <w:pPr>
              <w:jc w:val="center"/>
              <w:rPr>
                <w:rFonts w:ascii="Arial" w:hAnsi="Arial" w:cs="Arial"/>
                <w:color w:val="000000"/>
              </w:rPr>
            </w:pPr>
            <w:r w:rsidRPr="009F6157">
              <w:rPr>
                <w:rFonts w:ascii="Arial" w:hAnsi="Arial" w:cs="Arial"/>
                <w:color w:val="000000"/>
              </w:rPr>
              <w:t>04</w:t>
            </w:r>
            <w:r>
              <w:rPr>
                <w:rFonts w:ascii="Arial" w:hAnsi="Arial" w:cs="Arial"/>
                <w:color w:val="000000"/>
              </w:rPr>
              <w:t>4</w:t>
            </w:r>
          </w:p>
        </w:tc>
        <w:tc>
          <w:tcPr>
            <w:tcW w:w="2410" w:type="dxa"/>
            <w:vAlign w:val="center"/>
          </w:tcPr>
          <w:p w:rsidR="00A904DB" w:rsidRPr="009F6157" w:rsidRDefault="00A904DB" w:rsidP="009050BD">
            <w:pPr>
              <w:pStyle w:val="ConsPlusNonformat"/>
              <w:rPr>
                <w:rFonts w:ascii="Arial" w:hAnsi="Arial" w:cs="Arial"/>
              </w:rPr>
            </w:pPr>
            <w:r w:rsidRPr="009F6157">
              <w:rPr>
                <w:rFonts w:ascii="Arial" w:hAnsi="Arial" w:cs="Arial"/>
                <w:bCs/>
              </w:rPr>
              <w:t>20805000100000180</w:t>
            </w:r>
          </w:p>
        </w:tc>
        <w:tc>
          <w:tcPr>
            <w:tcW w:w="6308" w:type="dxa"/>
          </w:tcPr>
          <w:p w:rsidR="00A904DB" w:rsidRPr="009F6157" w:rsidRDefault="00A904DB" w:rsidP="009050BD">
            <w:pPr>
              <w:pStyle w:val="ConsPlusNonformat"/>
              <w:jc w:val="both"/>
              <w:rPr>
                <w:rFonts w:ascii="Arial" w:hAnsi="Arial" w:cs="Arial"/>
              </w:rPr>
            </w:pPr>
            <w:r w:rsidRPr="009F6157">
              <w:rPr>
                <w:rFonts w:ascii="Arial" w:hAnsi="Arial" w:cs="Arial"/>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904DB" w:rsidRPr="009F6157" w:rsidRDefault="00A904DB" w:rsidP="00A904DB">
      <w:pPr>
        <w:rPr>
          <w:rFonts w:ascii="Arial" w:hAnsi="Arial" w:cs="Arial"/>
        </w:rPr>
      </w:pPr>
    </w:p>
    <w:p w:rsidR="00A904DB" w:rsidRPr="009F6157" w:rsidRDefault="00A904DB" w:rsidP="00A904DB">
      <w:pPr>
        <w:rPr>
          <w:rFonts w:ascii="Arial" w:hAnsi="Arial" w:cs="Arial"/>
        </w:rPr>
      </w:pPr>
    </w:p>
    <w:p w:rsidR="00A904DB" w:rsidRPr="009F6157" w:rsidRDefault="00A904DB" w:rsidP="00A904DB">
      <w:pPr>
        <w:rPr>
          <w:rFonts w:ascii="Arial" w:hAnsi="Arial" w:cs="Arial"/>
        </w:rPr>
      </w:pPr>
    </w:p>
    <w:p w:rsidR="00A904DB" w:rsidRPr="009F6157" w:rsidRDefault="00A904DB" w:rsidP="00A904DB">
      <w:pPr>
        <w:rPr>
          <w:rFonts w:ascii="Arial" w:hAnsi="Arial" w:cs="Arial"/>
        </w:rPr>
      </w:pPr>
    </w:p>
    <w:p w:rsidR="00A904DB" w:rsidRPr="009F6157" w:rsidRDefault="00A904DB" w:rsidP="00A904DB">
      <w:pPr>
        <w:rPr>
          <w:rFonts w:ascii="Arial" w:hAnsi="Arial" w:cs="Arial"/>
        </w:rPr>
      </w:pPr>
    </w:p>
    <w:tbl>
      <w:tblPr>
        <w:tblW w:w="8100" w:type="dxa"/>
        <w:tblInd w:w="93" w:type="dxa"/>
        <w:tblLook w:val="04A0"/>
      </w:tblPr>
      <w:tblGrid>
        <w:gridCol w:w="4871"/>
        <w:gridCol w:w="490"/>
        <w:gridCol w:w="411"/>
        <w:gridCol w:w="411"/>
        <w:gridCol w:w="399"/>
        <w:gridCol w:w="411"/>
        <w:gridCol w:w="411"/>
        <w:gridCol w:w="581"/>
        <w:gridCol w:w="1398"/>
      </w:tblGrid>
      <w:tr w:rsidR="00A904DB" w:rsidRPr="00A904DB" w:rsidTr="00A904DB">
        <w:trPr>
          <w:trHeight w:val="1140"/>
        </w:trPr>
        <w:tc>
          <w:tcPr>
            <w:tcW w:w="4871" w:type="dxa"/>
            <w:tcBorders>
              <w:top w:val="nil"/>
              <w:left w:val="nil"/>
              <w:bottom w:val="nil"/>
              <w:right w:val="nil"/>
            </w:tcBorders>
            <w:shd w:val="clear" w:color="auto" w:fill="auto"/>
            <w:vAlign w:val="bottom"/>
            <w:hideMark/>
          </w:tcPr>
          <w:p w:rsidR="00A904DB" w:rsidRPr="00A904DB" w:rsidRDefault="00A904DB" w:rsidP="00A904DB">
            <w:pPr>
              <w:jc w:val="both"/>
              <w:rPr>
                <w:rFonts w:ascii="Arial CYR" w:hAnsi="Arial CYR" w:cs="Arial CYR"/>
                <w:sz w:val="20"/>
                <w:szCs w:val="20"/>
                <w:lang w:bidi="ar-SA"/>
              </w:rPr>
            </w:pPr>
          </w:p>
        </w:tc>
        <w:tc>
          <w:tcPr>
            <w:tcW w:w="3229" w:type="dxa"/>
            <w:gridSpan w:val="8"/>
            <w:tcBorders>
              <w:top w:val="nil"/>
              <w:left w:val="nil"/>
              <w:bottom w:val="nil"/>
              <w:right w:val="nil"/>
            </w:tcBorders>
            <w:shd w:val="clear" w:color="auto" w:fill="auto"/>
            <w:hideMark/>
          </w:tcPr>
          <w:p w:rsidR="00A904DB" w:rsidRPr="00A904DB" w:rsidRDefault="00A904DB" w:rsidP="000E316A">
            <w:pPr>
              <w:jc w:val="center"/>
              <w:rPr>
                <w:rFonts w:ascii="Arial Narrow" w:hAnsi="Arial Narrow" w:cs="Arial CYR"/>
                <w:sz w:val="20"/>
                <w:szCs w:val="20"/>
                <w:lang w:bidi="ar-SA"/>
              </w:rPr>
            </w:pPr>
            <w:r w:rsidRPr="00A904DB">
              <w:rPr>
                <w:rFonts w:ascii="Arial Narrow" w:hAnsi="Arial Narrow" w:cs="Arial CYR"/>
                <w:sz w:val="20"/>
                <w:szCs w:val="20"/>
                <w:lang w:bidi="ar-SA"/>
              </w:rPr>
              <w:t>Приложение №6 к Решению Тимирязевского сельского Совета народных депутатов №</w:t>
            </w:r>
            <w:r w:rsidR="000E316A">
              <w:rPr>
                <w:rFonts w:ascii="Arial Narrow" w:hAnsi="Arial Narrow" w:cs="Arial CYR"/>
                <w:sz w:val="20"/>
                <w:szCs w:val="20"/>
                <w:lang w:bidi="ar-SA"/>
              </w:rPr>
              <w:t xml:space="preserve"> 18</w:t>
            </w:r>
            <w:r w:rsidRPr="00A904DB">
              <w:rPr>
                <w:rFonts w:ascii="Arial Narrow" w:hAnsi="Arial Narrow" w:cs="Arial CYR"/>
                <w:sz w:val="20"/>
                <w:szCs w:val="20"/>
                <w:lang w:bidi="ar-SA"/>
              </w:rPr>
              <w:t xml:space="preserve"> от "</w:t>
            </w:r>
            <w:r w:rsidR="000E316A">
              <w:rPr>
                <w:rFonts w:ascii="Arial Narrow" w:hAnsi="Arial Narrow" w:cs="Arial CYR"/>
                <w:sz w:val="20"/>
                <w:szCs w:val="20"/>
                <w:lang w:bidi="ar-SA"/>
              </w:rPr>
              <w:t>26</w:t>
            </w:r>
            <w:r w:rsidRPr="00A904DB">
              <w:rPr>
                <w:rFonts w:ascii="Arial Narrow" w:hAnsi="Arial Narrow" w:cs="Arial CYR"/>
                <w:sz w:val="20"/>
                <w:szCs w:val="20"/>
                <w:lang w:bidi="ar-SA"/>
              </w:rPr>
              <w:t xml:space="preserve"> "   декабря 2019г. </w:t>
            </w:r>
          </w:p>
        </w:tc>
      </w:tr>
      <w:tr w:rsidR="00A904DB" w:rsidRPr="00A904DB" w:rsidTr="00A904DB">
        <w:trPr>
          <w:trHeight w:val="885"/>
        </w:trPr>
        <w:tc>
          <w:tcPr>
            <w:tcW w:w="8100" w:type="dxa"/>
            <w:gridSpan w:val="9"/>
            <w:tcBorders>
              <w:top w:val="nil"/>
              <w:left w:val="nil"/>
              <w:bottom w:val="nil"/>
              <w:right w:val="nil"/>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t>Главные администраторы источников финансирования дефицита</w:t>
            </w:r>
            <w:r w:rsidRPr="00A904DB">
              <w:rPr>
                <w:rFonts w:ascii="Arial Narrow" w:hAnsi="Arial Narrow" w:cs="Arial CYR"/>
                <w:b/>
                <w:bCs/>
                <w:sz w:val="20"/>
                <w:szCs w:val="20"/>
                <w:lang w:bidi="ar-SA"/>
              </w:rPr>
              <w:br/>
              <w:t xml:space="preserve">бюджета Тимирязевского сельского поселения </w:t>
            </w:r>
            <w:r w:rsidRPr="00A904DB">
              <w:rPr>
                <w:rFonts w:ascii="Arial Narrow" w:hAnsi="Arial Narrow" w:cs="Arial CYR"/>
                <w:b/>
                <w:bCs/>
                <w:sz w:val="20"/>
                <w:szCs w:val="20"/>
                <w:lang w:bidi="ar-SA"/>
              </w:rPr>
              <w:br/>
              <w:t>Колпнянского района Орловской области</w:t>
            </w:r>
          </w:p>
        </w:tc>
      </w:tr>
      <w:tr w:rsidR="00A904DB" w:rsidRPr="00A904DB" w:rsidTr="00A904DB">
        <w:trPr>
          <w:trHeight w:val="135"/>
        </w:trPr>
        <w:tc>
          <w:tcPr>
            <w:tcW w:w="4871"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443"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238"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238"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435"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c>
          <w:tcPr>
            <w:tcW w:w="1212" w:type="dxa"/>
            <w:tcBorders>
              <w:top w:val="nil"/>
              <w:left w:val="nil"/>
              <w:bottom w:val="nil"/>
              <w:right w:val="nil"/>
            </w:tcBorders>
            <w:shd w:val="clear" w:color="auto" w:fill="auto"/>
            <w:noWrap/>
            <w:vAlign w:val="bottom"/>
            <w:hideMark/>
          </w:tcPr>
          <w:p w:rsidR="00A904DB" w:rsidRPr="00A904DB" w:rsidRDefault="00A904DB" w:rsidP="00A904DB">
            <w:pPr>
              <w:rPr>
                <w:rFonts w:ascii="Arial CYR" w:hAnsi="Arial CYR" w:cs="Arial CYR"/>
                <w:sz w:val="20"/>
                <w:szCs w:val="20"/>
                <w:lang w:bidi="ar-SA"/>
              </w:rPr>
            </w:pPr>
          </w:p>
        </w:tc>
      </w:tr>
      <w:tr w:rsidR="00A904DB" w:rsidRPr="00A904DB" w:rsidTr="00A904DB">
        <w:trPr>
          <w:trHeight w:val="750"/>
        </w:trPr>
        <w:tc>
          <w:tcPr>
            <w:tcW w:w="4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Наименование главного администратора источников финансирования дефицита бюджета</w:t>
            </w:r>
          </w:p>
        </w:tc>
        <w:tc>
          <w:tcPr>
            <w:tcW w:w="3229" w:type="dxa"/>
            <w:gridSpan w:val="8"/>
            <w:tcBorders>
              <w:top w:val="single" w:sz="4" w:space="0" w:color="auto"/>
              <w:left w:val="nil"/>
              <w:bottom w:val="single" w:sz="4" w:space="0" w:color="auto"/>
              <w:right w:val="single" w:sz="4" w:space="0" w:color="000000"/>
            </w:tcBorders>
            <w:shd w:val="clear" w:color="auto" w:fill="auto"/>
            <w:vAlign w:val="bottom"/>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Коды классификации источников финансирования дефицита бюджета</w:t>
            </w:r>
          </w:p>
        </w:tc>
      </w:tr>
      <w:tr w:rsidR="00A904DB" w:rsidRPr="00A904DB" w:rsidTr="00A904DB">
        <w:trPr>
          <w:trHeight w:val="25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4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Администратор</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Группа</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Статья</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Вид источников</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 xml:space="preserve">Классификация </w:t>
            </w:r>
            <w:r w:rsidRPr="00A904DB">
              <w:rPr>
                <w:rFonts w:ascii="Arial Narrow" w:hAnsi="Arial Narrow" w:cs="Arial CYR"/>
                <w:b/>
                <w:bCs/>
                <w:sz w:val="16"/>
                <w:szCs w:val="16"/>
                <w:lang w:bidi="ar-SA"/>
              </w:rPr>
              <w:lastRenderedPageBreak/>
              <w:t>операций сектора государственного управления</w:t>
            </w:r>
          </w:p>
        </w:tc>
      </w:tr>
      <w:tr w:rsidR="00A904DB" w:rsidRPr="00A904DB" w:rsidTr="00A904DB">
        <w:trPr>
          <w:trHeight w:val="202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443" w:type="dxa"/>
            <w:vMerge/>
            <w:tcBorders>
              <w:top w:val="nil"/>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238" w:type="dxa"/>
            <w:vMerge/>
            <w:tcBorders>
              <w:top w:val="nil"/>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238" w:type="dxa"/>
            <w:vMerge/>
            <w:tcBorders>
              <w:top w:val="nil"/>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A904DB" w:rsidRPr="00A904DB" w:rsidRDefault="00A904DB" w:rsidP="00A904DB">
            <w:pPr>
              <w:jc w:val="center"/>
              <w:rPr>
                <w:rFonts w:ascii="Arial Narrow" w:hAnsi="Arial Narrow" w:cs="Arial CYR"/>
                <w:b/>
                <w:bCs/>
                <w:sz w:val="16"/>
                <w:szCs w:val="16"/>
                <w:lang w:bidi="ar-SA"/>
              </w:rPr>
            </w:pPr>
            <w:r w:rsidRPr="00A904DB">
              <w:rPr>
                <w:rFonts w:ascii="Arial Narrow" w:hAnsi="Arial Narrow" w:cs="Arial CYR"/>
                <w:b/>
                <w:bCs/>
                <w:sz w:val="16"/>
                <w:szCs w:val="16"/>
                <w:lang w:bidi="ar-SA"/>
              </w:rPr>
              <w:t>Элемент</w:t>
            </w:r>
          </w:p>
        </w:tc>
        <w:tc>
          <w:tcPr>
            <w:tcW w:w="435" w:type="dxa"/>
            <w:vMerge/>
            <w:tcBorders>
              <w:top w:val="nil"/>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c>
          <w:tcPr>
            <w:tcW w:w="1212" w:type="dxa"/>
            <w:vMerge/>
            <w:tcBorders>
              <w:top w:val="nil"/>
              <w:left w:val="single" w:sz="4" w:space="0" w:color="auto"/>
              <w:bottom w:val="single" w:sz="4" w:space="0" w:color="auto"/>
              <w:right w:val="single" w:sz="4" w:space="0" w:color="auto"/>
            </w:tcBorders>
            <w:vAlign w:val="center"/>
            <w:hideMark/>
          </w:tcPr>
          <w:p w:rsidR="00A904DB" w:rsidRPr="00A904DB" w:rsidRDefault="00A904DB" w:rsidP="00A904DB">
            <w:pPr>
              <w:rPr>
                <w:rFonts w:ascii="Arial Narrow" w:hAnsi="Arial Narrow" w:cs="Arial CYR"/>
                <w:b/>
                <w:bCs/>
                <w:sz w:val="16"/>
                <w:szCs w:val="16"/>
                <w:lang w:bidi="ar-SA"/>
              </w:rPr>
            </w:pPr>
          </w:p>
        </w:tc>
      </w:tr>
      <w:tr w:rsidR="00A904DB" w:rsidRPr="00A904DB" w:rsidTr="00A904DB">
        <w:trPr>
          <w:trHeight w:val="555"/>
        </w:trPr>
        <w:tc>
          <w:tcPr>
            <w:tcW w:w="81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04DB" w:rsidRPr="00A904DB" w:rsidRDefault="00A904DB" w:rsidP="00A904DB">
            <w:pPr>
              <w:jc w:val="center"/>
              <w:rPr>
                <w:rFonts w:ascii="Arial Narrow" w:hAnsi="Arial Narrow" w:cs="Arial CYR"/>
                <w:b/>
                <w:bCs/>
                <w:sz w:val="20"/>
                <w:szCs w:val="20"/>
                <w:lang w:bidi="ar-SA"/>
              </w:rPr>
            </w:pPr>
            <w:r w:rsidRPr="00A904DB">
              <w:rPr>
                <w:rFonts w:ascii="Arial Narrow" w:hAnsi="Arial Narrow" w:cs="Arial CYR"/>
                <w:b/>
                <w:bCs/>
                <w:sz w:val="20"/>
                <w:szCs w:val="20"/>
                <w:lang w:bidi="ar-SA"/>
              </w:rPr>
              <w:lastRenderedPageBreak/>
              <w:t>Администрация Тимирязевского сельского поселения Колпнянского района Орловской области</w:t>
            </w:r>
          </w:p>
        </w:tc>
      </w:tr>
      <w:tr w:rsidR="00A904DB" w:rsidRPr="00A904DB" w:rsidTr="00A904DB">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Изменение остатков средств на счетах по учету средств бюджета</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Увеличение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500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Уменьшение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600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Увеличение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500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Увеличение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510</w:t>
            </w:r>
          </w:p>
        </w:tc>
      </w:tr>
      <w:tr w:rsidR="00A904DB" w:rsidRPr="00A904DB" w:rsidTr="00A904DB">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Увеличение прочих остатков денежных средств бюджетов поселений</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510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Уменьшение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600</w:t>
            </w:r>
          </w:p>
        </w:tc>
      </w:tr>
      <w:tr w:rsidR="00A904DB" w:rsidRPr="00A904DB" w:rsidTr="00A904DB">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Уменьшение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610</w:t>
            </w:r>
          </w:p>
        </w:tc>
      </w:tr>
      <w:tr w:rsidR="00A904DB" w:rsidRPr="00A904DB" w:rsidTr="00A904DB">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Уменьшение прочих остатков денежных средств бюджетов поселений</w:t>
            </w:r>
          </w:p>
        </w:tc>
        <w:tc>
          <w:tcPr>
            <w:tcW w:w="443" w:type="dxa"/>
            <w:tcBorders>
              <w:top w:val="nil"/>
              <w:left w:val="nil"/>
              <w:bottom w:val="single" w:sz="4" w:space="0" w:color="auto"/>
              <w:right w:val="nil"/>
            </w:tcBorders>
            <w:shd w:val="clear" w:color="auto" w:fill="auto"/>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043</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10</w:t>
            </w:r>
          </w:p>
        </w:tc>
        <w:tc>
          <w:tcPr>
            <w:tcW w:w="435" w:type="dxa"/>
            <w:tcBorders>
              <w:top w:val="nil"/>
              <w:left w:val="nil"/>
              <w:bottom w:val="single" w:sz="4" w:space="0" w:color="auto"/>
              <w:right w:val="nil"/>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A904DB" w:rsidRPr="00A904DB" w:rsidRDefault="00A904DB" w:rsidP="00A904DB">
            <w:pPr>
              <w:jc w:val="center"/>
              <w:rPr>
                <w:rFonts w:ascii="Arial Narrow" w:hAnsi="Arial Narrow" w:cs="Arial CYR"/>
                <w:sz w:val="20"/>
                <w:szCs w:val="20"/>
                <w:lang w:bidi="ar-SA"/>
              </w:rPr>
            </w:pPr>
            <w:r w:rsidRPr="00A904DB">
              <w:rPr>
                <w:rFonts w:ascii="Arial Narrow" w:hAnsi="Arial Narrow" w:cs="Arial CYR"/>
                <w:sz w:val="20"/>
                <w:szCs w:val="20"/>
                <w:lang w:bidi="ar-SA"/>
              </w:rPr>
              <w:t>610</w:t>
            </w:r>
          </w:p>
        </w:tc>
      </w:tr>
    </w:tbl>
    <w:p w:rsidR="00A904DB" w:rsidRPr="009F6157" w:rsidRDefault="00A904DB" w:rsidP="00A904DB">
      <w:pPr>
        <w:rPr>
          <w:rFonts w:ascii="Arial" w:hAnsi="Arial" w:cs="Arial"/>
          <w:b/>
          <w:bCs/>
          <w:sz w:val="40"/>
          <w:szCs w:val="40"/>
        </w:rPr>
      </w:pPr>
    </w:p>
    <w:tbl>
      <w:tblPr>
        <w:tblW w:w="10160" w:type="dxa"/>
        <w:tblInd w:w="93" w:type="dxa"/>
        <w:tblLook w:val="04A0"/>
      </w:tblPr>
      <w:tblGrid>
        <w:gridCol w:w="5303"/>
        <w:gridCol w:w="1950"/>
        <w:gridCol w:w="696"/>
        <w:gridCol w:w="696"/>
        <w:gridCol w:w="1515"/>
      </w:tblGrid>
      <w:tr w:rsidR="00A904DB" w:rsidRPr="00A904DB" w:rsidTr="00A904DB">
        <w:trPr>
          <w:trHeight w:val="1350"/>
        </w:trPr>
        <w:tc>
          <w:tcPr>
            <w:tcW w:w="532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4840" w:type="dxa"/>
            <w:gridSpan w:val="4"/>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xml:space="preserve">Приложение №7 к Решению Тимирязевского сельского  Совета народных депутатов            № </w:t>
            </w:r>
            <w:r w:rsidR="000E316A">
              <w:rPr>
                <w:rFonts w:cs="Times New Roman"/>
                <w:color w:val="000000"/>
                <w:lang w:bidi="ar-SA"/>
              </w:rPr>
              <w:t>18</w:t>
            </w:r>
            <w:r w:rsidRPr="00A904DB">
              <w:rPr>
                <w:rFonts w:cs="Times New Roman"/>
                <w:color w:val="000000"/>
                <w:lang w:bidi="ar-SA"/>
              </w:rPr>
              <w:t xml:space="preserve"> от " </w:t>
            </w:r>
            <w:r w:rsidR="000E316A">
              <w:rPr>
                <w:rFonts w:cs="Times New Roman"/>
                <w:color w:val="000000"/>
                <w:lang w:bidi="ar-SA"/>
              </w:rPr>
              <w:t>26</w:t>
            </w:r>
            <w:r w:rsidRPr="00A904DB">
              <w:rPr>
                <w:rFonts w:cs="Times New Roman"/>
                <w:color w:val="000000"/>
                <w:lang w:bidi="ar-SA"/>
              </w:rPr>
              <w:t xml:space="preserve"> "  декабря 2019 г. </w:t>
            </w:r>
          </w:p>
        </w:tc>
      </w:tr>
      <w:tr w:rsidR="00A904DB" w:rsidRPr="00A904DB" w:rsidTr="00A904DB">
        <w:trPr>
          <w:trHeight w:val="349"/>
        </w:trPr>
        <w:tc>
          <w:tcPr>
            <w:tcW w:w="10160" w:type="dxa"/>
            <w:gridSpan w:val="5"/>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p>
        </w:tc>
      </w:tr>
      <w:tr w:rsidR="00A904DB" w:rsidRPr="00A904DB" w:rsidTr="00A904DB">
        <w:trPr>
          <w:trHeight w:val="687"/>
        </w:trPr>
        <w:tc>
          <w:tcPr>
            <w:tcW w:w="10160" w:type="dxa"/>
            <w:gridSpan w:val="5"/>
            <w:tcBorders>
              <w:top w:val="nil"/>
              <w:left w:val="nil"/>
              <w:bottom w:val="nil"/>
              <w:right w:val="nil"/>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Распределение бюджетных ассигнований на 2020 год по разделам и подразделам классификации расходов бюджета Тимирязевского сельского поселения</w:t>
            </w:r>
          </w:p>
        </w:tc>
      </w:tr>
      <w:tr w:rsidR="00A904DB" w:rsidRPr="00A904DB" w:rsidTr="00A904DB">
        <w:trPr>
          <w:trHeight w:val="259"/>
        </w:trPr>
        <w:tc>
          <w:tcPr>
            <w:tcW w:w="7960"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52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r>
      <w:tr w:rsidR="00A904DB" w:rsidRPr="00A904DB" w:rsidTr="00A904DB">
        <w:trPr>
          <w:trHeight w:val="567"/>
        </w:trPr>
        <w:tc>
          <w:tcPr>
            <w:tcW w:w="7960" w:type="dxa"/>
            <w:gridSpan w:val="3"/>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52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тыс. рублей</w:t>
            </w:r>
          </w:p>
        </w:tc>
      </w:tr>
      <w:tr w:rsidR="00A904DB" w:rsidRPr="00A904DB" w:rsidTr="00A904DB">
        <w:trPr>
          <w:trHeight w:val="874"/>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w:t>
            </w:r>
          </w:p>
        </w:tc>
      </w:tr>
      <w:tr w:rsidR="00A904DB" w:rsidRPr="00A904DB" w:rsidTr="00A904DB">
        <w:trPr>
          <w:trHeight w:val="342"/>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3 199,5</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783,6</w:t>
            </w:r>
          </w:p>
        </w:tc>
      </w:tr>
      <w:tr w:rsidR="00A904DB" w:rsidRPr="00A904DB" w:rsidTr="00A904DB">
        <w:trPr>
          <w:trHeight w:val="409"/>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2 415,9</w:t>
            </w:r>
          </w:p>
        </w:tc>
      </w:tr>
      <w:tr w:rsidR="00A904DB" w:rsidRPr="00A904DB" w:rsidTr="00A904DB">
        <w:trPr>
          <w:trHeight w:val="81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486,8</w:t>
            </w:r>
          </w:p>
        </w:tc>
      </w:tr>
      <w:tr w:rsidR="00A904DB" w:rsidRPr="00A904DB" w:rsidTr="00A904DB">
        <w:trPr>
          <w:trHeight w:val="1065"/>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1 117,2</w:t>
            </w:r>
          </w:p>
        </w:tc>
      </w:tr>
      <w:tr w:rsidR="00A904DB" w:rsidRPr="00A904DB" w:rsidTr="00A904DB">
        <w:trPr>
          <w:trHeight w:val="615"/>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Обеспечение деятельности финансовых,налоговых,таможенных  органов и органов финансового(финансово-бюджетного) надзора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78,4</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ЭКОНОМИКА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687,7</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ДОРОЖНОЕ ХОЗЯЙСТВО (дорожные фонды)</w:t>
            </w:r>
          </w:p>
        </w:tc>
        <w:tc>
          <w:tcPr>
            <w:tcW w:w="19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387,7</w:t>
            </w:r>
          </w:p>
        </w:tc>
      </w:tr>
      <w:tr w:rsidR="00A904DB" w:rsidRPr="00A904DB" w:rsidTr="00A904DB">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ЖИЛИЩНО-КОММУНАЛЬНОЕ ХОЗЯЙСТВО</w:t>
            </w:r>
          </w:p>
        </w:tc>
        <w:tc>
          <w:tcPr>
            <w:tcW w:w="19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85,5</w:t>
            </w:r>
          </w:p>
        </w:tc>
      </w:tr>
      <w:tr w:rsidR="00A904DB" w:rsidRPr="00A904DB" w:rsidTr="00A904DB">
        <w:trPr>
          <w:trHeight w:val="409"/>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Средства районного бюджета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trHeight w:val="409"/>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КУЛЬТУРА,КИНЕМАТОГРАФИЯ</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598,9</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0801</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140,0</w:t>
            </w:r>
          </w:p>
        </w:tc>
      </w:tr>
      <w:tr w:rsidR="00A904DB" w:rsidRPr="00A904DB" w:rsidTr="00A904DB">
        <w:trPr>
          <w:trHeight w:val="409"/>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30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1003</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90"/>
        </w:trPr>
        <w:tc>
          <w:tcPr>
            <w:tcW w:w="72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570"/>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585"/>
        </w:trPr>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5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bl>
    <w:p w:rsidR="00731CA8" w:rsidRDefault="00731CA8" w:rsidP="00503316">
      <w:pPr>
        <w:pStyle w:val="ConsPlusTitle"/>
        <w:widowControl/>
        <w:ind w:right="-6"/>
        <w:jc w:val="both"/>
        <w:rPr>
          <w:rFonts w:ascii="Times New Roman" w:hAnsi="Times New Roman"/>
          <w:b w:val="0"/>
          <w:color w:val="808080"/>
          <w:sz w:val="24"/>
        </w:rPr>
      </w:pPr>
    </w:p>
    <w:tbl>
      <w:tblPr>
        <w:tblW w:w="9940" w:type="dxa"/>
        <w:tblInd w:w="93" w:type="dxa"/>
        <w:tblLook w:val="04A0"/>
      </w:tblPr>
      <w:tblGrid>
        <w:gridCol w:w="5298"/>
        <w:gridCol w:w="995"/>
        <w:gridCol w:w="696"/>
        <w:gridCol w:w="696"/>
        <w:gridCol w:w="1098"/>
        <w:gridCol w:w="1157"/>
      </w:tblGrid>
      <w:tr w:rsidR="00A904DB" w:rsidRPr="00A904DB" w:rsidTr="00A904DB">
        <w:trPr>
          <w:trHeight w:val="1350"/>
        </w:trPr>
        <w:tc>
          <w:tcPr>
            <w:tcW w:w="532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4620" w:type="dxa"/>
            <w:gridSpan w:val="5"/>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xml:space="preserve">Приложение №8 к Решению Тимирязевского сельского  Совета народных депутатов № </w:t>
            </w:r>
            <w:r w:rsidR="000E316A">
              <w:rPr>
                <w:rFonts w:cs="Times New Roman"/>
                <w:color w:val="000000"/>
                <w:lang w:bidi="ar-SA"/>
              </w:rPr>
              <w:t>18</w:t>
            </w:r>
            <w:r w:rsidRPr="00A904DB">
              <w:rPr>
                <w:rFonts w:cs="Times New Roman"/>
                <w:color w:val="000000"/>
                <w:lang w:bidi="ar-SA"/>
              </w:rPr>
              <w:t xml:space="preserve"> от " </w:t>
            </w:r>
            <w:r w:rsidR="000E316A">
              <w:rPr>
                <w:rFonts w:cs="Times New Roman"/>
                <w:color w:val="000000"/>
                <w:lang w:bidi="ar-SA"/>
              </w:rPr>
              <w:t>26</w:t>
            </w:r>
            <w:r w:rsidRPr="00A904DB">
              <w:rPr>
                <w:rFonts w:cs="Times New Roman"/>
                <w:color w:val="000000"/>
                <w:lang w:bidi="ar-SA"/>
              </w:rPr>
              <w:t xml:space="preserve"> " декабря  2019 г. </w:t>
            </w:r>
          </w:p>
        </w:tc>
      </w:tr>
      <w:tr w:rsidR="00A904DB" w:rsidRPr="00A904DB" w:rsidTr="00A904DB">
        <w:trPr>
          <w:trHeight w:val="349"/>
        </w:trPr>
        <w:tc>
          <w:tcPr>
            <w:tcW w:w="9940" w:type="dxa"/>
            <w:gridSpan w:val="6"/>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p>
        </w:tc>
      </w:tr>
      <w:tr w:rsidR="00A904DB" w:rsidRPr="00A904DB" w:rsidTr="00A904DB">
        <w:trPr>
          <w:trHeight w:val="687"/>
        </w:trPr>
        <w:tc>
          <w:tcPr>
            <w:tcW w:w="9940" w:type="dxa"/>
            <w:gridSpan w:val="6"/>
            <w:tcBorders>
              <w:top w:val="nil"/>
              <w:left w:val="nil"/>
              <w:bottom w:val="nil"/>
              <w:right w:val="nil"/>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Распределение бюджетных ассигнований на 2021-2022 годы по разделам и подразделам классификации расходов бюджета Тимирязевского сельского поселения</w:t>
            </w:r>
          </w:p>
        </w:tc>
      </w:tr>
      <w:tr w:rsidR="00A904DB" w:rsidRPr="00A904DB" w:rsidTr="00A904DB">
        <w:trPr>
          <w:trHeight w:val="259"/>
        </w:trPr>
        <w:tc>
          <w:tcPr>
            <w:tcW w:w="7000"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10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16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r>
      <w:tr w:rsidR="00A904DB" w:rsidRPr="00A904DB" w:rsidTr="00A904DB">
        <w:trPr>
          <w:trHeight w:val="645"/>
        </w:trPr>
        <w:tc>
          <w:tcPr>
            <w:tcW w:w="7000" w:type="dxa"/>
            <w:gridSpan w:val="3"/>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10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1160" w:type="dxa"/>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тыс. рублей</w:t>
            </w:r>
          </w:p>
        </w:tc>
      </w:tr>
      <w:tr w:rsidR="00A904DB" w:rsidRPr="00A904DB" w:rsidTr="00A904DB">
        <w:trPr>
          <w:trHeight w:val="874"/>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 2021г</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 2022г</w:t>
            </w:r>
          </w:p>
        </w:tc>
      </w:tr>
      <w:tr w:rsidR="00A904DB" w:rsidRPr="00A904DB" w:rsidTr="00A904DB">
        <w:trPr>
          <w:trHeight w:val="342"/>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2 860,9</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2 901,1</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2 087,0</w:t>
            </w:r>
          </w:p>
        </w:tc>
        <w:tc>
          <w:tcPr>
            <w:tcW w:w="116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2 210,1</w:t>
            </w:r>
          </w:p>
        </w:tc>
      </w:tr>
      <w:tr w:rsidR="00A904DB" w:rsidRPr="00A904DB" w:rsidTr="00A904DB">
        <w:trPr>
          <w:trHeight w:val="40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2 087,0</w:t>
            </w:r>
          </w:p>
        </w:tc>
        <w:tc>
          <w:tcPr>
            <w:tcW w:w="116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2 210,1</w:t>
            </w:r>
          </w:p>
        </w:tc>
      </w:tr>
      <w:tr w:rsidR="00A904DB" w:rsidRPr="00A904DB" w:rsidTr="00A904DB">
        <w:trPr>
          <w:trHeight w:val="81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700,0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700,0</w:t>
            </w:r>
          </w:p>
        </w:tc>
      </w:tr>
      <w:tr w:rsidR="00A904DB" w:rsidRPr="00A904DB" w:rsidTr="00A904DB">
        <w:trPr>
          <w:trHeight w:val="1065"/>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1 387,0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1 510,1</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202,0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192,0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78,8</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81,0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78,8</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81,0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78,8</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81,0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ЭКОНОМИКА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ДОРОЖНОЕ ХОЗЯЙСТВО (дорожные фонды)</w:t>
            </w:r>
          </w:p>
        </w:tc>
        <w:tc>
          <w:tcPr>
            <w:tcW w:w="10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ЖИЛИЩНО-КОММУНАЛЬНОЕ ХОЗЯЙСТВО</w:t>
            </w:r>
          </w:p>
        </w:tc>
        <w:tc>
          <w:tcPr>
            <w:tcW w:w="10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238,0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258,0</w:t>
            </w:r>
          </w:p>
        </w:tc>
      </w:tr>
      <w:tr w:rsidR="00A904DB" w:rsidRPr="00A904DB" w:rsidTr="00A904DB">
        <w:trPr>
          <w:trHeight w:val="40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 xml:space="preserve">Средства районного бюджета </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40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238,0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238,0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КУЛЬТУРА,КИНЕМАТОГРАФИЯ</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0801</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150,0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160,0</w:t>
            </w:r>
          </w:p>
        </w:tc>
      </w:tr>
      <w:tr w:rsidR="00A904DB" w:rsidRPr="00A904DB" w:rsidTr="00A904DB">
        <w:trPr>
          <w:trHeight w:val="40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1003</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90"/>
        </w:trPr>
        <w:tc>
          <w:tcPr>
            <w:tcW w:w="632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680" w:type="dxa"/>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570"/>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бюджета сельского поселения</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585"/>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1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1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bl>
    <w:p w:rsidR="00731CA8" w:rsidRDefault="00731CA8" w:rsidP="00503316">
      <w:pPr>
        <w:pStyle w:val="ConsPlusTitle"/>
        <w:widowControl/>
        <w:ind w:right="-6"/>
        <w:jc w:val="both"/>
        <w:rPr>
          <w:rFonts w:ascii="Times New Roman" w:hAnsi="Times New Roman"/>
          <w:b w:val="0"/>
          <w:color w:val="808080"/>
          <w:sz w:val="24"/>
        </w:rPr>
      </w:pPr>
    </w:p>
    <w:tbl>
      <w:tblPr>
        <w:tblW w:w="9920" w:type="dxa"/>
        <w:tblInd w:w="93" w:type="dxa"/>
        <w:tblLook w:val="04A0"/>
      </w:tblPr>
      <w:tblGrid>
        <w:gridCol w:w="5293"/>
        <w:gridCol w:w="700"/>
        <w:gridCol w:w="696"/>
        <w:gridCol w:w="1020"/>
        <w:gridCol w:w="639"/>
        <w:gridCol w:w="639"/>
        <w:gridCol w:w="933"/>
      </w:tblGrid>
      <w:tr w:rsidR="00A904DB" w:rsidRPr="00A904DB" w:rsidTr="00A904DB">
        <w:trPr>
          <w:trHeight w:val="1200"/>
        </w:trPr>
        <w:tc>
          <w:tcPr>
            <w:tcW w:w="6020" w:type="dxa"/>
            <w:gridSpan w:val="2"/>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3900" w:type="dxa"/>
            <w:gridSpan w:val="5"/>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Приложение №9 к Решению Тимирязевского сельского Совета народных депутатов №</w:t>
            </w:r>
            <w:r w:rsidR="000E316A">
              <w:rPr>
                <w:rFonts w:cs="Times New Roman"/>
                <w:color w:val="000000"/>
                <w:lang w:bidi="ar-SA"/>
              </w:rPr>
              <w:t xml:space="preserve"> 18</w:t>
            </w:r>
            <w:r w:rsidRPr="00A904DB">
              <w:rPr>
                <w:rFonts w:cs="Times New Roman"/>
                <w:color w:val="000000"/>
                <w:lang w:bidi="ar-SA"/>
              </w:rPr>
              <w:t xml:space="preserve"> от " </w:t>
            </w:r>
            <w:r w:rsidR="000E316A">
              <w:rPr>
                <w:rFonts w:cs="Times New Roman"/>
                <w:color w:val="000000"/>
                <w:lang w:bidi="ar-SA"/>
              </w:rPr>
              <w:t>26</w:t>
            </w:r>
            <w:r w:rsidRPr="00A904DB">
              <w:rPr>
                <w:rFonts w:cs="Times New Roman"/>
                <w:color w:val="000000"/>
                <w:lang w:bidi="ar-SA"/>
              </w:rPr>
              <w:t xml:space="preserve">" декабря 2019 г. </w:t>
            </w:r>
          </w:p>
        </w:tc>
      </w:tr>
      <w:tr w:rsidR="00A904DB" w:rsidRPr="00A904DB" w:rsidTr="00A904DB">
        <w:trPr>
          <w:trHeight w:val="334"/>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990"/>
        </w:trPr>
        <w:tc>
          <w:tcPr>
            <w:tcW w:w="9920" w:type="dxa"/>
            <w:gridSpan w:val="7"/>
            <w:tcBorders>
              <w:top w:val="nil"/>
              <w:left w:val="nil"/>
              <w:bottom w:val="nil"/>
              <w:right w:val="nil"/>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Распределение бюджетных ассигнований по разделам, подразделам, целевым статьям и видам расходов классификации расходов бюджета Тимирязевского сельского поселения на  2020 год</w:t>
            </w:r>
          </w:p>
        </w:tc>
      </w:tr>
      <w:tr w:rsidR="00A904DB" w:rsidRPr="00A904DB" w:rsidTr="00A904DB">
        <w:trPr>
          <w:trHeight w:val="45"/>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319"/>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тыс. рублей</w:t>
            </w:r>
          </w:p>
        </w:tc>
      </w:tr>
      <w:tr w:rsidR="00A904DB" w:rsidRPr="00A904DB" w:rsidTr="00A904DB">
        <w:trPr>
          <w:trHeight w:val="874"/>
        </w:trPr>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ЦСт</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Ист</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3 199,5</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78,4</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705,2</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2 415,9</w:t>
            </w:r>
          </w:p>
        </w:tc>
      </w:tr>
      <w:tr w:rsidR="00A904DB" w:rsidRPr="00A904DB" w:rsidTr="00A904DB">
        <w:trPr>
          <w:trHeight w:val="52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1 761,1</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1 761,1</w:t>
            </w:r>
          </w:p>
        </w:tc>
      </w:tr>
      <w:tr w:rsidR="00A904DB" w:rsidRPr="00A904DB" w:rsidTr="00A904DB">
        <w:trPr>
          <w:trHeight w:val="1047"/>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486,8</w:t>
            </w:r>
          </w:p>
        </w:tc>
      </w:tr>
      <w:tr w:rsidR="00A904DB" w:rsidRPr="00A904DB" w:rsidTr="00A904DB">
        <w:trPr>
          <w:trHeight w:val="6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Глава муниципального образования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trHeight w:val="1729"/>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trHeight w:val="139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1 117,2</w:t>
            </w:r>
          </w:p>
        </w:tc>
      </w:tr>
      <w:tr w:rsidR="00A904DB" w:rsidRPr="00A904DB" w:rsidTr="00A904DB">
        <w:trPr>
          <w:trHeight w:val="75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1 117,2</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Центральный аппарат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1 117,2</w:t>
            </w:r>
          </w:p>
        </w:tc>
      </w:tr>
      <w:tr w:rsidR="00A904DB" w:rsidRPr="00A904DB" w:rsidTr="00A904DB">
        <w:trPr>
          <w:trHeight w:val="1729"/>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395,0</w:t>
            </w:r>
          </w:p>
        </w:tc>
      </w:tr>
      <w:tr w:rsidR="00A904DB" w:rsidRPr="00A904DB" w:rsidTr="00A904DB">
        <w:trPr>
          <w:trHeight w:val="100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395,0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395,0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852</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853</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Обеспечение деятельности финансовых,налоговых,таможенных органов и органов финансового(финансово-бюджетного ) надзора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1,0</w:t>
            </w:r>
          </w:p>
        </w:tc>
      </w:tr>
      <w:tr w:rsidR="00A904DB" w:rsidRPr="00A904DB" w:rsidTr="00A904DB">
        <w:trPr>
          <w:trHeight w:val="157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деятельности контрольно-счетного органа муниципального образования по осуществлению внешнего финансового контроля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4100095030</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0,5</w:t>
            </w:r>
          </w:p>
        </w:tc>
      </w:tr>
      <w:tr w:rsidR="00A904DB" w:rsidRPr="00A904DB" w:rsidTr="00A904DB">
        <w:trPr>
          <w:trHeight w:val="157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4100095350</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0,5</w:t>
            </w:r>
          </w:p>
        </w:tc>
      </w:tr>
      <w:tr w:rsidR="00A904DB" w:rsidRPr="00A904DB" w:rsidTr="00A904DB">
        <w:trPr>
          <w:trHeight w:val="42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Иные межбюджетные трансферты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4100095000</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trHeight w:val="42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0106</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trHeight w:val="31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Резервный фонд администрации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средства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2,0</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104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расходы органов местного самоуправления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852</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853</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Мероприятия, направленные на противодействие экстремизму и профилактику терроризма в рамках непрограммной части бюджета сельского поеления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72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88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78,4</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58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130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168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6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39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78,4</w:t>
            </w:r>
          </w:p>
        </w:tc>
      </w:tr>
      <w:tr w:rsidR="00A904DB" w:rsidRPr="00A904DB" w:rsidTr="00A904DB">
        <w:trPr>
          <w:trHeight w:val="3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Дорожное хозяйство(дорожные фонды)</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687,7</w:t>
            </w:r>
          </w:p>
        </w:tc>
      </w:tr>
      <w:tr w:rsidR="00A904DB" w:rsidRPr="00A904DB" w:rsidTr="00A904DB">
        <w:trPr>
          <w:trHeight w:val="34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Средства районного бюджета </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57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Развитие дорожного хозяйства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sz w:val="22"/>
                <w:szCs w:val="22"/>
                <w:lang w:bidi="ar-SA"/>
              </w:rPr>
            </w:pPr>
            <w:r w:rsidRPr="00A904DB">
              <w:rPr>
                <w:rFonts w:cs="Times New Roman"/>
                <w:i/>
                <w:iCs/>
                <w:color w:val="000000"/>
                <w:sz w:val="22"/>
                <w:szCs w:val="22"/>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46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687,7</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ЖИЛИЩНО-КОММУНАЛЬНОЕ ХОЗЯЙСТВО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0500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85,5</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Средства районного бюджета </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68,0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trHeight w:val="61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trHeight w:val="12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части полномочий по решению вопросов местного значения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trHeight w:val="75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Уличное освещение в рамках непрограммной части бюджета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Озеленение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00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lastRenderedPageBreak/>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мероприятия по благоустройству городских округов и поселений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trHeight w:val="9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trHeight w:val="40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КУЛЬТУРА,КИНЕМАТОГРАФИЯ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Обеспечение деятельности (оказание услуг) учреждений культурно-досугового типа Колпнянского района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Межбюджетные трансферты</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межбюджетные трансферты</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598,9</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140,0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140,0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6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Доплаты к пенсиям, дополнительное пенсионное обеспечение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312</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42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1001</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312</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Социальное обеспеченме населения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Мероприятия в области социальной политики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lastRenderedPageBreak/>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Физкультурно-оздоровительная работа и спортивные мероприятия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58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1102</w:t>
            </w:r>
          </w:p>
        </w:tc>
        <w:tc>
          <w:tcPr>
            <w:tcW w:w="10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bl>
    <w:p w:rsidR="00731CA8" w:rsidRDefault="00731CA8" w:rsidP="00503316">
      <w:pPr>
        <w:pStyle w:val="ConsPlusTitle"/>
        <w:widowControl/>
        <w:ind w:right="-6"/>
        <w:jc w:val="both"/>
        <w:rPr>
          <w:rFonts w:ascii="Times New Roman" w:hAnsi="Times New Roman"/>
          <w:b w:val="0"/>
          <w:color w:val="808080"/>
          <w:sz w:val="24"/>
        </w:rPr>
      </w:pPr>
    </w:p>
    <w:tbl>
      <w:tblPr>
        <w:tblW w:w="10640" w:type="dxa"/>
        <w:tblInd w:w="93" w:type="dxa"/>
        <w:tblLook w:val="04A0"/>
      </w:tblPr>
      <w:tblGrid>
        <w:gridCol w:w="5040"/>
        <w:gridCol w:w="699"/>
        <w:gridCol w:w="696"/>
        <w:gridCol w:w="1065"/>
        <w:gridCol w:w="625"/>
        <w:gridCol w:w="601"/>
        <w:gridCol w:w="957"/>
        <w:gridCol w:w="957"/>
      </w:tblGrid>
      <w:tr w:rsidR="00A904DB" w:rsidRPr="00A904DB" w:rsidTr="00A904DB">
        <w:trPr>
          <w:trHeight w:val="1200"/>
        </w:trPr>
        <w:tc>
          <w:tcPr>
            <w:tcW w:w="6020" w:type="dxa"/>
            <w:gridSpan w:val="2"/>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4620" w:type="dxa"/>
            <w:gridSpan w:val="6"/>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Приложение №10 к Решению Тимирязевского сельского Совета народных депутатов №</w:t>
            </w:r>
            <w:r w:rsidR="000E316A">
              <w:rPr>
                <w:rFonts w:cs="Times New Roman"/>
                <w:color w:val="000000"/>
                <w:lang w:bidi="ar-SA"/>
              </w:rPr>
              <w:t xml:space="preserve"> 18</w:t>
            </w:r>
            <w:r w:rsidRPr="00A904DB">
              <w:rPr>
                <w:rFonts w:cs="Times New Roman"/>
                <w:color w:val="000000"/>
                <w:lang w:bidi="ar-SA"/>
              </w:rPr>
              <w:t xml:space="preserve">  от " </w:t>
            </w:r>
            <w:r w:rsidR="000E316A">
              <w:rPr>
                <w:rFonts w:cs="Times New Roman"/>
                <w:color w:val="000000"/>
                <w:lang w:bidi="ar-SA"/>
              </w:rPr>
              <w:t>26</w:t>
            </w:r>
            <w:r w:rsidRPr="00A904DB">
              <w:rPr>
                <w:rFonts w:cs="Times New Roman"/>
                <w:color w:val="000000"/>
                <w:lang w:bidi="ar-SA"/>
              </w:rPr>
              <w:t xml:space="preserve"> " декабря 2019 г. </w:t>
            </w:r>
          </w:p>
        </w:tc>
      </w:tr>
      <w:tr w:rsidR="00A904DB" w:rsidRPr="00A904DB" w:rsidTr="00A904DB">
        <w:trPr>
          <w:trHeight w:val="334"/>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46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8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990"/>
        </w:trPr>
        <w:tc>
          <w:tcPr>
            <w:tcW w:w="10640" w:type="dxa"/>
            <w:gridSpan w:val="8"/>
            <w:tcBorders>
              <w:top w:val="nil"/>
              <w:left w:val="nil"/>
              <w:bottom w:val="nil"/>
              <w:right w:val="nil"/>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Распределение бюджетных ассигнований по разделам, подразделам, целевым статьям и видам расходов классификации расходов бюджета Тимирязевского сельского поселения                       на  плановый период 2021-2022 годов</w:t>
            </w:r>
          </w:p>
        </w:tc>
      </w:tr>
      <w:tr w:rsidR="00A904DB" w:rsidRPr="00A904DB" w:rsidTr="00A904DB">
        <w:trPr>
          <w:trHeight w:val="45"/>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46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8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645"/>
        </w:trPr>
        <w:tc>
          <w:tcPr>
            <w:tcW w:w="53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8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46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84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20"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тыс. рублей</w:t>
            </w:r>
          </w:p>
        </w:tc>
      </w:tr>
      <w:tr w:rsidR="00A904DB" w:rsidRPr="00A904DB" w:rsidTr="00A904DB">
        <w:trPr>
          <w:trHeight w:val="1065"/>
        </w:trPr>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ЦСт</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ВР</w:t>
            </w:r>
          </w:p>
        </w:tc>
        <w:tc>
          <w:tcPr>
            <w:tcW w:w="46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Ист</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Сумма 2021 г</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Сумма 2022 г</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2860,9</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2 901,1</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81,0</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342"/>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2782,1</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2 820,1</w:t>
            </w:r>
          </w:p>
        </w:tc>
      </w:tr>
      <w:tr w:rsidR="00A904DB" w:rsidRPr="00A904DB" w:rsidTr="00A904DB">
        <w:trPr>
          <w:trHeight w:val="52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2 287,0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2 400,1</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2 782,1</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2 820,1</w:t>
            </w:r>
          </w:p>
        </w:tc>
      </w:tr>
      <w:tr w:rsidR="00A904DB" w:rsidRPr="00A904DB" w:rsidTr="00A904DB">
        <w:trPr>
          <w:trHeight w:val="1047"/>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6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Глава муниципального образования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1729"/>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48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139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1 385,0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1 500,0</w:t>
            </w:r>
          </w:p>
        </w:tc>
      </w:tr>
      <w:tr w:rsidR="00A904DB" w:rsidRPr="00A904DB" w:rsidTr="00A904DB">
        <w:trPr>
          <w:trHeight w:val="75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1 385,0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1 500,0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Центральный аппарат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1729"/>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485,0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600,0</w:t>
            </w:r>
          </w:p>
        </w:tc>
      </w:tr>
      <w:tr w:rsidR="00A904DB" w:rsidRPr="00A904DB" w:rsidTr="00A904DB">
        <w:trPr>
          <w:trHeight w:val="118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485,0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600,0</w:t>
            </w:r>
          </w:p>
        </w:tc>
      </w:tr>
      <w:tr w:rsidR="00A904DB" w:rsidRPr="00A904DB" w:rsidTr="00A904DB">
        <w:trPr>
          <w:trHeight w:val="46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485,0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600,0</w:t>
            </w:r>
          </w:p>
        </w:tc>
      </w:tr>
      <w:tr w:rsidR="00A904DB" w:rsidRPr="00A904DB" w:rsidTr="00A904DB">
        <w:trPr>
          <w:trHeight w:val="45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10,1</w:t>
            </w:r>
          </w:p>
        </w:tc>
      </w:tr>
      <w:tr w:rsidR="00A904DB" w:rsidRPr="00A904DB" w:rsidTr="00A904DB">
        <w:trPr>
          <w:trHeight w:val="42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852</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5,1</w:t>
            </w:r>
          </w:p>
        </w:tc>
      </w:tr>
      <w:tr w:rsidR="00A904DB" w:rsidRPr="00A904DB" w:rsidTr="00A904DB">
        <w:trPr>
          <w:trHeight w:val="42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853</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48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Резервный фонд администрации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средства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870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870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4,0</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r>
      <w:tr w:rsidR="00A904DB" w:rsidRPr="00A904DB" w:rsidTr="00A904DB">
        <w:trPr>
          <w:trHeight w:val="104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расходы органов местного самоуправления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r>
      <w:tr w:rsidR="00A904DB" w:rsidRPr="00A904DB" w:rsidTr="00A904DB">
        <w:trPr>
          <w:trHeight w:val="43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4,0</w:t>
            </w:r>
          </w:p>
        </w:tc>
      </w:tr>
      <w:tr w:rsidR="00A904DB" w:rsidRPr="00A904DB" w:rsidTr="00A904DB">
        <w:trPr>
          <w:trHeight w:val="49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852</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51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853</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Мероприятия, направленные на противодействие экстремизму и профилактику терроризма в рамках непрограммной части бюджета сельского поеления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72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88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81</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58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130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168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6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39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федерального бюджета</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3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Дорожное хозяйство(дорожные фонды)</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w:t>
            </w:r>
          </w:p>
        </w:tc>
      </w:tr>
      <w:tr w:rsidR="00A904DB" w:rsidRPr="00A904DB" w:rsidTr="00A904DB">
        <w:trPr>
          <w:trHeight w:val="345"/>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Средства районного бюджета </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57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Развитие дорожного хозяйства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sz w:val="22"/>
                <w:szCs w:val="22"/>
                <w:lang w:bidi="ar-SA"/>
              </w:rPr>
            </w:pPr>
            <w:r w:rsidRPr="00A904DB">
              <w:rPr>
                <w:rFonts w:cs="Times New Roman"/>
                <w:i/>
                <w:iCs/>
                <w:color w:val="000000"/>
                <w:sz w:val="22"/>
                <w:szCs w:val="22"/>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46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0409</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ЖИЛИЩНО-КОММУНАЛЬНОЕ ХОЗЯЙСТВО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0500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238</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258</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Средства районного бюджета </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238</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258</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238</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w:t>
            </w:r>
          </w:p>
        </w:tc>
      </w:tr>
      <w:tr w:rsidR="00A904DB" w:rsidRPr="00A904DB" w:rsidTr="00A904DB">
        <w:trPr>
          <w:trHeight w:val="61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238</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w:t>
            </w:r>
          </w:p>
        </w:tc>
      </w:tr>
      <w:tr w:rsidR="00A904DB" w:rsidRPr="00A904DB" w:rsidTr="00A904DB">
        <w:trPr>
          <w:trHeight w:val="12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части полномочий по решению вопросов местного значения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75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Средства районного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w:t>
            </w:r>
          </w:p>
        </w:tc>
        <w:tc>
          <w:tcPr>
            <w:tcW w:w="8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92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Уличное освещение в рамках непрограммной части бюджета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93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Озеленение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00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мероприятия по благоустройству городских округов и поселений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sz w:val="20"/>
                <w:szCs w:val="20"/>
                <w:lang w:bidi="ar-SA"/>
              </w:rPr>
            </w:pPr>
            <w:r w:rsidRPr="00A904DB">
              <w:rPr>
                <w:rFonts w:cs="Times New Roman"/>
                <w:color w:val="000000"/>
                <w:sz w:val="20"/>
                <w:szCs w:val="20"/>
                <w:lang w:bidi="ar-SA"/>
              </w:rPr>
              <w:t>230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sz w:val="20"/>
                <w:szCs w:val="20"/>
                <w:lang w:bidi="ar-SA"/>
              </w:rPr>
            </w:pPr>
            <w:r w:rsidRPr="00A904DB">
              <w:rPr>
                <w:rFonts w:cs="Times New Roman"/>
                <w:color w:val="000000"/>
                <w:sz w:val="20"/>
                <w:szCs w:val="20"/>
                <w:lang w:bidi="ar-SA"/>
              </w:rPr>
              <w:t>230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9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sz w:val="20"/>
                <w:szCs w:val="20"/>
                <w:lang w:bidi="ar-SA"/>
              </w:rPr>
            </w:pPr>
            <w:r w:rsidRPr="00A904DB">
              <w:rPr>
                <w:rFonts w:cs="Times New Roman"/>
                <w:color w:val="000000"/>
                <w:sz w:val="20"/>
                <w:szCs w:val="20"/>
                <w:lang w:bidi="ar-SA"/>
              </w:rPr>
              <w:t>230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46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sz w:val="20"/>
                <w:szCs w:val="20"/>
                <w:lang w:bidi="ar-SA"/>
              </w:rPr>
            </w:pPr>
            <w:r w:rsidRPr="00A904DB">
              <w:rPr>
                <w:rFonts w:cs="Times New Roman"/>
                <w:color w:val="000000"/>
                <w:sz w:val="20"/>
                <w:szCs w:val="20"/>
                <w:lang w:bidi="ar-SA"/>
              </w:rPr>
              <w:t>230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КУЛЬТУРА,КИНЕМАТОГРАФИЯ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i/>
                <w:iCs/>
                <w:color w:val="000000"/>
                <w:lang w:bidi="ar-SA"/>
              </w:rPr>
            </w:pPr>
            <w:r w:rsidRPr="00A904DB">
              <w:rPr>
                <w:rFonts w:cs="Times New Roman"/>
                <w:b/>
                <w:bCs/>
                <w:i/>
                <w:iCs/>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4</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i/>
                <w:iCs/>
                <w:color w:val="000000"/>
                <w:lang w:bidi="ar-SA"/>
              </w:rPr>
            </w:pPr>
            <w:r w:rsidRPr="00A904DB">
              <w:rPr>
                <w:rFonts w:cs="Times New Roman"/>
                <w:b/>
                <w:bCs/>
                <w:i/>
                <w:iCs/>
                <w:color w:val="000000"/>
                <w:lang w:bidi="ar-SA"/>
              </w:rPr>
              <w:t>0,0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Обеспечение деятельности (оказание услуг) учреждений культурно-досугового типа Колпнянского района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Межбюджетные трансферты</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500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межбюджетные трансферты</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51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92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160,0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160,0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12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Доплаты к пенсиям, дополнительное пенсионное обеспечение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1001</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310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Социальное обеспеченме населения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0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Мероприятия в области социальной политики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6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3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510"/>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320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5320"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70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7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Физкультурно-оздоровительная работа и спортивные мероприятия в рамках непрограммной части бюджета сельского поселения</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sz w:val="20"/>
                <w:szCs w:val="20"/>
                <w:lang w:bidi="ar-SA"/>
              </w:rPr>
            </w:pPr>
            <w:r w:rsidRPr="00A904DB">
              <w:rPr>
                <w:rFonts w:cs="Times New Roman"/>
                <w:color w:val="000000"/>
                <w:sz w:val="20"/>
                <w:szCs w:val="2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87"/>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45"/>
        </w:trPr>
        <w:tc>
          <w:tcPr>
            <w:tcW w:w="5320" w:type="dxa"/>
            <w:tcBorders>
              <w:top w:val="nil"/>
              <w:left w:val="single" w:sz="4" w:space="0" w:color="000000"/>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460" w:type="dxa"/>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55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70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1102</w:t>
            </w:r>
          </w:p>
        </w:tc>
        <w:tc>
          <w:tcPr>
            <w:tcW w:w="108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64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460" w:type="dxa"/>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84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920" w:type="dxa"/>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bl>
    <w:p w:rsidR="00731CA8" w:rsidRDefault="00731CA8" w:rsidP="00503316">
      <w:pPr>
        <w:pStyle w:val="ConsPlusTitle"/>
        <w:widowControl/>
        <w:ind w:right="-6"/>
        <w:jc w:val="both"/>
        <w:rPr>
          <w:rFonts w:ascii="Times New Roman" w:hAnsi="Times New Roman"/>
          <w:b w:val="0"/>
          <w:color w:val="808080"/>
          <w:sz w:val="24"/>
        </w:rPr>
      </w:pPr>
    </w:p>
    <w:tbl>
      <w:tblPr>
        <w:tblW w:w="10680" w:type="dxa"/>
        <w:tblInd w:w="93" w:type="dxa"/>
        <w:tblLook w:val="04A0"/>
      </w:tblPr>
      <w:tblGrid>
        <w:gridCol w:w="4395"/>
        <w:gridCol w:w="150"/>
        <w:gridCol w:w="411"/>
        <w:gridCol w:w="53"/>
        <w:gridCol w:w="165"/>
        <w:gridCol w:w="531"/>
        <w:gridCol w:w="228"/>
        <w:gridCol w:w="468"/>
        <w:gridCol w:w="266"/>
        <w:gridCol w:w="832"/>
        <w:gridCol w:w="248"/>
        <w:gridCol w:w="342"/>
        <w:gridCol w:w="255"/>
        <w:gridCol w:w="346"/>
        <w:gridCol w:w="272"/>
        <w:gridCol w:w="314"/>
        <w:gridCol w:w="365"/>
        <w:gridCol w:w="648"/>
        <w:gridCol w:w="391"/>
      </w:tblGrid>
      <w:tr w:rsidR="00A904DB" w:rsidRPr="00A904DB" w:rsidTr="00A904DB">
        <w:trPr>
          <w:gridAfter w:val="1"/>
          <w:wAfter w:w="391" w:type="dxa"/>
          <w:trHeight w:val="582"/>
        </w:trPr>
        <w:tc>
          <w:tcPr>
            <w:tcW w:w="10289" w:type="dxa"/>
            <w:gridSpan w:val="18"/>
            <w:tcBorders>
              <w:top w:val="nil"/>
              <w:left w:val="nil"/>
              <w:bottom w:val="nil"/>
              <w:right w:val="nil"/>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Ведомственная структура расходов бюджета на 2020 год</w:t>
            </w:r>
          </w:p>
        </w:tc>
      </w:tr>
      <w:tr w:rsidR="00A904DB" w:rsidRPr="00A904DB" w:rsidTr="00A904DB">
        <w:trPr>
          <w:gridAfter w:val="1"/>
          <w:wAfter w:w="391" w:type="dxa"/>
          <w:trHeight w:val="334"/>
        </w:trPr>
        <w:tc>
          <w:tcPr>
            <w:tcW w:w="4545"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29"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59"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34"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80"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597"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18"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327"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gridAfter w:val="1"/>
          <w:wAfter w:w="391" w:type="dxa"/>
          <w:trHeight w:val="600"/>
        </w:trPr>
        <w:tc>
          <w:tcPr>
            <w:tcW w:w="4545"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29"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59"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734"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80"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597"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18"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327" w:type="dxa"/>
            <w:gridSpan w:val="3"/>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тыс. рублей</w:t>
            </w:r>
          </w:p>
        </w:tc>
      </w:tr>
      <w:tr w:rsidR="00A904DB" w:rsidRPr="00A904DB" w:rsidTr="00A904DB">
        <w:trPr>
          <w:gridAfter w:val="1"/>
          <w:wAfter w:w="391" w:type="dxa"/>
          <w:trHeight w:val="874"/>
        </w:trPr>
        <w:tc>
          <w:tcPr>
            <w:tcW w:w="4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629" w:type="dxa"/>
            <w:gridSpan w:val="3"/>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Вед</w:t>
            </w:r>
          </w:p>
        </w:tc>
        <w:tc>
          <w:tcPr>
            <w:tcW w:w="759"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734"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ЦСт</w:t>
            </w:r>
          </w:p>
        </w:tc>
        <w:tc>
          <w:tcPr>
            <w:tcW w:w="597"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ВР</w:t>
            </w:r>
          </w:p>
        </w:tc>
        <w:tc>
          <w:tcPr>
            <w:tcW w:w="618"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Ист</w:t>
            </w:r>
          </w:p>
        </w:tc>
        <w:tc>
          <w:tcPr>
            <w:tcW w:w="1327" w:type="dxa"/>
            <w:gridSpan w:val="3"/>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w:t>
            </w:r>
          </w:p>
        </w:tc>
      </w:tr>
      <w:tr w:rsidR="00A904DB" w:rsidRPr="00A904DB" w:rsidTr="00A904DB">
        <w:trPr>
          <w:gridAfter w:val="1"/>
          <w:wAfter w:w="391" w:type="dxa"/>
          <w:trHeight w:val="342"/>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3 199,5</w:t>
            </w:r>
          </w:p>
        </w:tc>
      </w:tr>
      <w:tr w:rsidR="00A904DB" w:rsidRPr="00A904DB" w:rsidTr="00A904DB">
        <w:trPr>
          <w:gridAfter w:val="1"/>
          <w:wAfter w:w="391" w:type="dxa"/>
          <w:trHeight w:val="342"/>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78,4</w:t>
            </w:r>
          </w:p>
        </w:tc>
      </w:tr>
      <w:tr w:rsidR="00A904DB" w:rsidRPr="00A904DB" w:rsidTr="00A904DB">
        <w:trPr>
          <w:gridAfter w:val="1"/>
          <w:wAfter w:w="391" w:type="dxa"/>
          <w:trHeight w:val="342"/>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705,2</w:t>
            </w:r>
          </w:p>
        </w:tc>
      </w:tr>
      <w:tr w:rsidR="00A904DB" w:rsidRPr="00A904DB" w:rsidTr="00A904DB">
        <w:trPr>
          <w:gridAfter w:val="1"/>
          <w:wAfter w:w="391" w:type="dxa"/>
          <w:trHeight w:val="342"/>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2 415,9</w:t>
            </w:r>
          </w:p>
        </w:tc>
      </w:tr>
      <w:tr w:rsidR="00A904DB" w:rsidRPr="00A904DB" w:rsidTr="00A904DB">
        <w:trPr>
          <w:gridAfter w:val="1"/>
          <w:wAfter w:w="391" w:type="dxa"/>
          <w:trHeight w:val="1047"/>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Администрация Тимирязевского сельского поселения Колпнянского района Орловской области </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3 199,5</w:t>
            </w:r>
          </w:p>
        </w:tc>
      </w:tr>
      <w:tr w:rsidR="00A904DB" w:rsidRPr="00A904DB" w:rsidTr="00A904DB">
        <w:trPr>
          <w:gridAfter w:val="1"/>
          <w:wAfter w:w="391" w:type="dxa"/>
          <w:trHeight w:val="39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78,4</w:t>
            </w:r>
          </w:p>
        </w:tc>
      </w:tr>
      <w:tr w:rsidR="00A904DB" w:rsidRPr="00A904DB" w:rsidTr="00A904DB">
        <w:trPr>
          <w:gridAfter w:val="1"/>
          <w:wAfter w:w="391" w:type="dxa"/>
          <w:trHeight w:val="39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705,2</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2 415,9</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1 604,9</w:t>
            </w:r>
          </w:p>
        </w:tc>
      </w:tr>
      <w:tr w:rsidR="00A904DB" w:rsidRPr="00A904DB" w:rsidTr="00A904DB">
        <w:trPr>
          <w:gridAfter w:val="1"/>
          <w:wAfter w:w="391" w:type="dxa"/>
          <w:trHeight w:val="1047"/>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486,8</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gridAfter w:val="1"/>
          <w:wAfter w:w="391" w:type="dxa"/>
          <w:trHeight w:val="735"/>
        </w:trPr>
        <w:tc>
          <w:tcPr>
            <w:tcW w:w="4545" w:type="dxa"/>
            <w:gridSpan w:val="2"/>
            <w:tcBorders>
              <w:top w:val="nil"/>
              <w:left w:val="nil"/>
              <w:bottom w:val="nil"/>
              <w:right w:val="nil"/>
            </w:tcBorders>
            <w:shd w:val="clear" w:color="auto" w:fill="auto"/>
            <w:hideMark/>
          </w:tcPr>
          <w:p w:rsidR="00A904DB" w:rsidRPr="00A904DB" w:rsidRDefault="00A904DB" w:rsidP="00A904DB">
            <w:pPr>
              <w:rPr>
                <w:rFonts w:cs="Times New Roman"/>
                <w:color w:val="000000"/>
                <w:lang w:bidi="ar-SA"/>
              </w:rPr>
            </w:pPr>
            <w:r w:rsidRPr="00A904DB">
              <w:rPr>
                <w:rFonts w:cs="Times New Roman"/>
                <w:color w:val="000000"/>
                <w:lang w:bidi="ar-SA"/>
              </w:rPr>
              <w:t>Глава муниципального образования в рамках непрограммной части бюджета поселения</w:t>
            </w:r>
          </w:p>
        </w:tc>
        <w:tc>
          <w:tcPr>
            <w:tcW w:w="629" w:type="dxa"/>
            <w:gridSpan w:val="3"/>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gridAfter w:val="1"/>
          <w:wAfter w:w="391" w:type="dxa"/>
          <w:trHeight w:val="1890"/>
        </w:trPr>
        <w:tc>
          <w:tcPr>
            <w:tcW w:w="4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gridAfter w:val="1"/>
          <w:wAfter w:w="391" w:type="dxa"/>
          <w:trHeight w:val="687"/>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 муниципальных) органов</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486,8</w:t>
            </w:r>
          </w:p>
        </w:tc>
      </w:tr>
      <w:tr w:rsidR="00A904DB" w:rsidRPr="00A904DB" w:rsidTr="00A904DB">
        <w:trPr>
          <w:gridAfter w:val="1"/>
          <w:wAfter w:w="391" w:type="dxa"/>
          <w:trHeight w:val="1729"/>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1 117,2</w:t>
            </w:r>
          </w:p>
        </w:tc>
      </w:tr>
      <w:tr w:rsidR="00A904DB" w:rsidRPr="00A904DB" w:rsidTr="00A904DB">
        <w:trPr>
          <w:gridAfter w:val="1"/>
          <w:wAfter w:w="391" w:type="dxa"/>
          <w:trHeight w:val="58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1 117,2</w:t>
            </w:r>
          </w:p>
        </w:tc>
      </w:tr>
      <w:tr w:rsidR="00A904DB" w:rsidRPr="00A904DB" w:rsidTr="00A904DB">
        <w:trPr>
          <w:gridAfter w:val="1"/>
          <w:wAfter w:w="391" w:type="dxa"/>
          <w:trHeight w:val="900"/>
        </w:trPr>
        <w:tc>
          <w:tcPr>
            <w:tcW w:w="4545" w:type="dxa"/>
            <w:gridSpan w:val="2"/>
            <w:tcBorders>
              <w:top w:val="nil"/>
              <w:left w:val="nil"/>
              <w:bottom w:val="nil"/>
              <w:right w:val="nil"/>
            </w:tcBorders>
            <w:shd w:val="clear" w:color="auto" w:fill="auto"/>
            <w:hideMark/>
          </w:tcPr>
          <w:p w:rsidR="00A904DB" w:rsidRPr="00A904DB" w:rsidRDefault="00A904DB" w:rsidP="00A904DB">
            <w:pPr>
              <w:rPr>
                <w:rFonts w:cs="Times New Roman"/>
                <w:color w:val="000000"/>
                <w:lang w:bidi="ar-SA"/>
              </w:rPr>
            </w:pPr>
            <w:r w:rsidRPr="00A904DB">
              <w:rPr>
                <w:rFonts w:cs="Times New Roman"/>
                <w:color w:val="000000"/>
                <w:lang w:bidi="ar-SA"/>
              </w:rPr>
              <w:t>Центральный аппарат в рамках непрограммной части бюджета сельского поселения</w:t>
            </w:r>
          </w:p>
        </w:tc>
        <w:tc>
          <w:tcPr>
            <w:tcW w:w="629" w:type="dxa"/>
            <w:gridSpan w:val="3"/>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1 117,2</w:t>
            </w:r>
          </w:p>
        </w:tc>
      </w:tr>
      <w:tr w:rsidR="00A904DB" w:rsidRPr="00A904DB" w:rsidTr="00A904DB">
        <w:trPr>
          <w:gridAfter w:val="1"/>
          <w:wAfter w:w="391" w:type="dxa"/>
          <w:trHeight w:val="1920"/>
        </w:trPr>
        <w:tc>
          <w:tcPr>
            <w:tcW w:w="4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gridAfter w:val="1"/>
          <w:wAfter w:w="391" w:type="dxa"/>
          <w:trHeight w:val="73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720,2</w:t>
            </w:r>
          </w:p>
        </w:tc>
      </w:tr>
      <w:tr w:rsidR="00A904DB" w:rsidRPr="00A904DB" w:rsidTr="00A904DB">
        <w:trPr>
          <w:gridAfter w:val="1"/>
          <w:wAfter w:w="391" w:type="dxa"/>
          <w:trHeight w:val="97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395,0</w:t>
            </w:r>
          </w:p>
        </w:tc>
      </w:tr>
      <w:tr w:rsidR="00A904DB" w:rsidRPr="00A904DB" w:rsidTr="00A904DB">
        <w:trPr>
          <w:gridAfter w:val="1"/>
          <w:wAfter w:w="391" w:type="dxa"/>
          <w:trHeight w:val="9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395,0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852</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853</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gridAfter w:val="1"/>
          <w:wAfter w:w="391" w:type="dxa"/>
          <w:trHeight w:val="138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Обеспечение деятельности финансовых,налоговых,таможенных органов и органов финансового(финансово-бюджетного ) надзора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0106</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1,0</w:t>
            </w:r>
          </w:p>
        </w:tc>
      </w:tr>
      <w:tr w:rsidR="00A904DB" w:rsidRPr="00A904DB" w:rsidTr="00A904DB">
        <w:trPr>
          <w:gridAfter w:val="1"/>
          <w:wAfter w:w="391" w:type="dxa"/>
          <w:trHeight w:val="18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Осуществление деятельности контрольно-счетного органа муниципального образования по осуществлению внешнего финансового контроля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0106</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4100095030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0,5</w:t>
            </w:r>
          </w:p>
        </w:tc>
      </w:tr>
      <w:tr w:rsidR="00A904DB" w:rsidRPr="00A904DB" w:rsidTr="00A904DB">
        <w:trPr>
          <w:gridAfter w:val="1"/>
          <w:wAfter w:w="391" w:type="dxa"/>
          <w:trHeight w:val="18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0106</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0,5</w:t>
            </w:r>
          </w:p>
        </w:tc>
      </w:tr>
      <w:tr w:rsidR="00A904DB" w:rsidRPr="00A904DB" w:rsidTr="00A904DB">
        <w:trPr>
          <w:gridAfter w:val="1"/>
          <w:wAfter w:w="391" w:type="dxa"/>
          <w:trHeight w:val="42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Иные межбюджетные трансферты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0106</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r>
      <w:tr w:rsidR="00A904DB" w:rsidRPr="00A904DB" w:rsidTr="00A904DB">
        <w:trPr>
          <w:gridAfter w:val="1"/>
          <w:wAfter w:w="391" w:type="dxa"/>
          <w:trHeight w:val="46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0106</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0,5</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gridAfter w:val="1"/>
          <w:wAfter w:w="391" w:type="dxa"/>
          <w:trHeight w:val="6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3800000000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91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Резервный фонд администрации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средства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870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4100095040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870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4,0</w:t>
            </w:r>
          </w:p>
        </w:tc>
      </w:tr>
      <w:tr w:rsidR="00A904DB" w:rsidRPr="00A904DB" w:rsidTr="00A904DB">
        <w:trPr>
          <w:gridAfter w:val="1"/>
          <w:wAfter w:w="391" w:type="dxa"/>
          <w:trHeight w:val="58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4,0</w:t>
            </w:r>
          </w:p>
        </w:tc>
      </w:tr>
      <w:tr w:rsidR="00A904DB" w:rsidRPr="00A904DB" w:rsidTr="00A904DB">
        <w:trPr>
          <w:gridAfter w:val="1"/>
          <w:wAfter w:w="391" w:type="dxa"/>
          <w:trHeight w:val="1047"/>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расходы органов местного самоуправления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gridAfter w:val="1"/>
          <w:wAfter w:w="391" w:type="dxa"/>
          <w:trHeight w:val="9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2,0</w:t>
            </w:r>
          </w:p>
        </w:tc>
      </w:tr>
      <w:tr w:rsidR="00A904DB" w:rsidRPr="00A904DB" w:rsidTr="00A904DB">
        <w:trPr>
          <w:gridAfter w:val="1"/>
          <w:wAfter w:w="391" w:type="dxa"/>
          <w:trHeight w:val="10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2,0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4100095050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853</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gridAfter w:val="1"/>
          <w:wAfter w:w="391" w:type="dxa"/>
          <w:trHeight w:val="15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Мероприятия, направленные на противодействие экстремизму  и профилактику терроризма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gridAfter w:val="1"/>
          <w:wAfter w:w="391" w:type="dxa"/>
          <w:trHeight w:val="9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gridAfter w:val="1"/>
          <w:wAfter w:w="391" w:type="dxa"/>
          <w:trHeight w:val="9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4100095300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gridAfter w:val="1"/>
          <w:wAfter w:w="391" w:type="dxa"/>
          <w:trHeight w:val="315"/>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63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6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12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18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6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Расходы на выплаты персоналу государственных( муниципальных )органов</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федерального бюджета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78,4</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b/>
                <w:bCs/>
                <w:i/>
                <w:iCs/>
                <w:color w:val="000000"/>
                <w:lang w:bidi="ar-SA"/>
              </w:rPr>
            </w:pPr>
            <w:r w:rsidRPr="00A904DB">
              <w:rPr>
                <w:rFonts w:cs="Times New Roman"/>
                <w:b/>
                <w:bCs/>
                <w:i/>
                <w:iCs/>
                <w:color w:val="000000"/>
                <w:lang w:bidi="ar-SA"/>
              </w:rPr>
              <w:t>Дорожное хозяйство(дорожные фонды)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687,7</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687,7</w:t>
            </w:r>
          </w:p>
        </w:tc>
      </w:tr>
      <w:tr w:rsidR="00A904DB" w:rsidRPr="00A904DB" w:rsidTr="00A904DB">
        <w:trPr>
          <w:gridAfter w:val="1"/>
          <w:wAfter w:w="391" w:type="dxa"/>
          <w:trHeight w:val="10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Развитие дорожнрго хозяйства в рамках непрограммной части бюжета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687,7</w:t>
            </w:r>
          </w:p>
        </w:tc>
      </w:tr>
      <w:tr w:rsidR="00A904DB" w:rsidRPr="00A904DB" w:rsidTr="00A904DB">
        <w:trPr>
          <w:gridAfter w:val="1"/>
          <w:wAfter w:w="391" w:type="dxa"/>
          <w:trHeight w:val="102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687,7</w:t>
            </w:r>
          </w:p>
        </w:tc>
      </w:tr>
      <w:tr w:rsidR="00A904DB" w:rsidRPr="00A904DB" w:rsidTr="00A904DB">
        <w:trPr>
          <w:gridAfter w:val="1"/>
          <w:wAfter w:w="391" w:type="dxa"/>
          <w:trHeight w:val="103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687,7</w:t>
            </w:r>
          </w:p>
        </w:tc>
      </w:tr>
      <w:tr w:rsidR="00A904DB" w:rsidRPr="00A904DB" w:rsidTr="00A904DB">
        <w:trPr>
          <w:gridAfter w:val="1"/>
          <w:wAfter w:w="391" w:type="dxa"/>
          <w:trHeight w:val="48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 xml:space="preserve">Средства районного бюджета </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687,7</w:t>
            </w:r>
          </w:p>
        </w:tc>
      </w:tr>
      <w:tr w:rsidR="00A904DB" w:rsidRPr="00A904DB" w:rsidTr="00A904DB">
        <w:trPr>
          <w:gridAfter w:val="1"/>
          <w:wAfter w:w="391" w:type="dxa"/>
          <w:trHeight w:val="687"/>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ЖИЛИЩНО-КОММУНАЛЬНОЕ ХОЗЯЙСТВО</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0500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85,5</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gridAfter w:val="1"/>
          <w:wAfter w:w="391" w:type="dxa"/>
          <w:trHeight w:val="7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85,5</w:t>
            </w:r>
          </w:p>
        </w:tc>
      </w:tr>
      <w:tr w:rsidR="00A904DB" w:rsidRPr="00A904DB" w:rsidTr="00A904DB">
        <w:trPr>
          <w:gridAfter w:val="1"/>
          <w:wAfter w:w="391" w:type="dxa"/>
          <w:trHeight w:val="124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части полномочий по решению вопросов местного значения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gridAfter w:val="1"/>
          <w:wAfter w:w="391" w:type="dxa"/>
          <w:trHeight w:val="9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gridAfter w:val="1"/>
          <w:wAfter w:w="391" w:type="dxa"/>
          <w:trHeight w:val="9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gridAfter w:val="1"/>
          <w:wAfter w:w="391" w:type="dxa"/>
          <w:trHeight w:val="52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 xml:space="preserve">Средства районного бюджета </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3</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17,5</w:t>
            </w:r>
          </w:p>
        </w:tc>
      </w:tr>
      <w:tr w:rsidR="00A904DB" w:rsidRPr="00A904DB" w:rsidTr="00A904DB">
        <w:trPr>
          <w:gridAfter w:val="1"/>
          <w:wAfter w:w="391" w:type="dxa"/>
          <w:trHeight w:val="75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Уличное освещение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gridAfter w:val="1"/>
          <w:wAfter w:w="391" w:type="dxa"/>
          <w:trHeight w:val="9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gridAfter w:val="1"/>
          <w:wAfter w:w="391" w:type="dxa"/>
          <w:trHeight w:val="97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gridAfter w:val="1"/>
          <w:wAfter w:w="391" w:type="dxa"/>
          <w:trHeight w:val="687"/>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Озеленение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97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99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127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мероприятия по благоустройству городских округов и поселений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gridAfter w:val="1"/>
          <w:wAfter w:w="391" w:type="dxa"/>
          <w:trHeight w:val="10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gridAfter w:val="1"/>
          <w:wAfter w:w="391" w:type="dxa"/>
          <w:trHeight w:val="9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КУЛЬТУРА,КИНЕМАТОГРАФИЯ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598,9</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6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153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Обеспечение деятельности (оказание услуг) учреждений культурно-досугового типа Колпнянского района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43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Межбюджетные трансферты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межбюджетные трансферты</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598,9</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140,0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6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124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Доплаты к пенсиям, дополнительное пенсионное обеспечение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687"/>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687"/>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140,0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Социальное обеспечение населения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91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Меропрятия в области социальной политики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64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95220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6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lastRenderedPageBreak/>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320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99CCFF" w:fill="99CC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734"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7"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7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12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Физкультурно-оздоровительная работа и спортивные мероприятия в рамках непрограммной части бюджета сельского поселения</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1005"/>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96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29"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gridAfter w:val="1"/>
          <w:wAfter w:w="391" w:type="dxa"/>
          <w:trHeight w:val="300"/>
        </w:trPr>
        <w:tc>
          <w:tcPr>
            <w:tcW w:w="4545" w:type="dxa"/>
            <w:gridSpan w:val="2"/>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29"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043</w:t>
            </w:r>
          </w:p>
        </w:tc>
        <w:tc>
          <w:tcPr>
            <w:tcW w:w="75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1100</w:t>
            </w:r>
          </w:p>
        </w:tc>
        <w:tc>
          <w:tcPr>
            <w:tcW w:w="734"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7"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18"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1327" w:type="dxa"/>
            <w:gridSpan w:val="3"/>
            <w:tcBorders>
              <w:top w:val="nil"/>
              <w:left w:val="nil"/>
              <w:bottom w:val="single" w:sz="4" w:space="0" w:color="000000"/>
              <w:right w:val="single" w:sz="4" w:space="0" w:color="000000"/>
            </w:tcBorders>
            <w:shd w:val="clear" w:color="99CCFF" w:fill="99CC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15"/>
        </w:trPr>
        <w:tc>
          <w:tcPr>
            <w:tcW w:w="5009" w:type="dxa"/>
            <w:gridSpan w:val="4"/>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p>
        </w:tc>
        <w:tc>
          <w:tcPr>
            <w:tcW w:w="5671" w:type="dxa"/>
            <w:gridSpan w:val="15"/>
            <w:tcBorders>
              <w:top w:val="nil"/>
              <w:left w:val="nil"/>
              <w:bottom w:val="nil"/>
              <w:right w:val="nil"/>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 xml:space="preserve">Приложение №12 к Решению Тимирязевского сельского Совета народных депутатов № </w:t>
            </w:r>
            <w:r w:rsidR="000E316A">
              <w:rPr>
                <w:rFonts w:cs="Times New Roman"/>
                <w:color w:val="000000"/>
                <w:lang w:bidi="ar-SA"/>
              </w:rPr>
              <w:t>18</w:t>
            </w:r>
            <w:r w:rsidRPr="00A904DB">
              <w:rPr>
                <w:rFonts w:cs="Times New Roman"/>
                <w:color w:val="000000"/>
                <w:lang w:bidi="ar-SA"/>
              </w:rPr>
              <w:t xml:space="preserve"> от "</w:t>
            </w:r>
            <w:r w:rsidR="000E316A">
              <w:rPr>
                <w:rFonts w:cs="Times New Roman"/>
                <w:color w:val="000000"/>
                <w:lang w:bidi="ar-SA"/>
              </w:rPr>
              <w:t>26</w:t>
            </w:r>
            <w:r w:rsidRPr="00A904DB">
              <w:rPr>
                <w:rFonts w:cs="Times New Roman"/>
                <w:color w:val="000000"/>
                <w:lang w:bidi="ar-SA"/>
              </w:rPr>
              <w:t xml:space="preserve">"декабря 2019 г. </w:t>
            </w:r>
          </w:p>
        </w:tc>
      </w:tr>
      <w:tr w:rsidR="00A904DB" w:rsidRPr="00A904DB" w:rsidTr="00A904DB">
        <w:trPr>
          <w:trHeight w:val="349"/>
        </w:trPr>
        <w:tc>
          <w:tcPr>
            <w:tcW w:w="4395"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14"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98"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590"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01"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51"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39"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582"/>
        </w:trPr>
        <w:tc>
          <w:tcPr>
            <w:tcW w:w="10680" w:type="dxa"/>
            <w:gridSpan w:val="19"/>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Ведомственная структура расходов бюджета на плановый период 2021-2022 годов</w:t>
            </w:r>
          </w:p>
        </w:tc>
      </w:tr>
      <w:tr w:rsidR="00A904DB" w:rsidRPr="00A904DB" w:rsidTr="00A904DB">
        <w:trPr>
          <w:trHeight w:val="334"/>
        </w:trPr>
        <w:tc>
          <w:tcPr>
            <w:tcW w:w="4395"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14"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98"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590"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01"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51"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39"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r>
      <w:tr w:rsidR="00A904DB" w:rsidRPr="00A904DB" w:rsidTr="00A904DB">
        <w:trPr>
          <w:trHeight w:val="540"/>
        </w:trPr>
        <w:tc>
          <w:tcPr>
            <w:tcW w:w="4395" w:type="dxa"/>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14"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96"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98"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590"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601" w:type="dxa"/>
            <w:gridSpan w:val="2"/>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951" w:type="dxa"/>
            <w:gridSpan w:val="3"/>
            <w:tcBorders>
              <w:top w:val="nil"/>
              <w:left w:val="nil"/>
              <w:bottom w:val="nil"/>
              <w:right w:val="nil"/>
            </w:tcBorders>
            <w:shd w:val="clear" w:color="auto" w:fill="auto"/>
            <w:vAlign w:val="center"/>
            <w:hideMark/>
          </w:tcPr>
          <w:p w:rsidR="00A904DB" w:rsidRPr="00A904DB" w:rsidRDefault="00A904DB" w:rsidP="00A904DB">
            <w:pPr>
              <w:jc w:val="center"/>
              <w:rPr>
                <w:rFonts w:cs="Times New Roman"/>
                <w:color w:val="000000"/>
                <w:lang w:bidi="ar-SA"/>
              </w:rPr>
            </w:pPr>
          </w:p>
        </w:tc>
        <w:tc>
          <w:tcPr>
            <w:tcW w:w="1039" w:type="dxa"/>
            <w:gridSpan w:val="2"/>
            <w:tcBorders>
              <w:top w:val="nil"/>
              <w:left w:val="nil"/>
              <w:bottom w:val="nil"/>
              <w:right w:val="nil"/>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тыс. рублей</w:t>
            </w:r>
          </w:p>
        </w:tc>
      </w:tr>
      <w:tr w:rsidR="00A904DB" w:rsidRPr="00A904DB" w:rsidTr="00A904DB">
        <w:trPr>
          <w:trHeight w:val="874"/>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Наименование</w:t>
            </w:r>
          </w:p>
        </w:tc>
        <w:tc>
          <w:tcPr>
            <w:tcW w:w="614" w:type="dxa"/>
            <w:gridSpan w:val="3"/>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Вед</w:t>
            </w:r>
          </w:p>
        </w:tc>
        <w:tc>
          <w:tcPr>
            <w:tcW w:w="696"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РПр</w:t>
            </w:r>
          </w:p>
        </w:tc>
        <w:tc>
          <w:tcPr>
            <w:tcW w:w="696"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Пр</w:t>
            </w:r>
          </w:p>
        </w:tc>
        <w:tc>
          <w:tcPr>
            <w:tcW w:w="1098"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ЦСт</w:t>
            </w:r>
          </w:p>
        </w:tc>
        <w:tc>
          <w:tcPr>
            <w:tcW w:w="590"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ВР</w:t>
            </w:r>
          </w:p>
        </w:tc>
        <w:tc>
          <w:tcPr>
            <w:tcW w:w="601"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Ист</w:t>
            </w:r>
          </w:p>
        </w:tc>
        <w:tc>
          <w:tcPr>
            <w:tcW w:w="951" w:type="dxa"/>
            <w:gridSpan w:val="3"/>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 2021г</w:t>
            </w:r>
          </w:p>
        </w:tc>
        <w:tc>
          <w:tcPr>
            <w:tcW w:w="1039" w:type="dxa"/>
            <w:gridSpan w:val="2"/>
            <w:tcBorders>
              <w:top w:val="single" w:sz="4" w:space="0" w:color="000000"/>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Сумма 2022г</w:t>
            </w:r>
          </w:p>
        </w:tc>
      </w:tr>
      <w:tr w:rsidR="00A904DB" w:rsidRPr="00A904DB" w:rsidTr="00A904DB">
        <w:trPr>
          <w:trHeight w:val="342"/>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Итого</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2860,9</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2 901,1</w:t>
            </w:r>
          </w:p>
        </w:tc>
      </w:tr>
      <w:tr w:rsidR="00A904DB" w:rsidRPr="00A904DB" w:rsidTr="00A904DB">
        <w:trPr>
          <w:trHeight w:val="342"/>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78,8</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81,0</w:t>
            </w:r>
          </w:p>
        </w:tc>
      </w:tr>
      <w:tr w:rsidR="00A904DB" w:rsidRPr="00A904DB" w:rsidTr="00A904DB">
        <w:trPr>
          <w:trHeight w:val="342"/>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r>
      <w:tr w:rsidR="00A904DB" w:rsidRPr="00A904DB" w:rsidTr="00A904DB">
        <w:trPr>
          <w:trHeight w:val="342"/>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2 782,1</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2 820,1</w:t>
            </w:r>
          </w:p>
        </w:tc>
      </w:tr>
      <w:tr w:rsidR="00A904DB" w:rsidRPr="00A904DB" w:rsidTr="00A904DB">
        <w:trPr>
          <w:trHeight w:val="1047"/>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 xml:space="preserve">Администрация Тимирязевского сельского поселения Колпнянского района Орловской области </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2860,9</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2 901,1</w:t>
            </w:r>
          </w:p>
        </w:tc>
      </w:tr>
      <w:tr w:rsidR="00A904DB" w:rsidRPr="00A904DB" w:rsidTr="00A904DB">
        <w:trPr>
          <w:trHeight w:val="39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федерального бюджета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78,8</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81,0</w:t>
            </w:r>
          </w:p>
        </w:tc>
      </w:tr>
      <w:tr w:rsidR="00A904DB" w:rsidRPr="00A904DB" w:rsidTr="00A904DB">
        <w:trPr>
          <w:trHeight w:val="39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районного бюджета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4</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2 782,1</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2 820,1</w:t>
            </w:r>
          </w:p>
        </w:tc>
      </w:tr>
      <w:tr w:rsidR="00A904DB" w:rsidRPr="00A904DB" w:rsidTr="00A904DB">
        <w:trPr>
          <w:trHeight w:val="57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ОБЩЕГОСУДАРСТВЕННЫЕ ВОПРОСЫ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2 087,0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2 210,1</w:t>
            </w:r>
          </w:p>
        </w:tc>
      </w:tr>
      <w:tr w:rsidR="00A904DB" w:rsidRPr="00A904DB" w:rsidTr="00A904DB">
        <w:trPr>
          <w:trHeight w:val="1047"/>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4 100 000 000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735"/>
        </w:trPr>
        <w:tc>
          <w:tcPr>
            <w:tcW w:w="4395" w:type="dxa"/>
            <w:tcBorders>
              <w:top w:val="nil"/>
              <w:left w:val="nil"/>
              <w:bottom w:val="nil"/>
              <w:right w:val="nil"/>
            </w:tcBorders>
            <w:shd w:val="clear" w:color="auto" w:fill="auto"/>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Глава муниципального образования в рамках непрограммной части бюджета поселения</w:t>
            </w:r>
          </w:p>
        </w:tc>
        <w:tc>
          <w:tcPr>
            <w:tcW w:w="614" w:type="dxa"/>
            <w:gridSpan w:val="3"/>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1890"/>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687"/>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 муниципальных) органов</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700,0</w:t>
            </w:r>
          </w:p>
        </w:tc>
      </w:tr>
      <w:tr w:rsidR="00A904DB" w:rsidRPr="00A904DB" w:rsidTr="00A904DB">
        <w:trPr>
          <w:trHeight w:val="1729"/>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1 385,0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1 500,0</w:t>
            </w:r>
          </w:p>
        </w:tc>
      </w:tr>
      <w:tr w:rsidR="00A904DB" w:rsidRPr="00A904DB" w:rsidTr="00A904DB">
        <w:trPr>
          <w:trHeight w:val="58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4 100 000 000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1 385,0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1 500,0</w:t>
            </w:r>
          </w:p>
        </w:tc>
      </w:tr>
      <w:tr w:rsidR="00A904DB" w:rsidRPr="00A904DB" w:rsidTr="00A904DB">
        <w:trPr>
          <w:trHeight w:val="900"/>
        </w:trPr>
        <w:tc>
          <w:tcPr>
            <w:tcW w:w="4395" w:type="dxa"/>
            <w:tcBorders>
              <w:top w:val="nil"/>
              <w:left w:val="nil"/>
              <w:bottom w:val="nil"/>
              <w:right w:val="nil"/>
            </w:tcBorders>
            <w:shd w:val="clear" w:color="auto" w:fill="auto"/>
            <w:hideMark/>
          </w:tcPr>
          <w:p w:rsidR="00A904DB" w:rsidRPr="00A904DB" w:rsidRDefault="00A904DB" w:rsidP="00A904DB">
            <w:pPr>
              <w:rPr>
                <w:rFonts w:cs="Times New Roman"/>
                <w:color w:val="000000"/>
                <w:lang w:bidi="ar-SA"/>
              </w:rPr>
            </w:pPr>
            <w:r w:rsidRPr="00A904DB">
              <w:rPr>
                <w:rFonts w:cs="Times New Roman"/>
                <w:color w:val="000000"/>
                <w:lang w:bidi="ar-SA"/>
              </w:rPr>
              <w:t>Центральный аппарат в рамках непрограммной части бюджета сельского поселения</w:t>
            </w:r>
          </w:p>
        </w:tc>
        <w:tc>
          <w:tcPr>
            <w:tcW w:w="614" w:type="dxa"/>
            <w:gridSpan w:val="3"/>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1 385,0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1 500,0</w:t>
            </w:r>
          </w:p>
        </w:tc>
      </w:tr>
      <w:tr w:rsidR="00A904DB" w:rsidRPr="00A904DB" w:rsidTr="00A904DB">
        <w:trPr>
          <w:trHeight w:val="1920"/>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73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900,0</w:t>
            </w:r>
          </w:p>
        </w:tc>
      </w:tr>
      <w:tr w:rsidR="00A904DB" w:rsidRPr="00A904DB" w:rsidTr="00A904DB">
        <w:trPr>
          <w:trHeight w:val="97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485,0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600,0</w:t>
            </w:r>
          </w:p>
        </w:tc>
      </w:tr>
      <w:tr w:rsidR="00A904DB" w:rsidRPr="00A904DB" w:rsidTr="00A904DB">
        <w:trPr>
          <w:trHeight w:val="9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244</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485,0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600,0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10,1</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852</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5,1</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0104</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853</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5,0</w:t>
            </w:r>
          </w:p>
        </w:tc>
      </w:tr>
      <w:tr w:rsidR="00A904DB" w:rsidRPr="00A904DB" w:rsidTr="00A904DB">
        <w:trPr>
          <w:trHeight w:val="375"/>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фонды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6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4 100 000 000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1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Резервный фонд администрации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4 100 095 040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бюджетные ассигнования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4 100 095 040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Резервные средства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4 100 095 040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870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4 100 095 040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870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Другие общегосударственные вопросы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202,0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b/>
                <w:bCs/>
                <w:i/>
                <w:iCs/>
                <w:color w:val="000000"/>
                <w:lang w:bidi="ar-SA"/>
              </w:rPr>
            </w:pPr>
            <w:r w:rsidRPr="00A904DB">
              <w:rPr>
                <w:rFonts w:cs="Times New Roman"/>
                <w:b/>
                <w:bCs/>
                <w:i/>
                <w:iCs/>
                <w:color w:val="000000"/>
                <w:lang w:bidi="ar-SA"/>
              </w:rPr>
              <w:t>192,0</w:t>
            </w:r>
          </w:p>
        </w:tc>
      </w:tr>
      <w:tr w:rsidR="00A904DB" w:rsidRPr="00A904DB" w:rsidTr="00A904DB">
        <w:trPr>
          <w:trHeight w:val="58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190,0</w:t>
            </w:r>
          </w:p>
        </w:tc>
      </w:tr>
      <w:tr w:rsidR="00A904DB" w:rsidRPr="00A904DB" w:rsidTr="00A904DB">
        <w:trPr>
          <w:trHeight w:val="1047"/>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расходы органов местного самоуправления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190,0</w:t>
            </w:r>
          </w:p>
        </w:tc>
      </w:tr>
      <w:tr w:rsidR="00A904DB" w:rsidRPr="00A904DB" w:rsidTr="00A904DB">
        <w:trPr>
          <w:trHeight w:val="9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190,0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190,0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Уплата налогов, сборов и иных платежей</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853</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4 100 095 050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853</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2,0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15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Мероприятия, направленные на противодействие экстремизму и профилактику терроризма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4 100 095 300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4 100 095 300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0113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4 100 095 300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i/>
                <w:iCs/>
                <w:color w:val="000000"/>
                <w:lang w:bidi="ar-SA"/>
              </w:rPr>
            </w:pPr>
            <w:r w:rsidRPr="00A904DB">
              <w:rPr>
                <w:rFonts w:cs="Times New Roman"/>
                <w:i/>
                <w:iCs/>
                <w:color w:val="000000"/>
                <w:lang w:bidi="ar-SA"/>
              </w:rPr>
              <w:t>0,0</w:t>
            </w:r>
          </w:p>
        </w:tc>
      </w:tr>
      <w:tr w:rsidR="00A904DB" w:rsidRPr="00A904DB" w:rsidTr="00A904DB">
        <w:trPr>
          <w:trHeight w:val="315"/>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НАЦИОНАЛЬНАЯ ОБОРОНА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0200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81</w:t>
            </w:r>
          </w:p>
        </w:tc>
      </w:tr>
      <w:tr w:rsidR="00A904DB" w:rsidRPr="00A904DB" w:rsidTr="00A904DB">
        <w:trPr>
          <w:trHeight w:val="63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Мобилизационная и вневойсковая подготовка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6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4 100 000 000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157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4 100 051 180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189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4100051180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94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Расходы на выплаты персоналу государственных( муниципальных )органов</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0203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4 100 051 180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федерального бюджета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0203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4 100 051 180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120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78,8</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81</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Дорожное хозяйство(дорожные фонды)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b/>
                <w:bCs/>
                <w:i/>
                <w:iCs/>
                <w:color w:val="000000"/>
                <w:lang w:bidi="ar-SA"/>
              </w:rPr>
            </w:pPr>
            <w:r w:rsidRPr="00A904DB">
              <w:rPr>
                <w:rFonts w:cs="Times New Roman"/>
                <w:b/>
                <w:bCs/>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4 100 000 000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Развитие дорожнрго хозяйства в рамках непрограммной части бюжета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БП00090620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102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103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48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 xml:space="preserve">Средства районного бюджета </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0409</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4100090620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w:t>
            </w:r>
          </w:p>
        </w:tc>
      </w:tr>
      <w:tr w:rsidR="00A904DB" w:rsidRPr="00A904DB" w:rsidTr="00A904DB">
        <w:trPr>
          <w:trHeight w:val="687"/>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ЖИЛИЩНО-КОММУНАЛЬНОЕ ХОЗЯЙСТВО</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0500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238</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258,0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Благоустройство</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238</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258,0</w:t>
            </w:r>
          </w:p>
        </w:tc>
      </w:tr>
      <w:tr w:rsidR="00A904DB" w:rsidRPr="00A904DB" w:rsidTr="00A904DB">
        <w:trPr>
          <w:trHeight w:val="7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238</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258,0</w:t>
            </w:r>
          </w:p>
        </w:tc>
      </w:tr>
      <w:tr w:rsidR="00A904DB" w:rsidRPr="00A904DB" w:rsidTr="00A904DB">
        <w:trPr>
          <w:trHeight w:val="124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Осуществление части полномочий по решению вопросов местного значения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96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99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52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 xml:space="preserve">Средства районного бюджета </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4100090700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3</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75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Уличное освещение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99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97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4100095060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8,0</w:t>
            </w:r>
          </w:p>
        </w:tc>
      </w:tr>
      <w:tr w:rsidR="00A904DB" w:rsidRPr="00A904DB" w:rsidTr="00A904DB">
        <w:trPr>
          <w:trHeight w:val="687"/>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Озеленение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7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99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4100095070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0,0</w:t>
            </w:r>
          </w:p>
        </w:tc>
      </w:tr>
      <w:tr w:rsidR="00A904DB" w:rsidRPr="00A904DB" w:rsidTr="00A904DB">
        <w:trPr>
          <w:trHeight w:val="127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Прочие мероприятия по благоустройству городских округов и поселений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230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230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9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230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0503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4100095090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230</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250,0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КУЛЬТУРА,КИНЕМАТОГРАФИЯ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КУЛЬТУРА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66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15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Обеспечение деятельности (оказание услуг) учреждений культурно-досугового типа Колпнянского района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43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Межбюджетные трансферты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межбюджетные трансферты</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0801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540</w:t>
            </w:r>
          </w:p>
        </w:tc>
        <w:tc>
          <w:tcPr>
            <w:tcW w:w="601"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 </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СОЦИАЛЬНАЯ ПОЛИТИКА</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1000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b/>
                <w:bCs/>
                <w:color w:val="000000"/>
                <w:lang w:bidi="ar-SA"/>
              </w:rPr>
            </w:pPr>
            <w:r w:rsidRPr="00A904DB">
              <w:rPr>
                <w:rFonts w:cs="Times New Roman"/>
                <w:b/>
                <w:bCs/>
                <w:color w:val="000000"/>
                <w:lang w:bidi="ar-SA"/>
              </w:rPr>
              <w:t>160,0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Пенсионное обеспечение</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124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Доплаты к пенсиям, дополнительное пенсионное обеспечение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87"/>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300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687"/>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lastRenderedPageBreak/>
              <w:t>Социальные выплаты гражданам, кроме публичных нормативных социальных выплат</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1001</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310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150,0</w:t>
            </w:r>
          </w:p>
        </w:tc>
        <w:tc>
          <w:tcPr>
            <w:tcW w:w="1039"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right"/>
              <w:rPr>
                <w:rFonts w:cs="Times New Roman"/>
                <w:color w:val="000000"/>
                <w:lang w:bidi="ar-SA"/>
              </w:rPr>
            </w:pPr>
            <w:r w:rsidRPr="00A904DB">
              <w:rPr>
                <w:rFonts w:cs="Times New Roman"/>
                <w:color w:val="000000"/>
                <w:lang w:bidi="ar-SA"/>
              </w:rPr>
              <w:t>160,0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Социальное обеспечение населения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r>
      <w:tr w:rsidR="00A904DB" w:rsidRPr="00A904DB" w:rsidTr="00A904DB">
        <w:trPr>
          <w:trHeight w:val="91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Меропрятия в области социальной политики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r>
      <w:tr w:rsidR="00A904DB" w:rsidRPr="00A904DB" w:rsidTr="00A904DB">
        <w:trPr>
          <w:trHeight w:val="64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Социальное обеспечение и иные выплаты населению</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300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r>
      <w:tr w:rsidR="00A904DB" w:rsidRPr="00A904DB" w:rsidTr="00A904DB">
        <w:trPr>
          <w:trHeight w:val="66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Социальные выплаты гражданам, кроме публичных нормативных социальных выплат</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320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1000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1003</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4100095220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320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b/>
                <w:bCs/>
                <w:color w:val="000000"/>
                <w:lang w:bidi="ar-SA"/>
              </w:rPr>
            </w:pPr>
            <w:r w:rsidRPr="00A904DB">
              <w:rPr>
                <w:rFonts w:cs="Times New Roman"/>
                <w:b/>
                <w:bCs/>
                <w:color w:val="000000"/>
                <w:lang w:bidi="ar-SA"/>
              </w:rPr>
              <w:t>ФИЗИЧЕСКАЯ КУЛЬТУРА И СПОРТ</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1100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99CCFF" w:fill="FFFFFF"/>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Массовый спорт</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96"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98"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590"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7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Непрограммная часть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4100000000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126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Физкультурно-оздоровительная работа и спортивные мероприятия в рамках непрограммной части бюджета сельского поселения</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20"/>
                <w:szCs w:val="20"/>
                <w:lang w:bidi="ar-SA"/>
              </w:rPr>
            </w:pPr>
            <w:r w:rsidRPr="00A904DB">
              <w:rPr>
                <w:rFonts w:cs="Times New Roman"/>
                <w:color w:val="000000"/>
                <w:sz w:val="20"/>
                <w:szCs w:val="2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10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Закупка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200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96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color w:val="000000"/>
                <w:lang w:bidi="ar-SA"/>
              </w:rPr>
            </w:pPr>
            <w:r w:rsidRPr="00A904DB">
              <w:rPr>
                <w:rFonts w:cs="Times New Roman"/>
                <w:color w:val="000000"/>
                <w:lang w:bidi="ar-SA"/>
              </w:rPr>
              <w:t>Иные закупки товаров, работ и услуг для обеспечения государственных  (муниципальных) нужд</w:t>
            </w:r>
          </w:p>
        </w:tc>
        <w:tc>
          <w:tcPr>
            <w:tcW w:w="614" w:type="dxa"/>
            <w:gridSpan w:val="3"/>
            <w:tcBorders>
              <w:top w:val="nil"/>
              <w:left w:val="nil"/>
              <w:bottom w:val="single" w:sz="4" w:space="0" w:color="000000"/>
              <w:right w:val="single" w:sz="4" w:space="0" w:color="000000"/>
            </w:tcBorders>
            <w:shd w:val="clear" w:color="99CCFF" w:fill="FFFFFF"/>
            <w:vAlign w:val="center"/>
            <w:hideMark/>
          </w:tcPr>
          <w:p w:rsidR="00A904DB" w:rsidRPr="00A904DB" w:rsidRDefault="00A904DB" w:rsidP="00A904DB">
            <w:pPr>
              <w:jc w:val="center"/>
              <w:rPr>
                <w:rFonts w:cs="Times New Roman"/>
                <w:b/>
                <w:bCs/>
                <w:color w:val="000000"/>
                <w:lang w:bidi="ar-SA"/>
              </w:rPr>
            </w:pPr>
            <w:r w:rsidRPr="00A904DB">
              <w:rPr>
                <w:rFonts w:cs="Times New Roman"/>
                <w:b/>
                <w:b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1102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 </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RPr="00A904DB" w:rsidTr="00A904DB">
        <w:trPr>
          <w:trHeight w:val="30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A904DB" w:rsidRPr="00A904DB" w:rsidRDefault="00A904DB" w:rsidP="00A904DB">
            <w:pPr>
              <w:rPr>
                <w:rFonts w:cs="Times New Roman"/>
                <w:i/>
                <w:iCs/>
                <w:color w:val="000000"/>
                <w:lang w:bidi="ar-SA"/>
              </w:rPr>
            </w:pPr>
            <w:r w:rsidRPr="00A904DB">
              <w:rPr>
                <w:rFonts w:cs="Times New Roman"/>
                <w:i/>
                <w:iCs/>
                <w:color w:val="000000"/>
                <w:lang w:bidi="ar-SA"/>
              </w:rPr>
              <w:t>Средства бюджета сельского поселения</w:t>
            </w:r>
          </w:p>
        </w:tc>
        <w:tc>
          <w:tcPr>
            <w:tcW w:w="614"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043</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1100</w:t>
            </w:r>
          </w:p>
        </w:tc>
        <w:tc>
          <w:tcPr>
            <w:tcW w:w="696"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1102</w:t>
            </w:r>
          </w:p>
        </w:tc>
        <w:tc>
          <w:tcPr>
            <w:tcW w:w="1098"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sz w:val="16"/>
                <w:szCs w:val="16"/>
                <w:lang w:bidi="ar-SA"/>
              </w:rPr>
            </w:pPr>
            <w:r w:rsidRPr="00A904DB">
              <w:rPr>
                <w:rFonts w:cs="Times New Roman"/>
                <w:color w:val="000000"/>
                <w:sz w:val="16"/>
                <w:szCs w:val="16"/>
                <w:lang w:bidi="ar-SA"/>
              </w:rPr>
              <w:t>4100095110</w:t>
            </w:r>
          </w:p>
        </w:tc>
        <w:tc>
          <w:tcPr>
            <w:tcW w:w="590"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240</w:t>
            </w:r>
          </w:p>
        </w:tc>
        <w:tc>
          <w:tcPr>
            <w:tcW w:w="601"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i/>
                <w:iCs/>
                <w:color w:val="000000"/>
                <w:lang w:bidi="ar-SA"/>
              </w:rPr>
            </w:pPr>
            <w:r w:rsidRPr="00A904DB">
              <w:rPr>
                <w:rFonts w:cs="Times New Roman"/>
                <w:i/>
                <w:iCs/>
                <w:color w:val="000000"/>
                <w:lang w:bidi="ar-SA"/>
              </w:rPr>
              <w:t>4</w:t>
            </w:r>
          </w:p>
        </w:tc>
        <w:tc>
          <w:tcPr>
            <w:tcW w:w="951" w:type="dxa"/>
            <w:gridSpan w:val="3"/>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c>
          <w:tcPr>
            <w:tcW w:w="1039" w:type="dxa"/>
            <w:gridSpan w:val="2"/>
            <w:tcBorders>
              <w:top w:val="nil"/>
              <w:left w:val="nil"/>
              <w:bottom w:val="single" w:sz="4" w:space="0" w:color="000000"/>
              <w:right w:val="single" w:sz="4" w:space="0" w:color="000000"/>
            </w:tcBorders>
            <w:shd w:val="clear" w:color="000000" w:fill="FFFFFF"/>
            <w:vAlign w:val="center"/>
            <w:hideMark/>
          </w:tcPr>
          <w:p w:rsidR="00A904DB" w:rsidRPr="00A904DB" w:rsidRDefault="00A904DB" w:rsidP="00A904DB">
            <w:pPr>
              <w:jc w:val="center"/>
              <w:rPr>
                <w:rFonts w:cs="Times New Roman"/>
                <w:color w:val="000000"/>
                <w:lang w:bidi="ar-SA"/>
              </w:rPr>
            </w:pPr>
            <w:r w:rsidRPr="00A904DB">
              <w:rPr>
                <w:rFonts w:cs="Times New Roman"/>
                <w:color w:val="000000"/>
                <w:lang w:bidi="ar-SA"/>
              </w:rPr>
              <w:t>0</w:t>
            </w:r>
          </w:p>
        </w:tc>
      </w:tr>
      <w:tr w:rsidR="00A904DB" w:rsidTr="00A9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3"/>
          <w:gridAfter w:val="3"/>
          <w:wBefore w:w="4956" w:type="dxa"/>
          <w:wAfter w:w="1404" w:type="dxa"/>
        </w:trPr>
        <w:tc>
          <w:tcPr>
            <w:tcW w:w="4320" w:type="dxa"/>
            <w:gridSpan w:val="13"/>
            <w:tcBorders>
              <w:top w:val="single" w:sz="4" w:space="0" w:color="FFFFFF"/>
              <w:left w:val="single" w:sz="4" w:space="0" w:color="FFFFFF"/>
              <w:bottom w:val="single" w:sz="4" w:space="0" w:color="FFFFFF"/>
              <w:right w:val="single" w:sz="4" w:space="0" w:color="FFFFFF"/>
            </w:tcBorders>
          </w:tcPr>
          <w:p w:rsidR="00A904DB" w:rsidRDefault="00A904DB" w:rsidP="000E316A">
            <w:r w:rsidRPr="0011424B">
              <w:rPr>
                <w:rFonts w:ascii="Arial" w:hAnsi="Arial" w:cs="Arial"/>
                <w:sz w:val="20"/>
                <w:szCs w:val="20"/>
              </w:rPr>
              <w:t xml:space="preserve">Приложение №13 к Решению  </w:t>
            </w:r>
            <w:r>
              <w:rPr>
                <w:rFonts w:ascii="Arial" w:hAnsi="Arial" w:cs="Arial"/>
                <w:sz w:val="20"/>
                <w:szCs w:val="20"/>
              </w:rPr>
              <w:t xml:space="preserve">Тимирязевского </w:t>
            </w:r>
            <w:r w:rsidRPr="0011424B">
              <w:rPr>
                <w:rFonts w:ascii="Arial" w:hAnsi="Arial" w:cs="Arial"/>
                <w:sz w:val="20"/>
                <w:szCs w:val="20"/>
              </w:rPr>
              <w:t>сельского</w:t>
            </w:r>
            <w:r w:rsidR="000E316A">
              <w:rPr>
                <w:rFonts w:ascii="Arial" w:hAnsi="Arial" w:cs="Arial"/>
                <w:sz w:val="20"/>
                <w:szCs w:val="20"/>
              </w:rPr>
              <w:t xml:space="preserve"> совета народных депутатов №18</w:t>
            </w:r>
            <w:r w:rsidRPr="0011424B">
              <w:rPr>
                <w:rFonts w:ascii="Arial" w:hAnsi="Arial" w:cs="Arial"/>
                <w:sz w:val="20"/>
                <w:szCs w:val="20"/>
              </w:rPr>
              <w:t xml:space="preserve">   </w:t>
            </w:r>
            <w:r w:rsidR="000E316A">
              <w:rPr>
                <w:rFonts w:ascii="Arial" w:hAnsi="Arial" w:cs="Arial"/>
                <w:sz w:val="20"/>
                <w:szCs w:val="20"/>
              </w:rPr>
              <w:t xml:space="preserve">   от       "26</w:t>
            </w:r>
            <w:r>
              <w:rPr>
                <w:rFonts w:ascii="Arial" w:hAnsi="Arial" w:cs="Arial"/>
                <w:sz w:val="20"/>
                <w:szCs w:val="20"/>
              </w:rPr>
              <w:t xml:space="preserve">" </w:t>
            </w:r>
            <w:r w:rsidR="000E316A">
              <w:rPr>
                <w:rFonts w:ascii="Arial" w:hAnsi="Arial" w:cs="Arial"/>
                <w:sz w:val="20"/>
                <w:szCs w:val="20"/>
              </w:rPr>
              <w:t xml:space="preserve">декабря </w:t>
            </w:r>
            <w:r>
              <w:rPr>
                <w:rFonts w:ascii="Arial" w:hAnsi="Arial" w:cs="Arial"/>
                <w:sz w:val="20"/>
                <w:szCs w:val="20"/>
              </w:rPr>
              <w:t xml:space="preserve"> 2019</w:t>
            </w:r>
            <w:r w:rsidRPr="0011424B">
              <w:rPr>
                <w:rFonts w:ascii="Arial" w:hAnsi="Arial" w:cs="Arial"/>
                <w:sz w:val="20"/>
                <w:szCs w:val="20"/>
              </w:rPr>
              <w:t xml:space="preserve">г. "О бюджете </w:t>
            </w:r>
            <w:r>
              <w:rPr>
                <w:rFonts w:ascii="Arial" w:hAnsi="Arial" w:cs="Arial"/>
                <w:sz w:val="20"/>
                <w:szCs w:val="20"/>
              </w:rPr>
              <w:t>Тимирязевского</w:t>
            </w:r>
            <w:r w:rsidRPr="0011424B">
              <w:rPr>
                <w:rFonts w:ascii="Arial" w:hAnsi="Arial" w:cs="Arial"/>
                <w:sz w:val="20"/>
                <w:szCs w:val="20"/>
              </w:rPr>
              <w:t xml:space="preserve"> сельского поселения  Колпнянского </w:t>
            </w:r>
            <w:r>
              <w:rPr>
                <w:rFonts w:ascii="Arial" w:hAnsi="Arial" w:cs="Arial"/>
                <w:sz w:val="20"/>
                <w:szCs w:val="20"/>
              </w:rPr>
              <w:t xml:space="preserve">района Орловской области на 2020 год и на плановый период 2021 и 2022 </w:t>
            </w:r>
            <w:r w:rsidRPr="0011424B">
              <w:rPr>
                <w:rFonts w:ascii="Arial" w:hAnsi="Arial" w:cs="Arial"/>
                <w:sz w:val="20"/>
                <w:szCs w:val="20"/>
              </w:rPr>
              <w:t>гг"</w:t>
            </w:r>
          </w:p>
        </w:tc>
      </w:tr>
    </w:tbl>
    <w:p w:rsidR="00A904DB" w:rsidRDefault="00A904DB" w:rsidP="00A904DB"/>
    <w:p w:rsidR="00A904DB" w:rsidRDefault="00A904DB" w:rsidP="00A904DB"/>
    <w:p w:rsidR="00A904DB" w:rsidRDefault="00A904DB" w:rsidP="00A904DB"/>
    <w:p w:rsidR="00A904DB" w:rsidRDefault="00A904DB" w:rsidP="00A904DB">
      <w:pPr>
        <w:jc w:val="center"/>
        <w:rPr>
          <w:b/>
          <w:sz w:val="20"/>
          <w:szCs w:val="20"/>
        </w:rPr>
      </w:pPr>
      <w:r>
        <w:rPr>
          <w:b/>
          <w:sz w:val="20"/>
          <w:szCs w:val="20"/>
        </w:rPr>
        <w:t>НОРМАТИВЫ РАСПРЕДЕЛЕНИЯ</w:t>
      </w:r>
    </w:p>
    <w:p w:rsidR="00A904DB" w:rsidRDefault="00A904DB" w:rsidP="00A904DB">
      <w:pPr>
        <w:jc w:val="center"/>
        <w:rPr>
          <w:b/>
          <w:sz w:val="20"/>
          <w:szCs w:val="20"/>
        </w:rPr>
      </w:pPr>
      <w:r>
        <w:rPr>
          <w:b/>
          <w:sz w:val="20"/>
          <w:szCs w:val="20"/>
        </w:rPr>
        <w:t>ОТДЕЛЬНЫХ НАЛОГОВЫХ И НЕНАЛОГОВЫХ ДОХОДОВ</w:t>
      </w:r>
    </w:p>
    <w:p w:rsidR="00A904DB" w:rsidRDefault="00A904DB" w:rsidP="00A904DB">
      <w:pPr>
        <w:jc w:val="center"/>
        <w:rPr>
          <w:b/>
          <w:sz w:val="20"/>
          <w:szCs w:val="20"/>
        </w:rPr>
      </w:pPr>
      <w:r>
        <w:rPr>
          <w:b/>
          <w:sz w:val="20"/>
          <w:szCs w:val="20"/>
        </w:rPr>
        <w:t>В БЮДЖЕТ ТИМИРЯЗЕСКОГО СЕЛЬСКОГО ПОСЕЛЕНИЯ КОЛПНЯНСКОГО РАЙОНА ОРЛОВСКОЙ ОБЛАСТИ НА 2020 ГОД И НА ПЛАНОВЫЙ ПЕРИОД 2021-2022 ГОДОВ, НЕ УСТАНОВЛЕННЫЕ БЮДЖЕТНЫМ ЗАКОНОДАТЕЛЬСТВОМ РОССИЙСКОЙ ФЕДЕРАЦИИ</w:t>
      </w:r>
    </w:p>
    <w:p w:rsidR="00A904DB" w:rsidRDefault="00A904DB" w:rsidP="00A904DB">
      <w:pPr>
        <w:rPr>
          <w:b/>
          <w:sz w:val="20"/>
          <w:szCs w:val="20"/>
        </w:rPr>
      </w:pPr>
    </w:p>
    <w:p w:rsidR="00A904DB" w:rsidRDefault="00A904DB" w:rsidP="00A904DB">
      <w:pPr>
        <w:rPr>
          <w:b/>
          <w:sz w:val="20"/>
          <w:szCs w:val="20"/>
        </w:rPr>
      </w:pPr>
    </w:p>
    <w:p w:rsidR="00A904DB" w:rsidRDefault="00A904DB" w:rsidP="00A904D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A904DB" w:rsidTr="009050BD">
        <w:tc>
          <w:tcPr>
            <w:tcW w:w="2808" w:type="dxa"/>
          </w:tcPr>
          <w:p w:rsidR="00A904DB" w:rsidRPr="007922A4" w:rsidRDefault="00A904DB" w:rsidP="009050BD">
            <w:pPr>
              <w:rPr>
                <w:sz w:val="20"/>
                <w:szCs w:val="20"/>
              </w:rPr>
            </w:pPr>
            <w:r w:rsidRPr="007922A4">
              <w:rPr>
                <w:sz w:val="20"/>
                <w:szCs w:val="20"/>
              </w:rPr>
              <w:t>Код бюджетной классификации</w:t>
            </w:r>
          </w:p>
          <w:p w:rsidR="00A904DB" w:rsidRDefault="00A904DB" w:rsidP="009050BD">
            <w:r w:rsidRPr="007922A4">
              <w:rPr>
                <w:sz w:val="20"/>
                <w:szCs w:val="20"/>
              </w:rPr>
              <w:t>Российской Федерации</w:t>
            </w:r>
          </w:p>
        </w:tc>
        <w:tc>
          <w:tcPr>
            <w:tcW w:w="3572" w:type="dxa"/>
          </w:tcPr>
          <w:p w:rsidR="00A904DB" w:rsidRPr="007922A4" w:rsidRDefault="00A904DB" w:rsidP="009050BD">
            <w:pPr>
              <w:rPr>
                <w:sz w:val="20"/>
                <w:szCs w:val="20"/>
              </w:rPr>
            </w:pPr>
            <w:r w:rsidRPr="007922A4">
              <w:rPr>
                <w:sz w:val="20"/>
                <w:szCs w:val="20"/>
              </w:rPr>
              <w:t>Наименование доходов</w:t>
            </w:r>
          </w:p>
        </w:tc>
        <w:tc>
          <w:tcPr>
            <w:tcW w:w="3191" w:type="dxa"/>
          </w:tcPr>
          <w:p w:rsidR="00A904DB" w:rsidRPr="007922A4" w:rsidRDefault="00A904DB" w:rsidP="009050BD">
            <w:pPr>
              <w:rPr>
                <w:sz w:val="20"/>
                <w:szCs w:val="20"/>
              </w:rPr>
            </w:pPr>
            <w:r w:rsidRPr="007922A4">
              <w:rPr>
                <w:sz w:val="20"/>
                <w:szCs w:val="20"/>
              </w:rPr>
              <w:t>Норматив распределения в бюджеты сельских поселений Колпнянского района Орловской области, в процентах</w:t>
            </w:r>
          </w:p>
        </w:tc>
      </w:tr>
      <w:tr w:rsidR="00A904DB" w:rsidTr="009050BD">
        <w:tc>
          <w:tcPr>
            <w:tcW w:w="2808" w:type="dxa"/>
          </w:tcPr>
          <w:p w:rsidR="00A904DB" w:rsidRPr="0088091B" w:rsidRDefault="00A904DB" w:rsidP="009050BD">
            <w:pPr>
              <w:rPr>
                <w:b/>
                <w:sz w:val="20"/>
                <w:szCs w:val="20"/>
              </w:rPr>
            </w:pPr>
            <w:r w:rsidRPr="0088091B">
              <w:rPr>
                <w:b/>
                <w:sz w:val="20"/>
                <w:szCs w:val="20"/>
              </w:rPr>
              <w:t>109 00000 00 0000 000</w:t>
            </w:r>
          </w:p>
        </w:tc>
        <w:tc>
          <w:tcPr>
            <w:tcW w:w="3572" w:type="dxa"/>
          </w:tcPr>
          <w:p w:rsidR="00A904DB" w:rsidRPr="007922A4" w:rsidRDefault="00A904DB" w:rsidP="009050BD">
            <w:pPr>
              <w:rPr>
                <w:sz w:val="16"/>
                <w:szCs w:val="16"/>
              </w:rPr>
            </w:pPr>
            <w:r w:rsidRPr="007922A4">
              <w:rPr>
                <w:b/>
                <w:sz w:val="16"/>
                <w:szCs w:val="16"/>
              </w:rPr>
              <w:t>ЗАДОЛЖЕННОСТЬ И  ПЕРЕРАСЧЕТЫ ПО ОТМЕНЕННЫМ НАЛОГАМ, СБОРАМ И ИНЫМ ОБЯЗАТЕЛЬНЫМ ПЛАТЕЖАМ</w:t>
            </w:r>
          </w:p>
        </w:tc>
        <w:tc>
          <w:tcPr>
            <w:tcW w:w="3191" w:type="dxa"/>
          </w:tcPr>
          <w:p w:rsidR="00A904DB" w:rsidRDefault="00A904DB" w:rsidP="009050BD"/>
        </w:tc>
      </w:tr>
      <w:tr w:rsidR="00A904DB" w:rsidTr="009050BD">
        <w:tc>
          <w:tcPr>
            <w:tcW w:w="2808" w:type="dxa"/>
          </w:tcPr>
          <w:p w:rsidR="00A904DB" w:rsidRPr="007922A4" w:rsidRDefault="00A904DB" w:rsidP="009050BD">
            <w:pPr>
              <w:rPr>
                <w:sz w:val="20"/>
                <w:szCs w:val="20"/>
              </w:rPr>
            </w:pPr>
            <w:r w:rsidRPr="007922A4">
              <w:rPr>
                <w:sz w:val="20"/>
                <w:szCs w:val="20"/>
              </w:rPr>
              <w:lastRenderedPageBreak/>
              <w:t>109 04000 00 0000 110</w:t>
            </w:r>
          </w:p>
        </w:tc>
        <w:tc>
          <w:tcPr>
            <w:tcW w:w="3572" w:type="dxa"/>
          </w:tcPr>
          <w:p w:rsidR="00A904DB" w:rsidRDefault="00A904DB" w:rsidP="009050BD">
            <w:r>
              <w:t>Налоги на имущество</w:t>
            </w:r>
          </w:p>
        </w:tc>
        <w:tc>
          <w:tcPr>
            <w:tcW w:w="3191" w:type="dxa"/>
          </w:tcPr>
          <w:p w:rsidR="00A904DB" w:rsidRPr="007922A4" w:rsidRDefault="00A904DB" w:rsidP="009050BD">
            <w:pPr>
              <w:rPr>
                <w:sz w:val="20"/>
                <w:szCs w:val="20"/>
              </w:rPr>
            </w:pPr>
            <w:r w:rsidRPr="007922A4">
              <w:rPr>
                <w:sz w:val="20"/>
                <w:szCs w:val="20"/>
              </w:rPr>
              <w:t xml:space="preserve">              </w:t>
            </w:r>
            <w:r>
              <w:rPr>
                <w:sz w:val="20"/>
                <w:szCs w:val="20"/>
              </w:rPr>
              <w:t xml:space="preserve"> </w:t>
            </w:r>
            <w:r w:rsidRPr="007922A4">
              <w:rPr>
                <w:sz w:val="20"/>
                <w:szCs w:val="20"/>
              </w:rPr>
              <w:t xml:space="preserve">      100</w:t>
            </w:r>
          </w:p>
        </w:tc>
      </w:tr>
      <w:tr w:rsidR="00A904DB" w:rsidTr="009050BD">
        <w:tc>
          <w:tcPr>
            <w:tcW w:w="2808" w:type="dxa"/>
          </w:tcPr>
          <w:p w:rsidR="00A904DB" w:rsidRPr="007922A4" w:rsidRDefault="00A904DB" w:rsidP="009050BD">
            <w:pPr>
              <w:rPr>
                <w:sz w:val="20"/>
                <w:szCs w:val="20"/>
              </w:rPr>
            </w:pPr>
            <w:r w:rsidRPr="007922A4">
              <w:rPr>
                <w:sz w:val="20"/>
                <w:szCs w:val="20"/>
              </w:rPr>
              <w:t>109 04050 00 0000 110</w:t>
            </w:r>
          </w:p>
        </w:tc>
        <w:tc>
          <w:tcPr>
            <w:tcW w:w="3572" w:type="dxa"/>
          </w:tcPr>
          <w:p w:rsidR="00A904DB" w:rsidRPr="007922A4" w:rsidRDefault="00A904DB" w:rsidP="009050BD">
            <w:pPr>
              <w:rPr>
                <w:sz w:val="20"/>
                <w:szCs w:val="20"/>
              </w:rPr>
            </w:pPr>
            <w:r w:rsidRPr="007922A4">
              <w:rPr>
                <w:sz w:val="20"/>
                <w:szCs w:val="20"/>
              </w:rPr>
              <w:t>Земельный налог ( по обязательствам, возникшим до 1 января 2006 года)</w:t>
            </w:r>
          </w:p>
        </w:tc>
        <w:tc>
          <w:tcPr>
            <w:tcW w:w="3191" w:type="dxa"/>
          </w:tcPr>
          <w:p w:rsidR="00A904DB" w:rsidRPr="007922A4" w:rsidRDefault="00A904DB" w:rsidP="009050BD">
            <w:pPr>
              <w:rPr>
                <w:sz w:val="20"/>
                <w:szCs w:val="20"/>
              </w:rPr>
            </w:pPr>
            <w:r w:rsidRPr="007922A4">
              <w:rPr>
                <w:sz w:val="20"/>
                <w:szCs w:val="20"/>
              </w:rPr>
              <w:t xml:space="preserve">               </w:t>
            </w:r>
            <w:r>
              <w:rPr>
                <w:sz w:val="20"/>
                <w:szCs w:val="20"/>
              </w:rPr>
              <w:t xml:space="preserve"> </w:t>
            </w:r>
            <w:r w:rsidRPr="007922A4">
              <w:rPr>
                <w:sz w:val="20"/>
                <w:szCs w:val="20"/>
              </w:rPr>
              <w:t xml:space="preserve">     100</w:t>
            </w:r>
          </w:p>
        </w:tc>
      </w:tr>
      <w:tr w:rsidR="00A904DB" w:rsidTr="009050BD">
        <w:trPr>
          <w:trHeight w:val="1174"/>
        </w:trPr>
        <w:tc>
          <w:tcPr>
            <w:tcW w:w="2808" w:type="dxa"/>
          </w:tcPr>
          <w:p w:rsidR="00A904DB" w:rsidRPr="007922A4" w:rsidRDefault="00A904DB" w:rsidP="009050BD">
            <w:pPr>
              <w:rPr>
                <w:sz w:val="20"/>
                <w:szCs w:val="20"/>
              </w:rPr>
            </w:pPr>
            <w:r w:rsidRPr="007922A4">
              <w:rPr>
                <w:sz w:val="20"/>
                <w:szCs w:val="20"/>
              </w:rPr>
              <w:t>10</w:t>
            </w:r>
            <w:r>
              <w:rPr>
                <w:sz w:val="20"/>
                <w:szCs w:val="20"/>
              </w:rPr>
              <w:t>9 04053 10 1</w:t>
            </w:r>
            <w:r w:rsidRPr="007922A4">
              <w:rPr>
                <w:sz w:val="20"/>
                <w:szCs w:val="20"/>
              </w:rPr>
              <w:t>000 110</w:t>
            </w:r>
          </w:p>
        </w:tc>
        <w:tc>
          <w:tcPr>
            <w:tcW w:w="3572" w:type="dxa"/>
          </w:tcPr>
          <w:p w:rsidR="00A904DB" w:rsidRPr="007922A4" w:rsidRDefault="00A904DB" w:rsidP="009050BD">
            <w:pPr>
              <w:rPr>
                <w:sz w:val="20"/>
                <w:szCs w:val="20"/>
              </w:rPr>
            </w:pPr>
            <w:r w:rsidRPr="007922A4">
              <w:rPr>
                <w:sz w:val="20"/>
                <w:szCs w:val="20"/>
              </w:rPr>
              <w:t>Земельный налог ( по обязательствам, возникшим до 1 января 2006 года), мобилизуемый на территориях поселений</w:t>
            </w:r>
          </w:p>
        </w:tc>
        <w:tc>
          <w:tcPr>
            <w:tcW w:w="3191" w:type="dxa"/>
          </w:tcPr>
          <w:p w:rsidR="00A904DB" w:rsidRPr="007922A4" w:rsidRDefault="00A904DB" w:rsidP="009050BD">
            <w:pPr>
              <w:rPr>
                <w:sz w:val="20"/>
                <w:szCs w:val="20"/>
              </w:rPr>
            </w:pPr>
            <w:r w:rsidRPr="007922A4">
              <w:rPr>
                <w:sz w:val="20"/>
                <w:szCs w:val="20"/>
              </w:rPr>
              <w:t xml:space="preserve">            </w:t>
            </w:r>
            <w:r>
              <w:rPr>
                <w:sz w:val="20"/>
                <w:szCs w:val="20"/>
              </w:rPr>
              <w:t xml:space="preserve"> </w:t>
            </w:r>
            <w:r w:rsidRPr="007922A4">
              <w:rPr>
                <w:sz w:val="20"/>
                <w:szCs w:val="20"/>
              </w:rPr>
              <w:t xml:space="preserve">        100</w:t>
            </w:r>
          </w:p>
        </w:tc>
      </w:tr>
      <w:tr w:rsidR="00A904DB" w:rsidTr="009050BD">
        <w:trPr>
          <w:trHeight w:val="599"/>
        </w:trPr>
        <w:tc>
          <w:tcPr>
            <w:tcW w:w="2808" w:type="dxa"/>
          </w:tcPr>
          <w:p w:rsidR="00A904DB" w:rsidRPr="0088091B" w:rsidRDefault="00A904DB" w:rsidP="009050BD">
            <w:pPr>
              <w:rPr>
                <w:b/>
                <w:sz w:val="20"/>
                <w:szCs w:val="20"/>
              </w:rPr>
            </w:pPr>
            <w:r w:rsidRPr="0088091B">
              <w:rPr>
                <w:b/>
                <w:sz w:val="20"/>
                <w:szCs w:val="20"/>
              </w:rPr>
              <w:t>115 00000 00 0000 000</w:t>
            </w:r>
          </w:p>
        </w:tc>
        <w:tc>
          <w:tcPr>
            <w:tcW w:w="3572" w:type="dxa"/>
          </w:tcPr>
          <w:p w:rsidR="00A904DB" w:rsidRPr="0088091B" w:rsidRDefault="00A904DB" w:rsidP="009050BD">
            <w:pPr>
              <w:rPr>
                <w:b/>
                <w:sz w:val="20"/>
                <w:szCs w:val="20"/>
              </w:rPr>
            </w:pPr>
            <w:r w:rsidRPr="0088091B">
              <w:rPr>
                <w:b/>
                <w:sz w:val="20"/>
                <w:szCs w:val="20"/>
              </w:rPr>
              <w:t>АДМИНИСТРАТИВНЫЕ ПЛАТЕЖИ И СБОРЫ</w:t>
            </w:r>
          </w:p>
        </w:tc>
        <w:tc>
          <w:tcPr>
            <w:tcW w:w="3191" w:type="dxa"/>
          </w:tcPr>
          <w:p w:rsidR="00A904DB" w:rsidRPr="007922A4" w:rsidRDefault="00A904DB" w:rsidP="009050BD">
            <w:pPr>
              <w:rPr>
                <w:sz w:val="20"/>
                <w:szCs w:val="20"/>
              </w:rPr>
            </w:pPr>
          </w:p>
        </w:tc>
      </w:tr>
      <w:tr w:rsidR="00A904DB" w:rsidTr="009050BD">
        <w:trPr>
          <w:trHeight w:val="1174"/>
        </w:trPr>
        <w:tc>
          <w:tcPr>
            <w:tcW w:w="2808" w:type="dxa"/>
          </w:tcPr>
          <w:p w:rsidR="00A904DB" w:rsidRPr="007922A4" w:rsidRDefault="00A904DB" w:rsidP="009050BD">
            <w:pPr>
              <w:rPr>
                <w:sz w:val="20"/>
                <w:szCs w:val="20"/>
              </w:rPr>
            </w:pPr>
            <w:r>
              <w:rPr>
                <w:sz w:val="20"/>
                <w:szCs w:val="20"/>
              </w:rPr>
              <w:t>115 02050 10 0000 140</w:t>
            </w:r>
          </w:p>
        </w:tc>
        <w:tc>
          <w:tcPr>
            <w:tcW w:w="3572" w:type="dxa"/>
          </w:tcPr>
          <w:p w:rsidR="00A904DB" w:rsidRPr="007922A4" w:rsidRDefault="00A904DB" w:rsidP="009050BD">
            <w:pPr>
              <w:rPr>
                <w:sz w:val="20"/>
                <w:szCs w:val="20"/>
              </w:rPr>
            </w:pPr>
            <w:r>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3191" w:type="dxa"/>
          </w:tcPr>
          <w:p w:rsidR="00A904DB" w:rsidRPr="007922A4" w:rsidRDefault="00A904DB" w:rsidP="009050BD">
            <w:pPr>
              <w:rPr>
                <w:sz w:val="20"/>
                <w:szCs w:val="20"/>
              </w:rPr>
            </w:pPr>
            <w:r>
              <w:rPr>
                <w:sz w:val="20"/>
                <w:szCs w:val="20"/>
              </w:rPr>
              <w:t xml:space="preserve">                     100</w:t>
            </w:r>
          </w:p>
        </w:tc>
      </w:tr>
      <w:tr w:rsidR="00A904DB" w:rsidTr="009050BD">
        <w:trPr>
          <w:trHeight w:val="653"/>
        </w:trPr>
        <w:tc>
          <w:tcPr>
            <w:tcW w:w="2808" w:type="dxa"/>
          </w:tcPr>
          <w:p w:rsidR="00A904DB" w:rsidRPr="00302FE9" w:rsidRDefault="00A904DB" w:rsidP="009050BD">
            <w:pPr>
              <w:rPr>
                <w:b/>
                <w:sz w:val="20"/>
                <w:szCs w:val="20"/>
              </w:rPr>
            </w:pPr>
            <w:r w:rsidRPr="00302FE9">
              <w:rPr>
                <w:b/>
                <w:sz w:val="20"/>
                <w:szCs w:val="20"/>
              </w:rPr>
              <w:t>117 00000 00 0000 000</w:t>
            </w:r>
          </w:p>
        </w:tc>
        <w:tc>
          <w:tcPr>
            <w:tcW w:w="3572" w:type="dxa"/>
          </w:tcPr>
          <w:p w:rsidR="00A904DB" w:rsidRPr="00302FE9" w:rsidRDefault="00A904DB" w:rsidP="009050BD">
            <w:pPr>
              <w:rPr>
                <w:b/>
                <w:sz w:val="20"/>
                <w:szCs w:val="20"/>
              </w:rPr>
            </w:pPr>
            <w:r w:rsidRPr="00302FE9">
              <w:rPr>
                <w:b/>
                <w:sz w:val="20"/>
                <w:szCs w:val="20"/>
              </w:rPr>
              <w:t>ПРОЧИЕ НЕНАЛОГОВЫЕ ДОХОДЫ</w:t>
            </w:r>
          </w:p>
        </w:tc>
        <w:tc>
          <w:tcPr>
            <w:tcW w:w="3191" w:type="dxa"/>
          </w:tcPr>
          <w:p w:rsidR="00A904DB" w:rsidRDefault="00A904DB" w:rsidP="009050BD">
            <w:pPr>
              <w:rPr>
                <w:sz w:val="20"/>
                <w:szCs w:val="20"/>
              </w:rPr>
            </w:pPr>
          </w:p>
        </w:tc>
      </w:tr>
      <w:tr w:rsidR="00A904DB" w:rsidTr="009050BD">
        <w:trPr>
          <w:trHeight w:val="843"/>
        </w:trPr>
        <w:tc>
          <w:tcPr>
            <w:tcW w:w="2808" w:type="dxa"/>
          </w:tcPr>
          <w:p w:rsidR="00A904DB" w:rsidRDefault="00A904DB" w:rsidP="009050BD">
            <w:pPr>
              <w:rPr>
                <w:sz w:val="20"/>
                <w:szCs w:val="20"/>
              </w:rPr>
            </w:pPr>
            <w:r>
              <w:rPr>
                <w:sz w:val="20"/>
                <w:szCs w:val="20"/>
              </w:rPr>
              <w:t>117 01050 10 0000 180</w:t>
            </w:r>
          </w:p>
        </w:tc>
        <w:tc>
          <w:tcPr>
            <w:tcW w:w="3572" w:type="dxa"/>
          </w:tcPr>
          <w:p w:rsidR="00A904DB" w:rsidRDefault="00A904DB" w:rsidP="009050BD">
            <w:pPr>
              <w:rPr>
                <w:sz w:val="20"/>
                <w:szCs w:val="20"/>
              </w:rPr>
            </w:pPr>
            <w:r>
              <w:rPr>
                <w:sz w:val="20"/>
                <w:szCs w:val="20"/>
              </w:rPr>
              <w:t>Невыясненные поступления ,зачисляемые в бюджеты сельских поселений</w:t>
            </w:r>
          </w:p>
        </w:tc>
        <w:tc>
          <w:tcPr>
            <w:tcW w:w="3191" w:type="dxa"/>
          </w:tcPr>
          <w:p w:rsidR="00A904DB" w:rsidRDefault="00A904DB" w:rsidP="009050BD">
            <w:pPr>
              <w:rPr>
                <w:sz w:val="20"/>
                <w:szCs w:val="20"/>
              </w:rPr>
            </w:pPr>
            <w:r>
              <w:rPr>
                <w:sz w:val="20"/>
                <w:szCs w:val="20"/>
              </w:rPr>
              <w:t xml:space="preserve">                      100</w:t>
            </w:r>
          </w:p>
        </w:tc>
      </w:tr>
      <w:tr w:rsidR="00A904DB" w:rsidTr="009050BD">
        <w:trPr>
          <w:trHeight w:val="843"/>
        </w:trPr>
        <w:tc>
          <w:tcPr>
            <w:tcW w:w="2808" w:type="dxa"/>
          </w:tcPr>
          <w:p w:rsidR="00A904DB" w:rsidRDefault="00A904DB" w:rsidP="009050BD">
            <w:pPr>
              <w:rPr>
                <w:sz w:val="20"/>
                <w:szCs w:val="20"/>
              </w:rPr>
            </w:pPr>
            <w:r>
              <w:rPr>
                <w:sz w:val="20"/>
                <w:szCs w:val="20"/>
              </w:rPr>
              <w:t>117 05050 10 0000 180</w:t>
            </w:r>
          </w:p>
        </w:tc>
        <w:tc>
          <w:tcPr>
            <w:tcW w:w="3572" w:type="dxa"/>
          </w:tcPr>
          <w:p w:rsidR="00A904DB" w:rsidRDefault="00A904DB" w:rsidP="009050BD">
            <w:pPr>
              <w:rPr>
                <w:sz w:val="20"/>
                <w:szCs w:val="20"/>
              </w:rPr>
            </w:pPr>
            <w:r>
              <w:rPr>
                <w:sz w:val="20"/>
                <w:szCs w:val="20"/>
              </w:rPr>
              <w:t>Прочие неналоговые доходы бюджетов сельских поселений</w:t>
            </w:r>
          </w:p>
        </w:tc>
        <w:tc>
          <w:tcPr>
            <w:tcW w:w="3191" w:type="dxa"/>
          </w:tcPr>
          <w:p w:rsidR="00A904DB" w:rsidRDefault="00A904DB" w:rsidP="009050BD">
            <w:pPr>
              <w:rPr>
                <w:sz w:val="20"/>
                <w:szCs w:val="20"/>
              </w:rPr>
            </w:pPr>
            <w:r>
              <w:rPr>
                <w:sz w:val="20"/>
                <w:szCs w:val="20"/>
              </w:rPr>
              <w:t xml:space="preserve">                      100</w:t>
            </w:r>
          </w:p>
        </w:tc>
      </w:tr>
    </w:tbl>
    <w:p w:rsidR="00A904DB" w:rsidRPr="00580241" w:rsidRDefault="00A904DB" w:rsidP="00A904DB"/>
    <w:p w:rsidR="00731CA8" w:rsidRDefault="00731CA8" w:rsidP="00503316">
      <w:pPr>
        <w:jc w:val="both"/>
      </w:pPr>
    </w:p>
    <w:sectPr w:rsidR="00731CA8" w:rsidSect="00503316">
      <w:pgSz w:w="11906" w:h="16838"/>
      <w:pgMar w:top="360" w:right="386" w:bottom="360"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7E" w:rsidRDefault="008C627E">
      <w:r>
        <w:separator/>
      </w:r>
    </w:p>
  </w:endnote>
  <w:endnote w:type="continuationSeparator" w:id="0">
    <w:p w:rsidR="008C627E" w:rsidRDefault="008C6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7E" w:rsidRDefault="008C627E">
      <w:r>
        <w:separator/>
      </w:r>
    </w:p>
  </w:footnote>
  <w:footnote w:type="continuationSeparator" w:id="0">
    <w:p w:rsidR="008C627E" w:rsidRDefault="008C6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C6D"/>
    <w:multiLevelType w:val="singleLevel"/>
    <w:tmpl w:val="7F22D16E"/>
    <w:lvl w:ilvl="0">
      <w:start w:val="12"/>
      <w:numFmt w:val="bullet"/>
      <w:lvlText w:val="-"/>
      <w:lvlJc w:val="left"/>
      <w:pPr>
        <w:tabs>
          <w:tab w:val="num" w:pos="960"/>
        </w:tabs>
        <w:ind w:left="960" w:hanging="360"/>
      </w:pPr>
      <w:rPr>
        <w:rFonts w:hint="default"/>
      </w:rPr>
    </w:lvl>
  </w:abstractNum>
  <w:abstractNum w:abstractNumId="1">
    <w:nsid w:val="58F86A44"/>
    <w:multiLevelType w:val="hybridMultilevel"/>
    <w:tmpl w:val="3DA2BC60"/>
    <w:lvl w:ilvl="0" w:tplc="188AAE76">
      <w:start w:val="2"/>
      <w:numFmt w:val="decimal"/>
      <w:lvlText w:val="%1."/>
      <w:lvlJc w:val="left"/>
      <w:pPr>
        <w:tabs>
          <w:tab w:val="num" w:pos="1065"/>
        </w:tabs>
        <w:ind w:left="1065" w:hanging="360"/>
      </w:pPr>
      <w:rPr>
        <w:rFonts w:cs="Times New Roman" w:hint="default"/>
      </w:rPr>
    </w:lvl>
    <w:lvl w:ilvl="1" w:tplc="8990DC58" w:tentative="1">
      <w:start w:val="1"/>
      <w:numFmt w:val="lowerLetter"/>
      <w:lvlText w:val="%2."/>
      <w:lvlJc w:val="left"/>
      <w:pPr>
        <w:tabs>
          <w:tab w:val="num" w:pos="1785"/>
        </w:tabs>
        <w:ind w:left="1785" w:hanging="360"/>
      </w:pPr>
      <w:rPr>
        <w:rFonts w:cs="Times New Roman"/>
      </w:rPr>
    </w:lvl>
    <w:lvl w:ilvl="2" w:tplc="C0BA5226" w:tentative="1">
      <w:start w:val="1"/>
      <w:numFmt w:val="lowerRoman"/>
      <w:lvlText w:val="%3."/>
      <w:lvlJc w:val="right"/>
      <w:pPr>
        <w:tabs>
          <w:tab w:val="num" w:pos="2505"/>
        </w:tabs>
        <w:ind w:left="2505" w:hanging="180"/>
      </w:pPr>
      <w:rPr>
        <w:rFonts w:cs="Times New Roman"/>
      </w:rPr>
    </w:lvl>
    <w:lvl w:ilvl="3" w:tplc="16CE643A" w:tentative="1">
      <w:start w:val="1"/>
      <w:numFmt w:val="decimal"/>
      <w:lvlText w:val="%4."/>
      <w:lvlJc w:val="left"/>
      <w:pPr>
        <w:tabs>
          <w:tab w:val="num" w:pos="3225"/>
        </w:tabs>
        <w:ind w:left="3225" w:hanging="360"/>
      </w:pPr>
      <w:rPr>
        <w:rFonts w:cs="Times New Roman"/>
      </w:rPr>
    </w:lvl>
    <w:lvl w:ilvl="4" w:tplc="95AA381C" w:tentative="1">
      <w:start w:val="1"/>
      <w:numFmt w:val="lowerLetter"/>
      <w:lvlText w:val="%5."/>
      <w:lvlJc w:val="left"/>
      <w:pPr>
        <w:tabs>
          <w:tab w:val="num" w:pos="3945"/>
        </w:tabs>
        <w:ind w:left="3945" w:hanging="360"/>
      </w:pPr>
      <w:rPr>
        <w:rFonts w:cs="Times New Roman"/>
      </w:rPr>
    </w:lvl>
    <w:lvl w:ilvl="5" w:tplc="E3AA9EBA" w:tentative="1">
      <w:start w:val="1"/>
      <w:numFmt w:val="lowerRoman"/>
      <w:lvlText w:val="%6."/>
      <w:lvlJc w:val="right"/>
      <w:pPr>
        <w:tabs>
          <w:tab w:val="num" w:pos="4665"/>
        </w:tabs>
        <w:ind w:left="4665" w:hanging="180"/>
      </w:pPr>
      <w:rPr>
        <w:rFonts w:cs="Times New Roman"/>
      </w:rPr>
    </w:lvl>
    <w:lvl w:ilvl="6" w:tplc="DE0E77E4" w:tentative="1">
      <w:start w:val="1"/>
      <w:numFmt w:val="decimal"/>
      <w:lvlText w:val="%7."/>
      <w:lvlJc w:val="left"/>
      <w:pPr>
        <w:tabs>
          <w:tab w:val="num" w:pos="5385"/>
        </w:tabs>
        <w:ind w:left="5385" w:hanging="360"/>
      </w:pPr>
      <w:rPr>
        <w:rFonts w:cs="Times New Roman"/>
      </w:rPr>
    </w:lvl>
    <w:lvl w:ilvl="7" w:tplc="E5D832C4" w:tentative="1">
      <w:start w:val="1"/>
      <w:numFmt w:val="lowerLetter"/>
      <w:lvlText w:val="%8."/>
      <w:lvlJc w:val="left"/>
      <w:pPr>
        <w:tabs>
          <w:tab w:val="num" w:pos="6105"/>
        </w:tabs>
        <w:ind w:left="6105" w:hanging="360"/>
      </w:pPr>
      <w:rPr>
        <w:rFonts w:cs="Times New Roman"/>
      </w:rPr>
    </w:lvl>
    <w:lvl w:ilvl="8" w:tplc="0D26DA7E" w:tentative="1">
      <w:start w:val="1"/>
      <w:numFmt w:val="lowerRoman"/>
      <w:lvlText w:val="%9."/>
      <w:lvlJc w:val="right"/>
      <w:pPr>
        <w:tabs>
          <w:tab w:val="num" w:pos="6825"/>
        </w:tabs>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31C"/>
    <w:rsid w:val="0000476C"/>
    <w:rsid w:val="0001530D"/>
    <w:rsid w:val="00017623"/>
    <w:rsid w:val="000215B6"/>
    <w:rsid w:val="000247D4"/>
    <w:rsid w:val="00037321"/>
    <w:rsid w:val="00040DBE"/>
    <w:rsid w:val="0004614A"/>
    <w:rsid w:val="000622F3"/>
    <w:rsid w:val="00062FAC"/>
    <w:rsid w:val="00066FFD"/>
    <w:rsid w:val="000721D5"/>
    <w:rsid w:val="000721F7"/>
    <w:rsid w:val="00073B01"/>
    <w:rsid w:val="0008166E"/>
    <w:rsid w:val="00081A20"/>
    <w:rsid w:val="0008735F"/>
    <w:rsid w:val="000873D5"/>
    <w:rsid w:val="000A46DA"/>
    <w:rsid w:val="000A499C"/>
    <w:rsid w:val="000C434E"/>
    <w:rsid w:val="000D1CF1"/>
    <w:rsid w:val="000D5B02"/>
    <w:rsid w:val="000D6684"/>
    <w:rsid w:val="000E316A"/>
    <w:rsid w:val="000E3672"/>
    <w:rsid w:val="000E7825"/>
    <w:rsid w:val="000F59D2"/>
    <w:rsid w:val="001012C7"/>
    <w:rsid w:val="00112B7A"/>
    <w:rsid w:val="00135B13"/>
    <w:rsid w:val="0013789C"/>
    <w:rsid w:val="00151565"/>
    <w:rsid w:val="00163961"/>
    <w:rsid w:val="00173F7D"/>
    <w:rsid w:val="0018628D"/>
    <w:rsid w:val="00190AF5"/>
    <w:rsid w:val="00195D2D"/>
    <w:rsid w:val="001A0D65"/>
    <w:rsid w:val="001B1E30"/>
    <w:rsid w:val="001B292F"/>
    <w:rsid w:val="001B5336"/>
    <w:rsid w:val="001B7091"/>
    <w:rsid w:val="001D192E"/>
    <w:rsid w:val="001D52CA"/>
    <w:rsid w:val="001E0423"/>
    <w:rsid w:val="001F54AB"/>
    <w:rsid w:val="002008C3"/>
    <w:rsid w:val="00200FDA"/>
    <w:rsid w:val="00207D55"/>
    <w:rsid w:val="00210516"/>
    <w:rsid w:val="00213B4F"/>
    <w:rsid w:val="0021433B"/>
    <w:rsid w:val="0021453B"/>
    <w:rsid w:val="00223A6D"/>
    <w:rsid w:val="00227261"/>
    <w:rsid w:val="00227ACD"/>
    <w:rsid w:val="00237A67"/>
    <w:rsid w:val="0025132C"/>
    <w:rsid w:val="002575F1"/>
    <w:rsid w:val="00260190"/>
    <w:rsid w:val="00266D8C"/>
    <w:rsid w:val="00274FF6"/>
    <w:rsid w:val="0028375B"/>
    <w:rsid w:val="00293A67"/>
    <w:rsid w:val="002A1560"/>
    <w:rsid w:val="002A4C41"/>
    <w:rsid w:val="002B7CD2"/>
    <w:rsid w:val="002C0CB6"/>
    <w:rsid w:val="002D0A2A"/>
    <w:rsid w:val="002D1273"/>
    <w:rsid w:val="002D201D"/>
    <w:rsid w:val="002E2851"/>
    <w:rsid w:val="002E50CF"/>
    <w:rsid w:val="00302762"/>
    <w:rsid w:val="0030579E"/>
    <w:rsid w:val="00307942"/>
    <w:rsid w:val="0031013C"/>
    <w:rsid w:val="003128E5"/>
    <w:rsid w:val="00314F0C"/>
    <w:rsid w:val="003202C4"/>
    <w:rsid w:val="00321BB9"/>
    <w:rsid w:val="00324108"/>
    <w:rsid w:val="003500F3"/>
    <w:rsid w:val="0035439E"/>
    <w:rsid w:val="0037331C"/>
    <w:rsid w:val="003733AC"/>
    <w:rsid w:val="003770EE"/>
    <w:rsid w:val="003932AA"/>
    <w:rsid w:val="00397996"/>
    <w:rsid w:val="003A3EC3"/>
    <w:rsid w:val="003A4825"/>
    <w:rsid w:val="003A53FA"/>
    <w:rsid w:val="003A754C"/>
    <w:rsid w:val="003D1C9F"/>
    <w:rsid w:val="003D6CD6"/>
    <w:rsid w:val="003E62EA"/>
    <w:rsid w:val="003F3606"/>
    <w:rsid w:val="004037FA"/>
    <w:rsid w:val="00405DCF"/>
    <w:rsid w:val="0041594D"/>
    <w:rsid w:val="004212F5"/>
    <w:rsid w:val="00435AAF"/>
    <w:rsid w:val="00437843"/>
    <w:rsid w:val="0044401D"/>
    <w:rsid w:val="00457A02"/>
    <w:rsid w:val="00472037"/>
    <w:rsid w:val="004762FD"/>
    <w:rsid w:val="004808B0"/>
    <w:rsid w:val="004833A6"/>
    <w:rsid w:val="0048683D"/>
    <w:rsid w:val="004B57CE"/>
    <w:rsid w:val="004C516C"/>
    <w:rsid w:val="004D536D"/>
    <w:rsid w:val="004D5B1C"/>
    <w:rsid w:val="004E2709"/>
    <w:rsid w:val="004E6DB8"/>
    <w:rsid w:val="004F66F3"/>
    <w:rsid w:val="00503316"/>
    <w:rsid w:val="005245AB"/>
    <w:rsid w:val="005270CF"/>
    <w:rsid w:val="00530621"/>
    <w:rsid w:val="00534C30"/>
    <w:rsid w:val="0055372A"/>
    <w:rsid w:val="00553CCB"/>
    <w:rsid w:val="00554463"/>
    <w:rsid w:val="00567863"/>
    <w:rsid w:val="00590B57"/>
    <w:rsid w:val="005A0DC4"/>
    <w:rsid w:val="005A2CD0"/>
    <w:rsid w:val="005A75E8"/>
    <w:rsid w:val="005C1A6A"/>
    <w:rsid w:val="005E2CA0"/>
    <w:rsid w:val="005F1A56"/>
    <w:rsid w:val="005F1F81"/>
    <w:rsid w:val="005F79EB"/>
    <w:rsid w:val="005F7D42"/>
    <w:rsid w:val="00602A9A"/>
    <w:rsid w:val="006121AC"/>
    <w:rsid w:val="006150DB"/>
    <w:rsid w:val="006179DB"/>
    <w:rsid w:val="00621487"/>
    <w:rsid w:val="00626569"/>
    <w:rsid w:val="00635804"/>
    <w:rsid w:val="00650F9D"/>
    <w:rsid w:val="006525FA"/>
    <w:rsid w:val="006628DE"/>
    <w:rsid w:val="00665F64"/>
    <w:rsid w:val="006739AA"/>
    <w:rsid w:val="00675BD3"/>
    <w:rsid w:val="006816E4"/>
    <w:rsid w:val="0068383F"/>
    <w:rsid w:val="006877A2"/>
    <w:rsid w:val="0069617D"/>
    <w:rsid w:val="006B27A7"/>
    <w:rsid w:val="006C4471"/>
    <w:rsid w:val="006C6804"/>
    <w:rsid w:val="006D0573"/>
    <w:rsid w:val="007074DD"/>
    <w:rsid w:val="00713F18"/>
    <w:rsid w:val="0071418E"/>
    <w:rsid w:val="007159AF"/>
    <w:rsid w:val="007253E0"/>
    <w:rsid w:val="00731CA8"/>
    <w:rsid w:val="00733D61"/>
    <w:rsid w:val="007454B2"/>
    <w:rsid w:val="007568AA"/>
    <w:rsid w:val="007648EC"/>
    <w:rsid w:val="00771C0B"/>
    <w:rsid w:val="00784C85"/>
    <w:rsid w:val="00790A9B"/>
    <w:rsid w:val="00791652"/>
    <w:rsid w:val="00793D0F"/>
    <w:rsid w:val="007A4A63"/>
    <w:rsid w:val="007B06EA"/>
    <w:rsid w:val="007C5F91"/>
    <w:rsid w:val="007D1352"/>
    <w:rsid w:val="007D2991"/>
    <w:rsid w:val="007D54C1"/>
    <w:rsid w:val="007E628E"/>
    <w:rsid w:val="007F3E9E"/>
    <w:rsid w:val="007F46E7"/>
    <w:rsid w:val="00810249"/>
    <w:rsid w:val="00811D61"/>
    <w:rsid w:val="00811F52"/>
    <w:rsid w:val="0081222B"/>
    <w:rsid w:val="00812B2C"/>
    <w:rsid w:val="00820B2C"/>
    <w:rsid w:val="008547DA"/>
    <w:rsid w:val="008602B8"/>
    <w:rsid w:val="00870656"/>
    <w:rsid w:val="00871143"/>
    <w:rsid w:val="00874760"/>
    <w:rsid w:val="00890C37"/>
    <w:rsid w:val="00893395"/>
    <w:rsid w:val="008A1856"/>
    <w:rsid w:val="008A268C"/>
    <w:rsid w:val="008A508F"/>
    <w:rsid w:val="008B1044"/>
    <w:rsid w:val="008B7FC3"/>
    <w:rsid w:val="008C359B"/>
    <w:rsid w:val="008C53D8"/>
    <w:rsid w:val="008C627E"/>
    <w:rsid w:val="008C653D"/>
    <w:rsid w:val="008D3382"/>
    <w:rsid w:val="008E1C98"/>
    <w:rsid w:val="008E2367"/>
    <w:rsid w:val="008F7C2B"/>
    <w:rsid w:val="0092104F"/>
    <w:rsid w:val="009255DB"/>
    <w:rsid w:val="00931239"/>
    <w:rsid w:val="00943C0D"/>
    <w:rsid w:val="0095657A"/>
    <w:rsid w:val="00962643"/>
    <w:rsid w:val="0097276E"/>
    <w:rsid w:val="009729BE"/>
    <w:rsid w:val="00976783"/>
    <w:rsid w:val="00982548"/>
    <w:rsid w:val="00984977"/>
    <w:rsid w:val="00991656"/>
    <w:rsid w:val="009A703A"/>
    <w:rsid w:val="009A71AF"/>
    <w:rsid w:val="009A753F"/>
    <w:rsid w:val="009B4057"/>
    <w:rsid w:val="009C11B0"/>
    <w:rsid w:val="009C38DC"/>
    <w:rsid w:val="009C5143"/>
    <w:rsid w:val="009C66F8"/>
    <w:rsid w:val="009D17B0"/>
    <w:rsid w:val="009D18B5"/>
    <w:rsid w:val="009D4D26"/>
    <w:rsid w:val="009D5568"/>
    <w:rsid w:val="009E1E82"/>
    <w:rsid w:val="009E63ED"/>
    <w:rsid w:val="009F3C6F"/>
    <w:rsid w:val="00A1167C"/>
    <w:rsid w:val="00A23D04"/>
    <w:rsid w:val="00A272FE"/>
    <w:rsid w:val="00A27C70"/>
    <w:rsid w:val="00A32365"/>
    <w:rsid w:val="00A47224"/>
    <w:rsid w:val="00A5329C"/>
    <w:rsid w:val="00A71EF2"/>
    <w:rsid w:val="00A726B3"/>
    <w:rsid w:val="00A826FC"/>
    <w:rsid w:val="00A834F0"/>
    <w:rsid w:val="00A904DB"/>
    <w:rsid w:val="00AA59B7"/>
    <w:rsid w:val="00AC462E"/>
    <w:rsid w:val="00AD267F"/>
    <w:rsid w:val="00AD5C87"/>
    <w:rsid w:val="00AD6EC6"/>
    <w:rsid w:val="00AE6C48"/>
    <w:rsid w:val="00AF728F"/>
    <w:rsid w:val="00AF7ED9"/>
    <w:rsid w:val="00B15913"/>
    <w:rsid w:val="00B17B39"/>
    <w:rsid w:val="00B24010"/>
    <w:rsid w:val="00B25567"/>
    <w:rsid w:val="00B5122F"/>
    <w:rsid w:val="00B62E83"/>
    <w:rsid w:val="00B707E9"/>
    <w:rsid w:val="00B77602"/>
    <w:rsid w:val="00B9025E"/>
    <w:rsid w:val="00B90AE7"/>
    <w:rsid w:val="00B95363"/>
    <w:rsid w:val="00BB078B"/>
    <w:rsid w:val="00BC76F2"/>
    <w:rsid w:val="00BE5449"/>
    <w:rsid w:val="00BE5842"/>
    <w:rsid w:val="00BE5D69"/>
    <w:rsid w:val="00BF17F6"/>
    <w:rsid w:val="00BF5489"/>
    <w:rsid w:val="00C14FD5"/>
    <w:rsid w:val="00C233D2"/>
    <w:rsid w:val="00C2434F"/>
    <w:rsid w:val="00C455EE"/>
    <w:rsid w:val="00C56ED8"/>
    <w:rsid w:val="00C608D8"/>
    <w:rsid w:val="00C64948"/>
    <w:rsid w:val="00C708DF"/>
    <w:rsid w:val="00C7653A"/>
    <w:rsid w:val="00C8024F"/>
    <w:rsid w:val="00C82141"/>
    <w:rsid w:val="00C9249F"/>
    <w:rsid w:val="00CB355F"/>
    <w:rsid w:val="00CC03D2"/>
    <w:rsid w:val="00CC10E2"/>
    <w:rsid w:val="00CD3FF5"/>
    <w:rsid w:val="00CE3005"/>
    <w:rsid w:val="00CE3CF1"/>
    <w:rsid w:val="00D03901"/>
    <w:rsid w:val="00D12846"/>
    <w:rsid w:val="00D31239"/>
    <w:rsid w:val="00D366FC"/>
    <w:rsid w:val="00D42A57"/>
    <w:rsid w:val="00D5744E"/>
    <w:rsid w:val="00D70E1C"/>
    <w:rsid w:val="00D73DDE"/>
    <w:rsid w:val="00D83BFA"/>
    <w:rsid w:val="00DA7B62"/>
    <w:rsid w:val="00DB2AA6"/>
    <w:rsid w:val="00DB523C"/>
    <w:rsid w:val="00DC5974"/>
    <w:rsid w:val="00DD1318"/>
    <w:rsid w:val="00DE33A5"/>
    <w:rsid w:val="00E10270"/>
    <w:rsid w:val="00E13A1C"/>
    <w:rsid w:val="00E17C1F"/>
    <w:rsid w:val="00E221E2"/>
    <w:rsid w:val="00E3221A"/>
    <w:rsid w:val="00E32F7D"/>
    <w:rsid w:val="00E35F1A"/>
    <w:rsid w:val="00E523DA"/>
    <w:rsid w:val="00E63986"/>
    <w:rsid w:val="00E726E7"/>
    <w:rsid w:val="00E738B7"/>
    <w:rsid w:val="00E7525E"/>
    <w:rsid w:val="00E80CB1"/>
    <w:rsid w:val="00E85C08"/>
    <w:rsid w:val="00E90769"/>
    <w:rsid w:val="00E94A5B"/>
    <w:rsid w:val="00EA12D1"/>
    <w:rsid w:val="00EB3CB8"/>
    <w:rsid w:val="00EC601A"/>
    <w:rsid w:val="00ED5015"/>
    <w:rsid w:val="00EE1C22"/>
    <w:rsid w:val="00EE2B6B"/>
    <w:rsid w:val="00F01606"/>
    <w:rsid w:val="00F25757"/>
    <w:rsid w:val="00F3415C"/>
    <w:rsid w:val="00F71ACD"/>
    <w:rsid w:val="00F81B90"/>
    <w:rsid w:val="00F91289"/>
    <w:rsid w:val="00F95D5D"/>
    <w:rsid w:val="00FA0927"/>
    <w:rsid w:val="00FA0D34"/>
    <w:rsid w:val="00FA1536"/>
    <w:rsid w:val="00FB0D51"/>
    <w:rsid w:val="00FB622D"/>
    <w:rsid w:val="00FB7C17"/>
    <w:rsid w:val="00FC3A99"/>
    <w:rsid w:val="00FD1A83"/>
    <w:rsid w:val="00FF08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52"/>
    <w:rPr>
      <w:rFonts w:cs="Tahoma"/>
      <w:sz w:val="24"/>
      <w:szCs w:val="24"/>
      <w:lang w:bidi="bo-CN"/>
    </w:rPr>
  </w:style>
  <w:style w:type="paragraph" w:styleId="1">
    <w:name w:val="heading 1"/>
    <w:basedOn w:val="a"/>
    <w:next w:val="a"/>
    <w:link w:val="10"/>
    <w:uiPriority w:val="99"/>
    <w:qFormat/>
    <w:rsid w:val="00791652"/>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0769"/>
    <w:rPr>
      <w:rFonts w:ascii="Cambria" w:hAnsi="Cambria" w:cs="Times New Roman"/>
      <w:b/>
      <w:bCs/>
      <w:kern w:val="32"/>
      <w:sz w:val="46"/>
      <w:szCs w:val="46"/>
      <w:lang w:bidi="bo-CN"/>
    </w:rPr>
  </w:style>
  <w:style w:type="paragraph" w:customStyle="1" w:styleId="ConsPlusTitle">
    <w:name w:val="ConsPlusTitle"/>
    <w:uiPriority w:val="99"/>
    <w:rsid w:val="00791652"/>
    <w:pPr>
      <w:widowControl w:val="0"/>
      <w:autoSpaceDE w:val="0"/>
      <w:autoSpaceDN w:val="0"/>
      <w:adjustRightInd w:val="0"/>
    </w:pPr>
    <w:rPr>
      <w:rFonts w:ascii="Arial" w:hAnsi="Arial" w:cs="Arial"/>
      <w:b/>
      <w:bCs/>
    </w:rPr>
  </w:style>
  <w:style w:type="paragraph" w:styleId="a3">
    <w:name w:val="Body Text"/>
    <w:basedOn w:val="a"/>
    <w:link w:val="a4"/>
    <w:uiPriority w:val="99"/>
    <w:rsid w:val="00791652"/>
    <w:pPr>
      <w:jc w:val="center"/>
    </w:pPr>
    <w:rPr>
      <w:b/>
    </w:rPr>
  </w:style>
  <w:style w:type="character" w:customStyle="1" w:styleId="a4">
    <w:name w:val="Основной текст Знак"/>
    <w:basedOn w:val="a0"/>
    <w:link w:val="a3"/>
    <w:uiPriority w:val="99"/>
    <w:semiHidden/>
    <w:locked/>
    <w:rsid w:val="00E90769"/>
    <w:rPr>
      <w:rFonts w:cs="Tahoma"/>
      <w:sz w:val="34"/>
      <w:szCs w:val="34"/>
      <w:lang w:bidi="bo-CN"/>
    </w:rPr>
  </w:style>
  <w:style w:type="paragraph" w:styleId="a5">
    <w:name w:val="Balloon Text"/>
    <w:basedOn w:val="a"/>
    <w:link w:val="a6"/>
    <w:uiPriority w:val="99"/>
    <w:semiHidden/>
    <w:rsid w:val="00791652"/>
    <w:rPr>
      <w:rFonts w:ascii="Tahoma" w:hAnsi="Tahoma"/>
      <w:sz w:val="16"/>
      <w:szCs w:val="16"/>
    </w:rPr>
  </w:style>
  <w:style w:type="character" w:customStyle="1" w:styleId="a6">
    <w:name w:val="Текст выноски Знак"/>
    <w:basedOn w:val="a0"/>
    <w:link w:val="a5"/>
    <w:uiPriority w:val="99"/>
    <w:semiHidden/>
    <w:locked/>
    <w:rsid w:val="00E90769"/>
    <w:rPr>
      <w:rFonts w:cs="Tahoma"/>
      <w:sz w:val="2"/>
      <w:lang w:bidi="bo-CN"/>
    </w:rPr>
  </w:style>
  <w:style w:type="paragraph" w:styleId="a7">
    <w:name w:val="footer"/>
    <w:basedOn w:val="a"/>
    <w:link w:val="a8"/>
    <w:uiPriority w:val="99"/>
    <w:rsid w:val="001B292F"/>
    <w:pPr>
      <w:tabs>
        <w:tab w:val="center" w:pos="4677"/>
        <w:tab w:val="right" w:pos="9355"/>
      </w:tabs>
    </w:pPr>
  </w:style>
  <w:style w:type="character" w:customStyle="1" w:styleId="a8">
    <w:name w:val="Нижний колонтитул Знак"/>
    <w:basedOn w:val="a0"/>
    <w:link w:val="a7"/>
    <w:uiPriority w:val="99"/>
    <w:semiHidden/>
    <w:locked/>
    <w:rsid w:val="00E90769"/>
    <w:rPr>
      <w:rFonts w:cs="Tahoma"/>
      <w:sz w:val="34"/>
      <w:szCs w:val="34"/>
      <w:lang w:bidi="bo-CN"/>
    </w:rPr>
  </w:style>
  <w:style w:type="character" w:styleId="a9">
    <w:name w:val="page number"/>
    <w:basedOn w:val="a0"/>
    <w:uiPriority w:val="99"/>
    <w:rsid w:val="001B292F"/>
    <w:rPr>
      <w:rFonts w:cs="Times New Roman"/>
    </w:rPr>
  </w:style>
  <w:style w:type="paragraph" w:customStyle="1" w:styleId="ConsPlusNonformat">
    <w:name w:val="ConsPlusNonformat"/>
    <w:uiPriority w:val="99"/>
    <w:rsid w:val="00A904DB"/>
    <w:pPr>
      <w:autoSpaceDE w:val="0"/>
      <w:autoSpaceDN w:val="0"/>
      <w:adjustRightInd w:val="0"/>
    </w:pPr>
    <w:rPr>
      <w:rFonts w:ascii="Courier New" w:hAnsi="Courier New" w:cs="Courier New"/>
    </w:rPr>
  </w:style>
  <w:style w:type="character" w:styleId="aa">
    <w:name w:val="Hyperlink"/>
    <w:basedOn w:val="a0"/>
    <w:uiPriority w:val="99"/>
    <w:semiHidden/>
    <w:unhideWhenUsed/>
    <w:rsid w:val="00A904DB"/>
    <w:rPr>
      <w:color w:val="0000FF"/>
      <w:u w:val="single"/>
    </w:rPr>
  </w:style>
  <w:style w:type="character" w:styleId="ab">
    <w:name w:val="FollowedHyperlink"/>
    <w:basedOn w:val="a0"/>
    <w:uiPriority w:val="99"/>
    <w:semiHidden/>
    <w:unhideWhenUsed/>
    <w:rsid w:val="00A904DB"/>
    <w:rPr>
      <w:color w:val="800080"/>
      <w:u w:val="single"/>
    </w:rPr>
  </w:style>
  <w:style w:type="paragraph" w:customStyle="1" w:styleId="xl63">
    <w:name w:val="xl63"/>
    <w:basedOn w:val="a"/>
    <w:rsid w:val="00A904DB"/>
    <w:pPr>
      <w:spacing w:before="100" w:beforeAutospacing="1" w:after="100" w:afterAutospacing="1"/>
      <w:jc w:val="center"/>
      <w:textAlignment w:val="center"/>
    </w:pPr>
    <w:rPr>
      <w:rFonts w:cs="Times New Roman"/>
      <w:color w:val="000000"/>
      <w:lang w:bidi="ar-SA"/>
    </w:rPr>
  </w:style>
  <w:style w:type="paragraph" w:customStyle="1" w:styleId="xl64">
    <w:name w:val="xl64"/>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color w:val="000000"/>
      <w:lang w:bidi="ar-SA"/>
    </w:rPr>
  </w:style>
  <w:style w:type="paragraph" w:customStyle="1" w:styleId="xl65">
    <w:name w:val="xl65"/>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color w:val="000000"/>
      <w:lang w:bidi="ar-SA"/>
    </w:rPr>
  </w:style>
  <w:style w:type="paragraph" w:customStyle="1" w:styleId="xl66">
    <w:name w:val="xl66"/>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color w:val="000000"/>
      <w:lang w:bidi="ar-SA"/>
    </w:rPr>
  </w:style>
  <w:style w:type="paragraph" w:customStyle="1" w:styleId="xl67">
    <w:name w:val="xl67"/>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68">
    <w:name w:val="xl68"/>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i/>
      <w:iCs/>
      <w:color w:val="000000"/>
      <w:lang w:bidi="ar-SA"/>
    </w:rPr>
  </w:style>
  <w:style w:type="paragraph" w:customStyle="1" w:styleId="xl69">
    <w:name w:val="xl69"/>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i/>
      <w:iCs/>
      <w:color w:val="000000"/>
      <w:lang w:bidi="ar-SA"/>
    </w:rPr>
  </w:style>
  <w:style w:type="paragraph" w:customStyle="1" w:styleId="xl70">
    <w:name w:val="xl70"/>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i/>
      <w:iCs/>
      <w:color w:val="000000"/>
      <w:lang w:bidi="ar-SA"/>
    </w:rPr>
  </w:style>
  <w:style w:type="paragraph" w:customStyle="1" w:styleId="xl71">
    <w:name w:val="xl71"/>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i/>
      <w:iCs/>
      <w:color w:val="000000"/>
      <w:lang w:bidi="ar-SA"/>
    </w:rPr>
  </w:style>
  <w:style w:type="paragraph" w:customStyle="1" w:styleId="xl72">
    <w:name w:val="xl72"/>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color w:val="000000"/>
      <w:lang w:bidi="ar-SA"/>
    </w:rPr>
  </w:style>
  <w:style w:type="paragraph" w:customStyle="1" w:styleId="xl73">
    <w:name w:val="xl73"/>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color w:val="000000"/>
      <w:sz w:val="16"/>
      <w:szCs w:val="16"/>
      <w:lang w:bidi="ar-SA"/>
    </w:rPr>
  </w:style>
  <w:style w:type="paragraph" w:customStyle="1" w:styleId="xl74">
    <w:name w:val="xl74"/>
    <w:basedOn w:val="a"/>
    <w:rsid w:val="00A904DB"/>
    <w:pPr>
      <w:spacing w:before="100" w:beforeAutospacing="1" w:after="100" w:afterAutospacing="1"/>
    </w:pPr>
    <w:rPr>
      <w:rFonts w:cs="Times New Roman"/>
      <w:color w:val="000000"/>
      <w:lang w:bidi="ar-SA"/>
    </w:rPr>
  </w:style>
  <w:style w:type="paragraph" w:customStyle="1" w:styleId="xl75">
    <w:name w:val="xl75"/>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textAlignment w:val="center"/>
    </w:pPr>
    <w:rPr>
      <w:rFonts w:cs="Times New Roman"/>
      <w:b/>
      <w:bCs/>
      <w:color w:val="000000"/>
      <w:lang w:bidi="ar-SA"/>
    </w:rPr>
  </w:style>
  <w:style w:type="paragraph" w:customStyle="1" w:styleId="xl76">
    <w:name w:val="xl76"/>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b/>
      <w:bCs/>
      <w:color w:val="000000"/>
      <w:lang w:bidi="ar-SA"/>
    </w:rPr>
  </w:style>
  <w:style w:type="paragraph" w:customStyle="1" w:styleId="xl77">
    <w:name w:val="xl77"/>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color w:val="000000"/>
      <w:lang w:bidi="ar-SA"/>
    </w:rPr>
  </w:style>
  <w:style w:type="paragraph" w:customStyle="1" w:styleId="xl78">
    <w:name w:val="xl78"/>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b/>
      <w:bCs/>
      <w:color w:val="000000"/>
      <w:lang w:bidi="ar-SA"/>
    </w:rPr>
  </w:style>
  <w:style w:type="paragraph" w:customStyle="1" w:styleId="xl79">
    <w:name w:val="xl79"/>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textAlignment w:val="center"/>
    </w:pPr>
    <w:rPr>
      <w:rFonts w:cs="Times New Roman"/>
      <w:color w:val="000000"/>
      <w:lang w:bidi="ar-SA"/>
    </w:rPr>
  </w:style>
  <w:style w:type="paragraph" w:customStyle="1" w:styleId="xl80">
    <w:name w:val="xl80"/>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color w:val="000000"/>
      <w:lang w:bidi="ar-SA"/>
    </w:rPr>
  </w:style>
  <w:style w:type="paragraph" w:customStyle="1" w:styleId="xl81">
    <w:name w:val="xl81"/>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cs="Times New Roman"/>
      <w:color w:val="000000"/>
      <w:lang w:bidi="ar-SA"/>
    </w:rPr>
  </w:style>
  <w:style w:type="paragraph" w:customStyle="1" w:styleId="xl82">
    <w:name w:val="xl82"/>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83">
    <w:name w:val="xl83"/>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color w:val="000000"/>
      <w:sz w:val="16"/>
      <w:szCs w:val="16"/>
      <w:lang w:bidi="ar-SA"/>
    </w:rPr>
  </w:style>
  <w:style w:type="paragraph" w:customStyle="1" w:styleId="xl84">
    <w:name w:val="xl84"/>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cs="Times New Roman"/>
      <w:lang w:bidi="ar-SA"/>
    </w:rPr>
  </w:style>
  <w:style w:type="paragraph" w:customStyle="1" w:styleId="xl85">
    <w:name w:val="xl85"/>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cs="Times New Roman"/>
      <w:i/>
      <w:iCs/>
      <w:color w:val="000000"/>
      <w:lang w:bidi="ar-SA"/>
    </w:rPr>
  </w:style>
  <w:style w:type="paragraph" w:customStyle="1" w:styleId="xl86">
    <w:name w:val="xl86"/>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i/>
      <w:iCs/>
      <w:color w:val="000000"/>
      <w:lang w:bidi="ar-SA"/>
    </w:rPr>
  </w:style>
  <w:style w:type="paragraph" w:customStyle="1" w:styleId="xl87">
    <w:name w:val="xl87"/>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textAlignment w:val="center"/>
    </w:pPr>
    <w:rPr>
      <w:rFonts w:cs="Times New Roman"/>
      <w:b/>
      <w:bCs/>
      <w:color w:val="000000"/>
      <w:lang w:bidi="ar-SA"/>
    </w:rPr>
  </w:style>
  <w:style w:type="paragraph" w:customStyle="1" w:styleId="xl88">
    <w:name w:val="xl88"/>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color w:val="000000"/>
      <w:lang w:bidi="ar-SA"/>
    </w:rPr>
  </w:style>
  <w:style w:type="paragraph" w:customStyle="1" w:styleId="xl89">
    <w:name w:val="xl89"/>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i/>
      <w:iCs/>
      <w:color w:val="000000"/>
      <w:lang w:bidi="ar-SA"/>
    </w:rPr>
  </w:style>
  <w:style w:type="paragraph" w:customStyle="1" w:styleId="xl90">
    <w:name w:val="xl90"/>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lang w:bidi="ar-SA"/>
    </w:rPr>
  </w:style>
  <w:style w:type="paragraph" w:customStyle="1" w:styleId="xl91">
    <w:name w:val="xl91"/>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cs="Times New Roman"/>
      <w:b/>
      <w:bCs/>
      <w:color w:val="000000"/>
      <w:lang w:bidi="ar-SA"/>
    </w:rPr>
  </w:style>
  <w:style w:type="paragraph" w:customStyle="1" w:styleId="xl92">
    <w:name w:val="xl92"/>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93">
    <w:name w:val="xl93"/>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color w:val="000000"/>
      <w:sz w:val="16"/>
      <w:szCs w:val="16"/>
      <w:lang w:bidi="ar-SA"/>
    </w:rPr>
  </w:style>
  <w:style w:type="paragraph" w:customStyle="1" w:styleId="xl94">
    <w:name w:val="xl94"/>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Times New Roman"/>
      <w:i/>
      <w:iCs/>
      <w:color w:val="000000"/>
      <w:sz w:val="22"/>
      <w:szCs w:val="22"/>
      <w:lang w:bidi="ar-SA"/>
    </w:rPr>
  </w:style>
  <w:style w:type="paragraph" w:customStyle="1" w:styleId="xl95">
    <w:name w:val="xl95"/>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b/>
      <w:bCs/>
      <w:color w:val="000000"/>
      <w:lang w:bidi="ar-SA"/>
    </w:rPr>
  </w:style>
  <w:style w:type="paragraph" w:customStyle="1" w:styleId="xl96">
    <w:name w:val="xl96"/>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color w:val="000000"/>
      <w:lang w:bidi="ar-SA"/>
    </w:rPr>
  </w:style>
  <w:style w:type="paragraph" w:customStyle="1" w:styleId="xl97">
    <w:name w:val="xl97"/>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cs="Times New Roman"/>
      <w:color w:val="000000"/>
      <w:lang w:bidi="ar-SA"/>
    </w:rPr>
  </w:style>
  <w:style w:type="paragraph" w:customStyle="1" w:styleId="xl98">
    <w:name w:val="xl98"/>
    <w:basedOn w:val="a"/>
    <w:rsid w:val="00A904D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b/>
      <w:bCs/>
      <w:i/>
      <w:iCs/>
      <w:color w:val="000000"/>
      <w:lang w:bidi="ar-SA"/>
    </w:rPr>
  </w:style>
  <w:style w:type="paragraph" w:customStyle="1" w:styleId="xl99">
    <w:name w:val="xl99"/>
    <w:basedOn w:val="a"/>
    <w:rsid w:val="00A904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cs="Times New Roman"/>
      <w:b/>
      <w:bCs/>
      <w:color w:val="000000"/>
      <w:lang w:bidi="ar-SA"/>
    </w:rPr>
  </w:style>
  <w:style w:type="paragraph" w:customStyle="1" w:styleId="xl100">
    <w:name w:val="xl100"/>
    <w:basedOn w:val="a"/>
    <w:rsid w:val="00A904D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b/>
      <w:bCs/>
      <w:color w:val="000000"/>
      <w:lang w:bidi="ar-SA"/>
    </w:rPr>
  </w:style>
  <w:style w:type="paragraph" w:customStyle="1" w:styleId="xl101">
    <w:name w:val="xl101"/>
    <w:basedOn w:val="a"/>
    <w:rsid w:val="00A904DB"/>
    <w:pPr>
      <w:spacing w:before="100" w:beforeAutospacing="1" w:after="100" w:afterAutospacing="1"/>
      <w:jc w:val="right"/>
      <w:textAlignment w:val="center"/>
    </w:pPr>
    <w:rPr>
      <w:rFonts w:cs="Times New Roman"/>
      <w:color w:val="000000"/>
      <w:lang w:bidi="ar-SA"/>
    </w:rPr>
  </w:style>
  <w:style w:type="paragraph" w:customStyle="1" w:styleId="xl102">
    <w:name w:val="xl102"/>
    <w:basedOn w:val="a"/>
    <w:rsid w:val="00A904DB"/>
    <w:pPr>
      <w:spacing w:before="100" w:beforeAutospacing="1" w:after="100" w:afterAutospacing="1"/>
      <w:textAlignment w:val="center"/>
    </w:pPr>
    <w:rPr>
      <w:rFonts w:cs="Times New Roman"/>
      <w:color w:val="000000"/>
      <w:lang w:bidi="ar-SA"/>
    </w:rPr>
  </w:style>
  <w:style w:type="paragraph" w:customStyle="1" w:styleId="xl103">
    <w:name w:val="xl103"/>
    <w:basedOn w:val="a"/>
    <w:rsid w:val="00A904DB"/>
    <w:pPr>
      <w:spacing w:before="100" w:beforeAutospacing="1" w:after="100" w:afterAutospacing="1"/>
      <w:jc w:val="center"/>
      <w:textAlignment w:val="center"/>
    </w:pPr>
    <w:rPr>
      <w:rFonts w:cs="Times New Roman"/>
      <w:b/>
      <w:bCs/>
      <w:color w:val="000000"/>
      <w:lang w:bidi="ar-SA"/>
    </w:rPr>
  </w:style>
  <w:style w:type="paragraph" w:customStyle="1" w:styleId="xl104">
    <w:name w:val="xl104"/>
    <w:basedOn w:val="a"/>
    <w:rsid w:val="00A904DB"/>
    <w:pPr>
      <w:spacing w:before="100" w:beforeAutospacing="1" w:after="100" w:afterAutospacing="1"/>
      <w:jc w:val="right"/>
      <w:textAlignment w:val="center"/>
    </w:pPr>
    <w:rPr>
      <w:rFonts w:cs="Times New Roman"/>
      <w:color w:val="000000"/>
      <w:lang w:bidi="ar-SA"/>
    </w:rPr>
  </w:style>
  <w:style w:type="paragraph" w:customStyle="1" w:styleId="xl105">
    <w:name w:val="xl105"/>
    <w:basedOn w:val="a"/>
    <w:rsid w:val="00A904DB"/>
    <w:pPr>
      <w:spacing w:before="100" w:beforeAutospacing="1" w:after="100" w:afterAutospacing="1"/>
      <w:textAlignment w:val="center"/>
    </w:pPr>
    <w:rPr>
      <w:rFonts w:cs="Times New Roman"/>
      <w:color w:val="000000"/>
      <w:lang w:bidi="ar-SA"/>
    </w:rPr>
  </w:style>
  <w:style w:type="paragraph" w:customStyle="1" w:styleId="xl106">
    <w:name w:val="xl106"/>
    <w:basedOn w:val="a"/>
    <w:rsid w:val="00A904DB"/>
    <w:pPr>
      <w:spacing w:before="100" w:beforeAutospacing="1" w:after="100" w:afterAutospacing="1"/>
      <w:jc w:val="center"/>
      <w:textAlignment w:val="center"/>
    </w:pPr>
    <w:rPr>
      <w:rFonts w:cs="Times New Roman"/>
      <w:b/>
      <w:bCs/>
      <w:color w:val="000000"/>
      <w:lang w:bidi="ar-SA"/>
    </w:rPr>
  </w:style>
</w:styles>
</file>

<file path=word/webSettings.xml><?xml version="1.0" encoding="utf-8"?>
<w:webSettings xmlns:r="http://schemas.openxmlformats.org/officeDocument/2006/relationships" xmlns:w="http://schemas.openxmlformats.org/wordprocessingml/2006/main">
  <w:divs>
    <w:div w:id="194315781">
      <w:bodyDiv w:val="1"/>
      <w:marLeft w:val="0"/>
      <w:marRight w:val="0"/>
      <w:marTop w:val="0"/>
      <w:marBottom w:val="0"/>
      <w:divBdr>
        <w:top w:val="none" w:sz="0" w:space="0" w:color="auto"/>
        <w:left w:val="none" w:sz="0" w:space="0" w:color="auto"/>
        <w:bottom w:val="none" w:sz="0" w:space="0" w:color="auto"/>
        <w:right w:val="none" w:sz="0" w:space="0" w:color="auto"/>
      </w:divBdr>
    </w:div>
    <w:div w:id="276379525">
      <w:bodyDiv w:val="1"/>
      <w:marLeft w:val="0"/>
      <w:marRight w:val="0"/>
      <w:marTop w:val="0"/>
      <w:marBottom w:val="0"/>
      <w:divBdr>
        <w:top w:val="none" w:sz="0" w:space="0" w:color="auto"/>
        <w:left w:val="none" w:sz="0" w:space="0" w:color="auto"/>
        <w:bottom w:val="none" w:sz="0" w:space="0" w:color="auto"/>
        <w:right w:val="none" w:sz="0" w:space="0" w:color="auto"/>
      </w:divBdr>
    </w:div>
    <w:div w:id="474839108">
      <w:marLeft w:val="0"/>
      <w:marRight w:val="0"/>
      <w:marTop w:val="0"/>
      <w:marBottom w:val="0"/>
      <w:divBdr>
        <w:top w:val="none" w:sz="0" w:space="0" w:color="auto"/>
        <w:left w:val="none" w:sz="0" w:space="0" w:color="auto"/>
        <w:bottom w:val="none" w:sz="0" w:space="0" w:color="auto"/>
        <w:right w:val="none" w:sz="0" w:space="0" w:color="auto"/>
      </w:divBdr>
    </w:div>
    <w:div w:id="474839109">
      <w:marLeft w:val="0"/>
      <w:marRight w:val="0"/>
      <w:marTop w:val="0"/>
      <w:marBottom w:val="0"/>
      <w:divBdr>
        <w:top w:val="none" w:sz="0" w:space="0" w:color="auto"/>
        <w:left w:val="none" w:sz="0" w:space="0" w:color="auto"/>
        <w:bottom w:val="none" w:sz="0" w:space="0" w:color="auto"/>
        <w:right w:val="none" w:sz="0" w:space="0" w:color="auto"/>
      </w:divBdr>
    </w:div>
    <w:div w:id="474839110">
      <w:marLeft w:val="0"/>
      <w:marRight w:val="0"/>
      <w:marTop w:val="0"/>
      <w:marBottom w:val="0"/>
      <w:divBdr>
        <w:top w:val="none" w:sz="0" w:space="0" w:color="auto"/>
        <w:left w:val="none" w:sz="0" w:space="0" w:color="auto"/>
        <w:bottom w:val="none" w:sz="0" w:space="0" w:color="auto"/>
        <w:right w:val="none" w:sz="0" w:space="0" w:color="auto"/>
      </w:divBdr>
    </w:div>
    <w:div w:id="474839111">
      <w:marLeft w:val="0"/>
      <w:marRight w:val="0"/>
      <w:marTop w:val="0"/>
      <w:marBottom w:val="0"/>
      <w:divBdr>
        <w:top w:val="none" w:sz="0" w:space="0" w:color="auto"/>
        <w:left w:val="none" w:sz="0" w:space="0" w:color="auto"/>
        <w:bottom w:val="none" w:sz="0" w:space="0" w:color="auto"/>
        <w:right w:val="none" w:sz="0" w:space="0" w:color="auto"/>
      </w:divBdr>
    </w:div>
    <w:div w:id="491992946">
      <w:bodyDiv w:val="1"/>
      <w:marLeft w:val="0"/>
      <w:marRight w:val="0"/>
      <w:marTop w:val="0"/>
      <w:marBottom w:val="0"/>
      <w:divBdr>
        <w:top w:val="none" w:sz="0" w:space="0" w:color="auto"/>
        <w:left w:val="none" w:sz="0" w:space="0" w:color="auto"/>
        <w:bottom w:val="none" w:sz="0" w:space="0" w:color="auto"/>
        <w:right w:val="none" w:sz="0" w:space="0" w:color="auto"/>
      </w:divBdr>
    </w:div>
    <w:div w:id="499740166">
      <w:bodyDiv w:val="1"/>
      <w:marLeft w:val="0"/>
      <w:marRight w:val="0"/>
      <w:marTop w:val="0"/>
      <w:marBottom w:val="0"/>
      <w:divBdr>
        <w:top w:val="none" w:sz="0" w:space="0" w:color="auto"/>
        <w:left w:val="none" w:sz="0" w:space="0" w:color="auto"/>
        <w:bottom w:val="none" w:sz="0" w:space="0" w:color="auto"/>
        <w:right w:val="none" w:sz="0" w:space="0" w:color="auto"/>
      </w:divBdr>
    </w:div>
    <w:div w:id="1192497470">
      <w:bodyDiv w:val="1"/>
      <w:marLeft w:val="0"/>
      <w:marRight w:val="0"/>
      <w:marTop w:val="0"/>
      <w:marBottom w:val="0"/>
      <w:divBdr>
        <w:top w:val="none" w:sz="0" w:space="0" w:color="auto"/>
        <w:left w:val="none" w:sz="0" w:space="0" w:color="auto"/>
        <w:bottom w:val="none" w:sz="0" w:space="0" w:color="auto"/>
        <w:right w:val="none" w:sz="0" w:space="0" w:color="auto"/>
      </w:divBdr>
    </w:div>
    <w:div w:id="1451363782">
      <w:bodyDiv w:val="1"/>
      <w:marLeft w:val="0"/>
      <w:marRight w:val="0"/>
      <w:marTop w:val="0"/>
      <w:marBottom w:val="0"/>
      <w:divBdr>
        <w:top w:val="none" w:sz="0" w:space="0" w:color="auto"/>
        <w:left w:val="none" w:sz="0" w:space="0" w:color="auto"/>
        <w:bottom w:val="none" w:sz="0" w:space="0" w:color="auto"/>
        <w:right w:val="none" w:sz="0" w:space="0" w:color="auto"/>
      </w:divBdr>
    </w:div>
    <w:div w:id="1468276078">
      <w:bodyDiv w:val="1"/>
      <w:marLeft w:val="0"/>
      <w:marRight w:val="0"/>
      <w:marTop w:val="0"/>
      <w:marBottom w:val="0"/>
      <w:divBdr>
        <w:top w:val="none" w:sz="0" w:space="0" w:color="auto"/>
        <w:left w:val="none" w:sz="0" w:space="0" w:color="auto"/>
        <w:bottom w:val="none" w:sz="0" w:space="0" w:color="auto"/>
        <w:right w:val="none" w:sz="0" w:space="0" w:color="auto"/>
      </w:divBdr>
    </w:div>
    <w:div w:id="1623267171">
      <w:bodyDiv w:val="1"/>
      <w:marLeft w:val="0"/>
      <w:marRight w:val="0"/>
      <w:marTop w:val="0"/>
      <w:marBottom w:val="0"/>
      <w:divBdr>
        <w:top w:val="none" w:sz="0" w:space="0" w:color="auto"/>
        <w:left w:val="none" w:sz="0" w:space="0" w:color="auto"/>
        <w:bottom w:val="none" w:sz="0" w:space="0" w:color="auto"/>
        <w:right w:val="none" w:sz="0" w:space="0" w:color="auto"/>
      </w:divBdr>
    </w:div>
    <w:div w:id="1722441272">
      <w:bodyDiv w:val="1"/>
      <w:marLeft w:val="0"/>
      <w:marRight w:val="0"/>
      <w:marTop w:val="0"/>
      <w:marBottom w:val="0"/>
      <w:divBdr>
        <w:top w:val="none" w:sz="0" w:space="0" w:color="auto"/>
        <w:left w:val="none" w:sz="0" w:space="0" w:color="auto"/>
        <w:bottom w:val="none" w:sz="0" w:space="0" w:color="auto"/>
        <w:right w:val="none" w:sz="0" w:space="0" w:color="auto"/>
      </w:divBdr>
    </w:div>
    <w:div w:id="2050567989">
      <w:bodyDiv w:val="1"/>
      <w:marLeft w:val="0"/>
      <w:marRight w:val="0"/>
      <w:marTop w:val="0"/>
      <w:marBottom w:val="0"/>
      <w:divBdr>
        <w:top w:val="none" w:sz="0" w:space="0" w:color="auto"/>
        <w:left w:val="none" w:sz="0" w:space="0" w:color="auto"/>
        <w:bottom w:val="none" w:sz="0" w:space="0" w:color="auto"/>
        <w:right w:val="none" w:sz="0" w:space="0" w:color="auto"/>
      </w:divBdr>
    </w:div>
    <w:div w:id="2051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+uQfdpSi7TFkc1JEMlFza4pmRWvT+Oi8UW7E21dgJZs=</DigestValue>
    </Reference>
    <Reference URI="#idOfficeObject" Type="http://www.w3.org/2000/09/xmldsig#Object">
      <DigestMethod Algorithm="urn:ietf:params:xml:ns:cpxmlsec:algorithms:gostr34112012-256"/>
      <DigestValue>Ve+IpdjGMbA9E6edJxmOq7ffLWn+XrBE0zHCqMpsiRE=</DigestValue>
    </Reference>
  </SignedInfo>
  <SignatureValue>LbIPovCDjG4mTwWZSdZBDN2A8K0DRXTGOZYaF7S/YRDRv8bTjAyfFAPbyGkBD09p
fVECxtSjxzsFQ9XubkpDnQ==</SignatureValue>
  <KeyInfo>
    <X509Data>
      <X509Certificate>MIIIzzCCCHygAwIBAgIRARFUmUbO9POA6hE2JvDDvNwwCgYIKoUDBwEBAwIwggE2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uNC4ggogPxM0AAAAAAG/MC8GA1UdJQQoMCYGCCsGAQUFBwMCBggrBgEFBQcDBAYI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5n4P3VWz+owNL86xkvMoQWAAZNc=</DigestValue>
      </Reference>
      <Reference URI="/word/document.xml?ContentType=application/vnd.openxmlformats-officedocument.wordprocessingml.document.main+xml">
        <DigestMethod Algorithm="http://www.w3.org/2000/09/xmldsig#sha1"/>
        <DigestValue>6CTZO7Z2p7cdr7Ue3/BYxoU1438=</DigestValue>
      </Reference>
      <Reference URI="/word/endnotes.xml?ContentType=application/vnd.openxmlformats-officedocument.wordprocessingml.endnotes+xml">
        <DigestMethod Algorithm="http://www.w3.org/2000/09/xmldsig#sha1"/>
        <DigestValue>HyYTYIxm1GRJbJd0Px+MpL7+c5o=</DigestValue>
      </Reference>
      <Reference URI="/word/fontTable.xml?ContentType=application/vnd.openxmlformats-officedocument.wordprocessingml.fontTable+xml">
        <DigestMethod Algorithm="http://www.w3.org/2000/09/xmldsig#sha1"/>
        <DigestValue>kHI+bajMt+cA8U+2fKPiNvbMN6U=</DigestValue>
      </Reference>
      <Reference URI="/word/footnotes.xml?ContentType=application/vnd.openxmlformats-officedocument.wordprocessingml.footnotes+xml">
        <DigestMethod Algorithm="http://www.w3.org/2000/09/xmldsig#sha1"/>
        <DigestValue>u8GRaG8uvWg7eeDHlvZAcMXPtjo=</DigestValue>
      </Reference>
      <Reference URI="/word/media/image1.wmf?ContentType=image/x-wmf">
        <DigestMethod Algorithm="http://www.w3.org/2000/09/xmldsig#sha1"/>
        <DigestValue>EKRkFVMWIVffGhAJh6OqVLkfYKI=</DigestValue>
      </Reference>
      <Reference URI="/word/numbering.xml?ContentType=application/vnd.openxmlformats-officedocument.wordprocessingml.numbering+xml">
        <DigestMethod Algorithm="http://www.w3.org/2000/09/xmldsig#sha1"/>
        <DigestValue>qH6VsQv3K1Y6lKrEr28OTOXsNY0=</DigestValue>
      </Reference>
      <Reference URI="/word/settings.xml?ContentType=application/vnd.openxmlformats-officedocument.wordprocessingml.settings+xml">
        <DigestMethod Algorithm="http://www.w3.org/2000/09/xmldsig#sha1"/>
        <DigestValue>Cf22LfRYG3X1sab2OuKk2ia0RW4=</DigestValue>
      </Reference>
      <Reference URI="/word/styles.xml?ContentType=application/vnd.openxmlformats-officedocument.wordprocessingml.styles+xml">
        <DigestMethod Algorithm="http://www.w3.org/2000/09/xmldsig#sha1"/>
        <DigestValue>QcHLmAHNDbWCrL6/WiePABCJgcg=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W0xxoVwGtvm6uLgAj2s6a4bnkjw=</DigestValue>
      </Reference>
    </Manifest>
    <SignatureProperties>
      <SignatureProperty Id="idSignatureTime" Target="#idPackageSignature">
        <mdssi:SignatureTime>
          <mdssi:Format>YYYY-MM-DDThh:mm:ssTZD</mdssi:Format>
          <mdssi:Value>2020-01-29T15:34:01Z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8EF05-BB31-4DD4-99E0-88B5BA0D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11072</Words>
  <Characters>63115</Characters>
  <Application>Microsoft Office Word</Application>
  <DocSecurity>0</DocSecurity>
  <Lines>525</Lines>
  <Paragraphs>148</Paragraphs>
  <ScaleCrop>false</ScaleCrop>
  <Company>Computer</Company>
  <LinksUpToDate>false</LinksUpToDate>
  <CharactersWithSpaces>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Киреева</cp:lastModifiedBy>
  <cp:revision>29</cp:revision>
  <cp:lastPrinted>2012-12-05T05:02:00Z</cp:lastPrinted>
  <dcterms:created xsi:type="dcterms:W3CDTF">2017-12-20T10:20:00Z</dcterms:created>
  <dcterms:modified xsi:type="dcterms:W3CDTF">2020-01-27T04:59:00Z</dcterms:modified>
</cp:coreProperties>
</file>