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EE8" w:rsidRPr="00AD26C0" w:rsidRDefault="00261EE8" w:rsidP="00261EE8">
      <w:pPr>
        <w:jc w:val="both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 xml:space="preserve">                                                РОССИЙСКАЯ  ФЕДЕРАЦИЯ                                      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>муниципальное образование – посёлок городского типа Колпна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 xml:space="preserve">Колпнянский  поселковый  Совет 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AD26C0">
        <w:rPr>
          <w:rFonts w:cs="Times New Roman"/>
          <w:b/>
          <w:sz w:val="28"/>
          <w:szCs w:val="28"/>
        </w:rPr>
        <w:t>народных  депутатов</w:t>
      </w: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sz w:val="28"/>
          <w:szCs w:val="28"/>
        </w:rPr>
      </w:pPr>
      <w:proofErr w:type="gramStart"/>
      <w:r w:rsidRPr="00AD26C0">
        <w:rPr>
          <w:rFonts w:cs="Times New Roman"/>
          <w:b/>
          <w:sz w:val="28"/>
          <w:szCs w:val="28"/>
        </w:rPr>
        <w:t>Р</w:t>
      </w:r>
      <w:proofErr w:type="gramEnd"/>
      <w:r w:rsidRPr="00AD26C0">
        <w:rPr>
          <w:rFonts w:cs="Times New Roman"/>
          <w:b/>
          <w:sz w:val="28"/>
          <w:szCs w:val="28"/>
        </w:rPr>
        <w:t xml:space="preserve"> Е Ш Е Н И Е</w:t>
      </w:r>
    </w:p>
    <w:p w:rsidR="00261EE8" w:rsidRPr="00AD26C0" w:rsidRDefault="00261EE8" w:rsidP="00261EE8">
      <w:pPr>
        <w:spacing w:line="240" w:lineRule="atLeast"/>
        <w:rPr>
          <w:rFonts w:cs="Times New Roman"/>
          <w:b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jc w:val="center"/>
        <w:rPr>
          <w:rFonts w:cs="Times New Roman"/>
          <w:b/>
          <w:color w:val="808080"/>
          <w:sz w:val="28"/>
          <w:szCs w:val="28"/>
        </w:rPr>
      </w:pPr>
    </w:p>
    <w:p w:rsidR="00261EE8" w:rsidRPr="00AD26C0" w:rsidRDefault="00261EE8" w:rsidP="00261EE8">
      <w:pPr>
        <w:spacing w:line="240" w:lineRule="atLeast"/>
        <w:rPr>
          <w:rFonts w:cs="Times New Roman"/>
          <w:sz w:val="28"/>
          <w:szCs w:val="28"/>
        </w:rPr>
      </w:pPr>
      <w:r w:rsidRPr="00AD26C0">
        <w:rPr>
          <w:rFonts w:cs="Times New Roman"/>
          <w:sz w:val="28"/>
          <w:szCs w:val="28"/>
        </w:rPr>
        <w:t xml:space="preserve">п. Колпна, Колпнянский район,                        № </w:t>
      </w:r>
      <w:r w:rsidR="006512DC">
        <w:rPr>
          <w:rFonts w:cs="Times New Roman"/>
          <w:sz w:val="28"/>
          <w:szCs w:val="28"/>
        </w:rPr>
        <w:t>17</w:t>
      </w:r>
      <w:r w:rsidR="00642733">
        <w:rPr>
          <w:rFonts w:cs="Times New Roman"/>
          <w:sz w:val="28"/>
          <w:szCs w:val="28"/>
        </w:rPr>
        <w:t xml:space="preserve">       </w:t>
      </w:r>
      <w:r w:rsidR="006512DC">
        <w:rPr>
          <w:rFonts w:cs="Times New Roman"/>
          <w:sz w:val="28"/>
          <w:szCs w:val="28"/>
        </w:rPr>
        <w:t xml:space="preserve">   25</w:t>
      </w:r>
      <w:r w:rsidR="00AD26C0" w:rsidRPr="00AD26C0">
        <w:rPr>
          <w:rFonts w:cs="Times New Roman"/>
          <w:sz w:val="28"/>
          <w:szCs w:val="28"/>
        </w:rPr>
        <w:t xml:space="preserve">  ноября </w:t>
      </w:r>
      <w:r w:rsidR="00A4182C" w:rsidRPr="00AD26C0">
        <w:rPr>
          <w:rFonts w:cs="Times New Roman"/>
          <w:sz w:val="28"/>
          <w:szCs w:val="28"/>
        </w:rPr>
        <w:t xml:space="preserve"> 2016</w:t>
      </w:r>
      <w:r w:rsidRPr="00AD26C0">
        <w:rPr>
          <w:rFonts w:cs="Times New Roman"/>
          <w:sz w:val="28"/>
          <w:szCs w:val="28"/>
        </w:rPr>
        <w:t xml:space="preserve"> г.</w:t>
      </w:r>
    </w:p>
    <w:p w:rsidR="00261EE8" w:rsidRPr="00AD26C0" w:rsidRDefault="00261EE8" w:rsidP="00261EE8">
      <w:pPr>
        <w:spacing w:line="240" w:lineRule="atLeast"/>
        <w:rPr>
          <w:rFonts w:cs="Times New Roman"/>
          <w:sz w:val="28"/>
          <w:szCs w:val="28"/>
        </w:rPr>
      </w:pPr>
      <w:r w:rsidRPr="00AD26C0">
        <w:rPr>
          <w:rFonts w:cs="Times New Roman"/>
          <w:sz w:val="28"/>
          <w:szCs w:val="28"/>
        </w:rPr>
        <w:t>Орловская область</w:t>
      </w:r>
    </w:p>
    <w:p w:rsidR="00261EE8" w:rsidRPr="00AD26C0" w:rsidRDefault="00261EE8" w:rsidP="00261EE8">
      <w:pPr>
        <w:spacing w:line="240" w:lineRule="atLeast"/>
        <w:rPr>
          <w:rFonts w:cs="Times New Roman"/>
          <w:sz w:val="28"/>
          <w:szCs w:val="28"/>
        </w:rPr>
      </w:pPr>
    </w:p>
    <w:p w:rsidR="000D61CA" w:rsidRPr="00AD26C0" w:rsidRDefault="000D61CA" w:rsidP="00261EE8">
      <w:pPr>
        <w:rPr>
          <w:rFonts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132"/>
      </w:tblGrid>
      <w:tr w:rsidR="00642733" w:rsidRPr="00BD74D8" w:rsidTr="00BD74D8">
        <w:trPr>
          <w:trHeight w:val="622"/>
        </w:trPr>
        <w:tc>
          <w:tcPr>
            <w:tcW w:w="5132" w:type="dxa"/>
            <w:hideMark/>
          </w:tcPr>
          <w:p w:rsidR="00642733" w:rsidRPr="00BD74D8" w:rsidRDefault="00642733">
            <w:pPr>
              <w:pStyle w:val="ConsPlusTitle"/>
              <w:spacing w:line="276" w:lineRule="auto"/>
              <w:ind w:right="-6"/>
              <w:jc w:val="both"/>
              <w:rPr>
                <w:bCs w:val="0"/>
                <w:sz w:val="28"/>
                <w:szCs w:val="28"/>
              </w:rPr>
            </w:pP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освобождении на 2017 год категорий налогоплательщиков от уплаты земел</w:t>
            </w: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BD74D8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ного налога</w:t>
            </w:r>
          </w:p>
        </w:tc>
      </w:tr>
    </w:tbl>
    <w:p w:rsidR="00642733" w:rsidRPr="00BD74D8" w:rsidRDefault="00642733" w:rsidP="00642733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2733" w:rsidRPr="00BD74D8" w:rsidRDefault="00642733" w:rsidP="00642733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74D8">
        <w:rPr>
          <w:rFonts w:ascii="Times New Roman" w:hAnsi="Times New Roman" w:cs="Times New Roman"/>
          <w:b w:val="0"/>
          <w:sz w:val="28"/>
          <w:szCs w:val="28"/>
        </w:rPr>
        <w:t>В соответствии с  пунктом 2 статьи 387 Налогового кодекса Росси</w:t>
      </w:r>
      <w:r w:rsidRPr="00BD74D8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D74D8">
        <w:rPr>
          <w:rFonts w:ascii="Times New Roman" w:hAnsi="Times New Roman" w:cs="Times New Roman"/>
          <w:b w:val="0"/>
          <w:sz w:val="28"/>
          <w:szCs w:val="28"/>
        </w:rPr>
        <w:t xml:space="preserve">ской Федерации, Колпнянский поселковый Совет народных депутатов, </w:t>
      </w:r>
    </w:p>
    <w:p w:rsidR="00642733" w:rsidRDefault="00642733" w:rsidP="00642733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2733" w:rsidRDefault="00642733" w:rsidP="00642733">
      <w:pPr>
        <w:pStyle w:val="ConsPlusTitle"/>
        <w:widowControl/>
        <w:ind w:right="-6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Е Ш И Л:</w:t>
      </w:r>
    </w:p>
    <w:p w:rsidR="00642733" w:rsidRDefault="00642733" w:rsidP="00642733">
      <w:pPr>
        <w:pStyle w:val="ConsPlusTitle"/>
        <w:widowControl/>
        <w:ind w:right="-6" w:firstLine="600"/>
        <w:jc w:val="both"/>
        <w:rPr>
          <w:rFonts w:ascii="Times New Roman" w:hAnsi="Times New Roman" w:cs="Times New Roman"/>
          <w:b w:val="0"/>
        </w:rPr>
      </w:pPr>
    </w:p>
    <w:p w:rsidR="00642733" w:rsidRPr="00BD74D8" w:rsidRDefault="00642733" w:rsidP="00642733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BD74D8">
        <w:rPr>
          <w:rFonts w:cs="Times New Roman"/>
          <w:bCs/>
          <w:sz w:val="28"/>
          <w:szCs w:val="28"/>
        </w:rPr>
        <w:t xml:space="preserve">      </w:t>
      </w:r>
      <w:r w:rsidRPr="00BD74D8">
        <w:rPr>
          <w:rFonts w:cs="Times New Roman"/>
          <w:sz w:val="28"/>
          <w:szCs w:val="28"/>
        </w:rPr>
        <w:t xml:space="preserve">1. </w:t>
      </w:r>
      <w:proofErr w:type="gramStart"/>
      <w:r w:rsidRPr="00BD74D8">
        <w:rPr>
          <w:rFonts w:cs="Times New Roman"/>
          <w:sz w:val="28"/>
          <w:szCs w:val="28"/>
        </w:rPr>
        <w:t>На организации и физических лиц, имеющих в собственности, на праве постоянного (бессрочного) пользования и (или) пожизненного насл</w:t>
      </w:r>
      <w:r w:rsidRPr="00BD74D8">
        <w:rPr>
          <w:rFonts w:cs="Times New Roman"/>
          <w:sz w:val="28"/>
          <w:szCs w:val="28"/>
        </w:rPr>
        <w:t>е</w:t>
      </w:r>
      <w:r w:rsidRPr="00BD74D8">
        <w:rPr>
          <w:rFonts w:cs="Times New Roman"/>
          <w:sz w:val="28"/>
          <w:szCs w:val="28"/>
        </w:rPr>
        <w:t xml:space="preserve">дуемого владения земельные участки, расположенные в границах </w:t>
      </w:r>
      <w:r w:rsidRPr="00BD74D8">
        <w:rPr>
          <w:sz w:val="28"/>
          <w:szCs w:val="28"/>
        </w:rPr>
        <w:t>муниц</w:t>
      </w:r>
      <w:r w:rsidRPr="00BD74D8">
        <w:rPr>
          <w:sz w:val="28"/>
          <w:szCs w:val="28"/>
        </w:rPr>
        <w:t>и</w:t>
      </w:r>
      <w:r w:rsidRPr="00BD74D8">
        <w:rPr>
          <w:sz w:val="28"/>
          <w:szCs w:val="28"/>
        </w:rPr>
        <w:t>пального образования – посёлок городского типа Колпна Колпнянского ра</w:t>
      </w:r>
      <w:r w:rsidRPr="00BD74D8">
        <w:rPr>
          <w:sz w:val="28"/>
          <w:szCs w:val="28"/>
        </w:rPr>
        <w:t>й</w:t>
      </w:r>
      <w:r w:rsidRPr="00BD74D8">
        <w:rPr>
          <w:sz w:val="28"/>
          <w:szCs w:val="28"/>
        </w:rPr>
        <w:t>она Орловской области</w:t>
      </w:r>
      <w:r w:rsidRPr="00BD74D8">
        <w:rPr>
          <w:rFonts w:cs="Times New Roman"/>
          <w:sz w:val="28"/>
          <w:szCs w:val="28"/>
        </w:rPr>
        <w:t xml:space="preserve"> и являющиеся объектом налогообложения, распр</w:t>
      </w:r>
      <w:r w:rsidRPr="00BD74D8">
        <w:rPr>
          <w:rFonts w:cs="Times New Roman"/>
          <w:sz w:val="28"/>
          <w:szCs w:val="28"/>
        </w:rPr>
        <w:t>о</w:t>
      </w:r>
      <w:r w:rsidRPr="00BD74D8">
        <w:rPr>
          <w:rFonts w:cs="Times New Roman"/>
          <w:sz w:val="28"/>
          <w:szCs w:val="28"/>
        </w:rPr>
        <w:t xml:space="preserve">страняются льготы по земельному налогу, установленные </w:t>
      </w:r>
      <w:hyperlink r:id="rId5" w:history="1">
        <w:r w:rsidRPr="00BD74D8">
          <w:rPr>
            <w:rStyle w:val="a5"/>
            <w:rFonts w:cs="Times New Roman"/>
            <w:sz w:val="28"/>
            <w:szCs w:val="28"/>
          </w:rPr>
          <w:t>статьей 395</w:t>
        </w:r>
      </w:hyperlink>
      <w:r w:rsidRPr="00BD74D8">
        <w:rPr>
          <w:sz w:val="28"/>
          <w:szCs w:val="28"/>
        </w:rPr>
        <w:t xml:space="preserve"> </w:t>
      </w:r>
      <w:r w:rsidRPr="00BD74D8">
        <w:rPr>
          <w:rFonts w:cs="Times New Roman"/>
          <w:sz w:val="28"/>
          <w:szCs w:val="28"/>
        </w:rPr>
        <w:t xml:space="preserve"> Нал</w:t>
      </w:r>
      <w:r w:rsidRPr="00BD74D8">
        <w:rPr>
          <w:rFonts w:cs="Times New Roman"/>
          <w:sz w:val="28"/>
          <w:szCs w:val="28"/>
        </w:rPr>
        <w:t>о</w:t>
      </w:r>
      <w:r w:rsidRPr="00BD74D8">
        <w:rPr>
          <w:rFonts w:cs="Times New Roman"/>
          <w:sz w:val="28"/>
          <w:szCs w:val="28"/>
        </w:rPr>
        <w:t>гового кодекса РФ.</w:t>
      </w:r>
      <w:proofErr w:type="gramEnd"/>
    </w:p>
    <w:p w:rsidR="00642733" w:rsidRPr="00BD74D8" w:rsidRDefault="00642733" w:rsidP="0064273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 xml:space="preserve">2. </w:t>
      </w:r>
      <w:proofErr w:type="gramStart"/>
      <w:r w:rsidRPr="00BD74D8">
        <w:rPr>
          <w:sz w:val="28"/>
          <w:szCs w:val="28"/>
        </w:rPr>
        <w:t>Помимо указанных в статье 395 Налогового коде</w:t>
      </w:r>
      <w:r w:rsidR="00B93E1A">
        <w:rPr>
          <w:sz w:val="28"/>
          <w:szCs w:val="28"/>
        </w:rPr>
        <w:t>кса Российской Федерации  в 2017</w:t>
      </w:r>
      <w:r w:rsidRPr="00BD74D8">
        <w:rPr>
          <w:sz w:val="28"/>
          <w:szCs w:val="28"/>
        </w:rPr>
        <w:t xml:space="preserve"> год</w:t>
      </w:r>
      <w:r w:rsidR="00B93E1A">
        <w:rPr>
          <w:sz w:val="28"/>
          <w:szCs w:val="28"/>
        </w:rPr>
        <w:t>у</w:t>
      </w:r>
      <w:r w:rsidRPr="00BD74D8">
        <w:rPr>
          <w:sz w:val="28"/>
          <w:szCs w:val="28"/>
        </w:rPr>
        <w:t xml:space="preserve"> от уплаты земельного налога за используемые учас</w:t>
      </w:r>
      <w:r w:rsidRPr="00BD74D8">
        <w:rPr>
          <w:sz w:val="28"/>
          <w:szCs w:val="28"/>
        </w:rPr>
        <w:t>т</w:t>
      </w:r>
      <w:r w:rsidRPr="00BD74D8">
        <w:rPr>
          <w:sz w:val="28"/>
          <w:szCs w:val="28"/>
        </w:rPr>
        <w:t>ки земли, расположенные на территории муниципального образования – п</w:t>
      </w:r>
      <w:r w:rsidRPr="00BD74D8">
        <w:rPr>
          <w:sz w:val="28"/>
          <w:szCs w:val="28"/>
        </w:rPr>
        <w:t>о</w:t>
      </w:r>
      <w:r w:rsidRPr="00BD74D8">
        <w:rPr>
          <w:sz w:val="28"/>
          <w:szCs w:val="28"/>
        </w:rPr>
        <w:t>сёлок городского типа Колпна Колпнянского района Орловской области по</w:t>
      </w:r>
      <w:r w:rsidRPr="00BD74D8">
        <w:rPr>
          <w:sz w:val="28"/>
          <w:szCs w:val="28"/>
        </w:rPr>
        <w:t>л</w:t>
      </w:r>
      <w:r w:rsidRPr="00BD74D8">
        <w:rPr>
          <w:sz w:val="28"/>
          <w:szCs w:val="28"/>
        </w:rPr>
        <w:t>ностью освобождаются, следующие категории налогоплательщиков:</w:t>
      </w:r>
      <w:proofErr w:type="gramEnd"/>
    </w:p>
    <w:p w:rsidR="00642733" w:rsidRPr="00BD74D8" w:rsidRDefault="00642733" w:rsidP="0064273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>1) ветераны и инвалиды Великой Отечественной войны, а также вет</w:t>
      </w:r>
      <w:r w:rsidRPr="00BD74D8">
        <w:rPr>
          <w:sz w:val="28"/>
          <w:szCs w:val="28"/>
        </w:rPr>
        <w:t>е</w:t>
      </w:r>
      <w:r w:rsidRPr="00BD74D8">
        <w:rPr>
          <w:sz w:val="28"/>
          <w:szCs w:val="28"/>
        </w:rPr>
        <w:t>раны и инвалиды боевых действий из числа лиц, указанных в статьях 2,3,4 Федерального закона от 12.01.1995 г. №5-ФЗ «О ветеранах»;</w:t>
      </w:r>
    </w:p>
    <w:p w:rsidR="00642733" w:rsidRPr="00BD74D8" w:rsidRDefault="00642733" w:rsidP="00642733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BD74D8">
        <w:rPr>
          <w:sz w:val="28"/>
          <w:szCs w:val="28"/>
        </w:rPr>
        <w:t xml:space="preserve">  2) </w:t>
      </w:r>
      <w:r w:rsidRPr="00BD74D8">
        <w:rPr>
          <w:rFonts w:cs="Times New Roman"/>
          <w:sz w:val="28"/>
          <w:szCs w:val="28"/>
        </w:rPr>
        <w:t>учреждения образования, культуры, здравоохранения, финансиру</w:t>
      </w:r>
      <w:r w:rsidRPr="00BD74D8">
        <w:rPr>
          <w:rFonts w:cs="Times New Roman"/>
          <w:sz w:val="28"/>
          <w:szCs w:val="28"/>
        </w:rPr>
        <w:t>е</w:t>
      </w:r>
      <w:r w:rsidRPr="00BD74D8">
        <w:rPr>
          <w:rFonts w:cs="Times New Roman"/>
          <w:sz w:val="28"/>
          <w:szCs w:val="28"/>
        </w:rPr>
        <w:t>мые полностью или частично за счет средств муниципального бюджета  и (или) областного бюджета;</w:t>
      </w:r>
    </w:p>
    <w:p w:rsidR="00642733" w:rsidRPr="00BD74D8" w:rsidRDefault="00642733" w:rsidP="00642733">
      <w:pPr>
        <w:pStyle w:val="a8"/>
        <w:spacing w:after="0"/>
        <w:ind w:left="-900" w:right="715" w:firstLine="90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 xml:space="preserve">             3) органы местного самоуправления.</w:t>
      </w:r>
    </w:p>
    <w:p w:rsidR="00642733" w:rsidRPr="00BD74D8" w:rsidRDefault="00642733" w:rsidP="00642733">
      <w:pPr>
        <w:pStyle w:val="a8"/>
        <w:spacing w:after="0"/>
        <w:ind w:right="-1" w:firstLine="90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>3. Налогоплательщики, имеющие право на налоговые льготы, пре</w:t>
      </w:r>
      <w:r w:rsidRPr="00BD74D8">
        <w:rPr>
          <w:sz w:val="28"/>
          <w:szCs w:val="28"/>
        </w:rPr>
        <w:t>д</w:t>
      </w:r>
      <w:r w:rsidRPr="00BD74D8">
        <w:rPr>
          <w:sz w:val="28"/>
          <w:szCs w:val="28"/>
        </w:rPr>
        <w:t>ставляют документы, подтверждающие такое право в налоговые органы по месту нахождения земельного участка, признаваемого объектом налогообл</w:t>
      </w:r>
      <w:r w:rsidRPr="00BD74D8">
        <w:rPr>
          <w:sz w:val="28"/>
          <w:szCs w:val="28"/>
        </w:rPr>
        <w:t>о</w:t>
      </w:r>
      <w:r w:rsidRPr="00BD74D8">
        <w:rPr>
          <w:sz w:val="28"/>
          <w:szCs w:val="28"/>
        </w:rPr>
        <w:t xml:space="preserve">жения в соответствии со статьёй 389 Налогового кодекса РФ.  </w:t>
      </w:r>
    </w:p>
    <w:p w:rsidR="00642733" w:rsidRPr="00BD74D8" w:rsidRDefault="00642733" w:rsidP="00642733">
      <w:pPr>
        <w:pStyle w:val="a8"/>
        <w:spacing w:after="0"/>
        <w:ind w:right="-1" w:firstLine="0"/>
        <w:jc w:val="both"/>
        <w:rPr>
          <w:sz w:val="28"/>
          <w:szCs w:val="28"/>
        </w:rPr>
      </w:pPr>
      <w:r w:rsidRPr="00BD74D8">
        <w:rPr>
          <w:sz w:val="28"/>
          <w:szCs w:val="28"/>
        </w:rPr>
        <w:lastRenderedPageBreak/>
        <w:tab/>
        <w:t xml:space="preserve">4. Решение Колпнянского поселкового Совета народных депутатов </w:t>
      </w:r>
      <w:r w:rsidR="001F2AE4">
        <w:rPr>
          <w:sz w:val="28"/>
          <w:szCs w:val="28"/>
        </w:rPr>
        <w:t xml:space="preserve">    </w:t>
      </w:r>
      <w:r w:rsidRPr="00BD74D8">
        <w:rPr>
          <w:sz w:val="28"/>
          <w:szCs w:val="28"/>
        </w:rPr>
        <w:t xml:space="preserve">№ </w:t>
      </w:r>
      <w:r w:rsidR="00A056B0">
        <w:rPr>
          <w:color w:val="FF0000"/>
          <w:sz w:val="28"/>
          <w:szCs w:val="28"/>
        </w:rPr>
        <w:t>185/52-2 от 19</w:t>
      </w:r>
      <w:r w:rsidRPr="001F2AE4">
        <w:rPr>
          <w:color w:val="FF0000"/>
          <w:sz w:val="28"/>
          <w:szCs w:val="28"/>
        </w:rPr>
        <w:t>.1</w:t>
      </w:r>
      <w:r w:rsidR="00A056B0">
        <w:rPr>
          <w:color w:val="FF0000"/>
          <w:sz w:val="28"/>
          <w:szCs w:val="28"/>
        </w:rPr>
        <w:t>1</w:t>
      </w:r>
      <w:r w:rsidR="00EA6969">
        <w:rPr>
          <w:color w:val="FF0000"/>
          <w:sz w:val="28"/>
          <w:szCs w:val="28"/>
        </w:rPr>
        <w:t>.2015</w:t>
      </w:r>
      <w:r w:rsidRPr="001F2AE4">
        <w:rPr>
          <w:color w:val="FF0000"/>
          <w:sz w:val="28"/>
          <w:szCs w:val="28"/>
        </w:rPr>
        <w:t xml:space="preserve"> года</w:t>
      </w:r>
      <w:r w:rsidRPr="00BD74D8">
        <w:rPr>
          <w:sz w:val="28"/>
          <w:szCs w:val="28"/>
        </w:rPr>
        <w:t xml:space="preserve"> считать утратившим силу.</w:t>
      </w:r>
    </w:p>
    <w:p w:rsidR="00642733" w:rsidRPr="00BD74D8" w:rsidRDefault="00642733" w:rsidP="00642733">
      <w:pPr>
        <w:pStyle w:val="a8"/>
        <w:spacing w:after="0"/>
        <w:ind w:right="-1" w:firstLine="0"/>
        <w:jc w:val="both"/>
        <w:rPr>
          <w:sz w:val="28"/>
          <w:szCs w:val="28"/>
        </w:rPr>
      </w:pPr>
      <w:r w:rsidRPr="00BD74D8">
        <w:rPr>
          <w:sz w:val="28"/>
          <w:szCs w:val="28"/>
        </w:rPr>
        <w:t xml:space="preserve">           5. Настоящее решение </w:t>
      </w:r>
      <w:r w:rsidR="00BD74D8" w:rsidRPr="00BD74D8">
        <w:rPr>
          <w:sz w:val="28"/>
          <w:szCs w:val="28"/>
        </w:rPr>
        <w:t>вступает в силу с 01 января 2017</w:t>
      </w:r>
      <w:r w:rsidRPr="00BD74D8">
        <w:rPr>
          <w:sz w:val="28"/>
          <w:szCs w:val="28"/>
        </w:rPr>
        <w:t xml:space="preserve"> года и подл</w:t>
      </w:r>
      <w:r w:rsidRPr="00BD74D8">
        <w:rPr>
          <w:sz w:val="28"/>
          <w:szCs w:val="28"/>
        </w:rPr>
        <w:t>е</w:t>
      </w:r>
      <w:r w:rsidRPr="00BD74D8">
        <w:rPr>
          <w:sz w:val="28"/>
          <w:szCs w:val="28"/>
        </w:rPr>
        <w:t>жит официальному опубликованию в газете «За изобилие».</w:t>
      </w:r>
    </w:p>
    <w:p w:rsidR="000D61CA" w:rsidRPr="00BD74D8" w:rsidRDefault="000D61CA" w:rsidP="00261EE8">
      <w:pPr>
        <w:rPr>
          <w:rFonts w:cs="Times New Roman"/>
          <w:sz w:val="28"/>
          <w:szCs w:val="28"/>
        </w:rPr>
      </w:pPr>
    </w:p>
    <w:p w:rsidR="000D61CA" w:rsidRPr="00BD74D8" w:rsidRDefault="000D61CA" w:rsidP="00261EE8">
      <w:pPr>
        <w:rPr>
          <w:rFonts w:cs="Times New Roman"/>
          <w:sz w:val="28"/>
          <w:szCs w:val="28"/>
        </w:rPr>
      </w:pPr>
    </w:p>
    <w:p w:rsidR="00AD26C0" w:rsidRPr="00BD74D8" w:rsidRDefault="00AD26C0" w:rsidP="00AD26C0">
      <w:pPr>
        <w:ind w:firstLine="709"/>
        <w:jc w:val="both"/>
        <w:rPr>
          <w:rFonts w:cs="Times New Roman"/>
          <w:sz w:val="28"/>
          <w:szCs w:val="28"/>
        </w:rPr>
      </w:pPr>
    </w:p>
    <w:p w:rsidR="00E2664E" w:rsidRPr="00BD74D8" w:rsidRDefault="00E2664E" w:rsidP="00E2664E">
      <w:pPr>
        <w:jc w:val="both"/>
        <w:rPr>
          <w:rFonts w:cs="Times New Roman"/>
          <w:sz w:val="28"/>
          <w:szCs w:val="28"/>
        </w:rPr>
      </w:pPr>
    </w:p>
    <w:p w:rsidR="00261EE8" w:rsidRPr="00BD74D8" w:rsidRDefault="00261EE8" w:rsidP="00A4182C">
      <w:pPr>
        <w:spacing w:line="240" w:lineRule="atLeast"/>
        <w:jc w:val="center"/>
        <w:rPr>
          <w:rFonts w:cs="Times New Roman"/>
          <w:sz w:val="28"/>
          <w:szCs w:val="28"/>
        </w:rPr>
      </w:pPr>
      <w:r w:rsidRPr="00BD74D8">
        <w:rPr>
          <w:rFonts w:cs="Times New Roman"/>
          <w:sz w:val="28"/>
          <w:szCs w:val="28"/>
        </w:rPr>
        <w:t>Глава  посёлка  Колпна</w:t>
      </w:r>
      <w:r w:rsidR="00A4182C" w:rsidRPr="00BD74D8">
        <w:rPr>
          <w:rFonts w:cs="Times New Roman"/>
          <w:sz w:val="28"/>
          <w:szCs w:val="28"/>
        </w:rPr>
        <w:t xml:space="preserve"> </w:t>
      </w:r>
      <w:r w:rsidR="00E2664E" w:rsidRPr="00BD74D8">
        <w:rPr>
          <w:rFonts w:cs="Times New Roman"/>
          <w:sz w:val="28"/>
          <w:szCs w:val="28"/>
        </w:rPr>
        <w:t>_____________</w:t>
      </w:r>
      <w:r w:rsidR="00A4182C" w:rsidRPr="00BD74D8">
        <w:rPr>
          <w:rFonts w:cs="Times New Roman"/>
          <w:sz w:val="28"/>
          <w:szCs w:val="28"/>
        </w:rPr>
        <w:t xml:space="preserve"> Ю.И. Боев</w:t>
      </w:r>
    </w:p>
    <w:p w:rsidR="00261EE8" w:rsidRPr="00BD74D8" w:rsidRDefault="00261EE8" w:rsidP="00A4182C">
      <w:pPr>
        <w:ind w:firstLine="709"/>
        <w:jc w:val="center"/>
        <w:rPr>
          <w:rFonts w:cs="Times New Roman"/>
          <w:sz w:val="28"/>
          <w:szCs w:val="28"/>
        </w:rPr>
      </w:pPr>
    </w:p>
    <w:p w:rsidR="00CF0911" w:rsidRPr="00BD74D8" w:rsidRDefault="00CF0911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0D61CA" w:rsidRPr="00AD26C0" w:rsidRDefault="000D61CA" w:rsidP="00B77FD3">
      <w:pPr>
        <w:autoSpaceDE w:val="0"/>
        <w:autoSpaceDN w:val="0"/>
        <w:adjustRightInd w:val="0"/>
        <w:outlineLvl w:val="0"/>
        <w:rPr>
          <w:rFonts w:cs="Times New Roman"/>
          <w:sz w:val="28"/>
          <w:szCs w:val="28"/>
        </w:rPr>
      </w:pPr>
    </w:p>
    <w:p w:rsidR="00CF0911" w:rsidRPr="00AD26C0" w:rsidRDefault="00CF0911" w:rsidP="00261EE8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F0911" w:rsidRPr="00AD26C0" w:rsidTr="00CF0911">
        <w:tc>
          <w:tcPr>
            <w:tcW w:w="3651" w:type="dxa"/>
          </w:tcPr>
          <w:p w:rsidR="00CF0911" w:rsidRPr="00AD26C0" w:rsidRDefault="00CF0911" w:rsidP="00AD26C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672A29" w:rsidRPr="00AD26C0" w:rsidTr="007B1C73">
        <w:tc>
          <w:tcPr>
            <w:tcW w:w="5070" w:type="dxa"/>
          </w:tcPr>
          <w:p w:rsidR="00672A29" w:rsidRPr="00AD26C0" w:rsidRDefault="00672A29" w:rsidP="00AD26C0">
            <w:pPr>
              <w:spacing w:after="200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72A29" w:rsidRPr="00AD26C0" w:rsidRDefault="00672A29" w:rsidP="006C30BD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A4182C" w:rsidRPr="00AD26C0" w:rsidRDefault="00A4182C" w:rsidP="00261EE8">
      <w:pPr>
        <w:ind w:firstLine="709"/>
        <w:jc w:val="both"/>
        <w:rPr>
          <w:rFonts w:cs="Times New Roman"/>
          <w:sz w:val="28"/>
          <w:szCs w:val="28"/>
        </w:rPr>
      </w:pPr>
    </w:p>
    <w:p w:rsidR="00261EE8" w:rsidRPr="00AD26C0" w:rsidRDefault="00261EE8" w:rsidP="00A24089">
      <w:pPr>
        <w:jc w:val="both"/>
        <w:rPr>
          <w:rFonts w:cs="Times New Roman"/>
          <w:sz w:val="28"/>
          <w:szCs w:val="28"/>
        </w:rPr>
      </w:pPr>
    </w:p>
    <w:sectPr w:rsidR="00261EE8" w:rsidRPr="00AD26C0" w:rsidSect="007B6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30013"/>
    <w:multiLevelType w:val="multilevel"/>
    <w:tmpl w:val="0E5408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61EE8"/>
    <w:rsid w:val="00013918"/>
    <w:rsid w:val="000D3D32"/>
    <w:rsid w:val="000D61CA"/>
    <w:rsid w:val="00124A82"/>
    <w:rsid w:val="00124EBD"/>
    <w:rsid w:val="001B7711"/>
    <w:rsid w:val="001F2AE4"/>
    <w:rsid w:val="00261EE8"/>
    <w:rsid w:val="00297AE2"/>
    <w:rsid w:val="002A399D"/>
    <w:rsid w:val="00316C8A"/>
    <w:rsid w:val="00396351"/>
    <w:rsid w:val="00396BFB"/>
    <w:rsid w:val="00424BAE"/>
    <w:rsid w:val="00440A89"/>
    <w:rsid w:val="00472E58"/>
    <w:rsid w:val="004879D6"/>
    <w:rsid w:val="004E4027"/>
    <w:rsid w:val="00642733"/>
    <w:rsid w:val="006512DC"/>
    <w:rsid w:val="00662037"/>
    <w:rsid w:val="00672A29"/>
    <w:rsid w:val="00781CF5"/>
    <w:rsid w:val="007A6FF2"/>
    <w:rsid w:val="007B1C73"/>
    <w:rsid w:val="007B61BD"/>
    <w:rsid w:val="007B6540"/>
    <w:rsid w:val="00895A36"/>
    <w:rsid w:val="008E5BE8"/>
    <w:rsid w:val="00916F4D"/>
    <w:rsid w:val="00994563"/>
    <w:rsid w:val="009B7DD7"/>
    <w:rsid w:val="009C11F9"/>
    <w:rsid w:val="00A00AC6"/>
    <w:rsid w:val="00A056B0"/>
    <w:rsid w:val="00A24089"/>
    <w:rsid w:val="00A4182C"/>
    <w:rsid w:val="00A800A7"/>
    <w:rsid w:val="00A940C0"/>
    <w:rsid w:val="00AA1D6B"/>
    <w:rsid w:val="00AC553D"/>
    <w:rsid w:val="00AC7554"/>
    <w:rsid w:val="00AC7F2E"/>
    <w:rsid w:val="00AD26C0"/>
    <w:rsid w:val="00B3343D"/>
    <w:rsid w:val="00B77FD3"/>
    <w:rsid w:val="00B93E1A"/>
    <w:rsid w:val="00BD74D8"/>
    <w:rsid w:val="00C06FE3"/>
    <w:rsid w:val="00C8277D"/>
    <w:rsid w:val="00CC4CC4"/>
    <w:rsid w:val="00CF0911"/>
    <w:rsid w:val="00CF0C5F"/>
    <w:rsid w:val="00D32DB0"/>
    <w:rsid w:val="00D511B4"/>
    <w:rsid w:val="00D62216"/>
    <w:rsid w:val="00DA392B"/>
    <w:rsid w:val="00DD76E1"/>
    <w:rsid w:val="00E14693"/>
    <w:rsid w:val="00E2664E"/>
    <w:rsid w:val="00E32D28"/>
    <w:rsid w:val="00EA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E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A89"/>
    <w:pPr>
      <w:ind w:left="720"/>
      <w:contextualSpacing/>
    </w:pPr>
    <w:rPr>
      <w:szCs w:val="34"/>
    </w:rPr>
  </w:style>
  <w:style w:type="paragraph" w:customStyle="1" w:styleId="ConsPlusNormal">
    <w:name w:val="ConsPlusNormal"/>
    <w:rsid w:val="00D622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4273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642733"/>
    <w:pPr>
      <w:spacing w:after="120"/>
    </w:pPr>
    <w:rPr>
      <w:szCs w:val="34"/>
    </w:rPr>
  </w:style>
  <w:style w:type="character" w:customStyle="1" w:styleId="a7">
    <w:name w:val="Основной текст Знак"/>
    <w:basedOn w:val="a0"/>
    <w:link w:val="a6"/>
    <w:uiPriority w:val="99"/>
    <w:semiHidden/>
    <w:rsid w:val="00642733"/>
    <w:rPr>
      <w:rFonts w:ascii="Times New Roman" w:eastAsia="Times New Roman" w:hAnsi="Times New Roman" w:cs="Arial Unicode MS"/>
      <w:sz w:val="24"/>
      <w:szCs w:val="34"/>
      <w:lang w:eastAsia="ru-RU" w:bidi="bo-CN"/>
    </w:rPr>
  </w:style>
  <w:style w:type="paragraph" w:styleId="a8">
    <w:name w:val="Body Text First Indent"/>
    <w:basedOn w:val="a6"/>
    <w:link w:val="a9"/>
    <w:semiHidden/>
    <w:unhideWhenUsed/>
    <w:rsid w:val="00642733"/>
    <w:pPr>
      <w:ind w:firstLine="210"/>
    </w:pPr>
    <w:rPr>
      <w:rFonts w:cs="Times New Roman"/>
      <w:szCs w:val="24"/>
      <w:lang w:bidi="ar-SA"/>
    </w:rPr>
  </w:style>
  <w:style w:type="character" w:customStyle="1" w:styleId="a9">
    <w:name w:val="Красная строка Знак"/>
    <w:basedOn w:val="a7"/>
    <w:link w:val="a8"/>
    <w:semiHidden/>
    <w:rsid w:val="00642733"/>
    <w:rPr>
      <w:rFonts w:cs="Times New Roman"/>
      <w:szCs w:val="24"/>
    </w:rPr>
  </w:style>
  <w:style w:type="paragraph" w:customStyle="1" w:styleId="ConsPlusTitle">
    <w:name w:val="ConsPlusTitle"/>
    <w:rsid w:val="006427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03F32E81C29F6496A6D6C3243EA894DDA0E0135FBB7577D93E156A514E29E4A46D2A074EE5n6Z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Киреева</cp:lastModifiedBy>
  <cp:revision>41</cp:revision>
  <cp:lastPrinted>2016-11-21T12:58:00Z</cp:lastPrinted>
  <dcterms:created xsi:type="dcterms:W3CDTF">2016-09-12T06:10:00Z</dcterms:created>
  <dcterms:modified xsi:type="dcterms:W3CDTF">2016-11-28T13:05:00Z</dcterms:modified>
</cp:coreProperties>
</file>