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C2" w:rsidRPr="00C877C2" w:rsidRDefault="00C877C2" w:rsidP="00C87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C2">
        <w:rPr>
          <w:rFonts w:ascii="Times New Roman" w:hAnsi="Times New Roman" w:cs="Times New Roman"/>
          <w:b/>
          <w:sz w:val="28"/>
          <w:szCs w:val="28"/>
        </w:rPr>
        <w:t>ПЛАТИТЕ ШТРАФЫ СО СКИДКОЙ 50%</w:t>
      </w:r>
    </w:p>
    <w:p w:rsidR="00C877C2" w:rsidRPr="00C877C2" w:rsidRDefault="00C877C2" w:rsidP="00C877C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7C2">
        <w:rPr>
          <w:rFonts w:ascii="Times New Roman" w:hAnsi="Times New Roman" w:cs="Times New Roman"/>
          <w:sz w:val="28"/>
          <w:szCs w:val="28"/>
        </w:rPr>
        <w:t>В статью 32.2</w:t>
      </w:r>
      <w:r w:rsidRPr="00C877C2">
        <w:rPr>
          <w:rFonts w:ascii="Times New Roman" w:hAnsi="Times New Roman" w:cs="Times New Roman"/>
          <w:sz w:val="28"/>
          <w:szCs w:val="28"/>
        </w:rPr>
        <w:t xml:space="preserve"> КОАП РФ </w:t>
      </w:r>
      <w:r w:rsidRPr="00C877C2">
        <w:rPr>
          <w:rFonts w:ascii="Times New Roman" w:hAnsi="Times New Roman" w:cs="Times New Roman"/>
          <w:sz w:val="28"/>
          <w:szCs w:val="28"/>
        </w:rPr>
        <w:t xml:space="preserve"> добавлена часть 1.3</w:t>
      </w:r>
      <w:r>
        <w:rPr>
          <w:rFonts w:ascii="Times New Roman" w:hAnsi="Times New Roman" w:cs="Times New Roman"/>
          <w:sz w:val="28"/>
          <w:szCs w:val="28"/>
        </w:rPr>
        <w:t>, из которой следует, что п</w:t>
      </w:r>
      <w:r w:rsidRPr="00C877C2">
        <w:rPr>
          <w:rFonts w:ascii="Times New Roman" w:hAnsi="Times New Roman" w:cs="Times New Roman"/>
          <w:sz w:val="28"/>
          <w:szCs w:val="28"/>
        </w:rPr>
        <w:t>ри уплате админ</w:t>
      </w:r>
      <w:bookmarkStart w:id="0" w:name="_GoBack"/>
      <w:bookmarkEnd w:id="0"/>
      <w:r w:rsidRPr="00C877C2">
        <w:rPr>
          <w:rFonts w:ascii="Times New Roman" w:hAnsi="Times New Roman" w:cs="Times New Roman"/>
          <w:sz w:val="28"/>
          <w:szCs w:val="28"/>
        </w:rPr>
        <w:t xml:space="preserve">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r w:rsidRPr="00C877C2">
        <w:rPr>
          <w:rFonts w:ascii="Times New Roman" w:hAnsi="Times New Roman" w:cs="Times New Roman"/>
          <w:b/>
          <w:sz w:val="28"/>
          <w:szCs w:val="28"/>
        </w:rPr>
        <w:t>главой 12</w:t>
      </w:r>
      <w:r w:rsidRPr="00C877C2">
        <w:rPr>
          <w:rFonts w:ascii="Times New Roman" w:hAnsi="Times New Roman" w:cs="Times New Roman"/>
          <w:sz w:val="28"/>
          <w:szCs w:val="28"/>
        </w:rPr>
        <w:t xml:space="preserve"> настоящего Кодекса, за исключением административных правонарушений, предусмотренных частью 1.1 статьи 12.1, статьей 12.8, частями 6 и 7 статьи 12.9, частью 3 статьи 12.12, частью 5 статьи 12.15, частью 3.1 статьи 12.16, статьями</w:t>
      </w:r>
      <w:proofErr w:type="gramEnd"/>
      <w:r w:rsidRPr="00C877C2">
        <w:rPr>
          <w:rFonts w:ascii="Times New Roman" w:hAnsi="Times New Roman" w:cs="Times New Roman"/>
          <w:sz w:val="28"/>
          <w:szCs w:val="28"/>
        </w:rPr>
        <w:t xml:space="preserve"> 12.24, 12.26, частью 3 статьи 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</w:t>
      </w:r>
      <w:proofErr w:type="gramStart"/>
      <w:r w:rsidRPr="00C877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77C2">
        <w:rPr>
          <w:rFonts w:ascii="Times New Roman" w:hAnsi="Times New Roman" w:cs="Times New Roman"/>
          <w:sz w:val="28"/>
          <w:szCs w:val="28"/>
        </w:rPr>
        <w:t xml:space="preserve">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C877C2" w:rsidRPr="00C877C2" w:rsidRDefault="00C877C2" w:rsidP="00C877C2">
      <w:pPr>
        <w:jc w:val="both"/>
        <w:rPr>
          <w:rFonts w:ascii="Times New Roman" w:hAnsi="Times New Roman" w:cs="Times New Roman"/>
          <w:sz w:val="28"/>
          <w:szCs w:val="28"/>
        </w:rPr>
      </w:pPr>
      <w:r w:rsidRPr="00C877C2">
        <w:rPr>
          <w:rFonts w:ascii="Times New Roman" w:hAnsi="Times New Roman" w:cs="Times New Roman"/>
          <w:sz w:val="28"/>
          <w:szCs w:val="28"/>
        </w:rPr>
        <w:t>Также внесены формальные изменения в некоторые статьи. Из поправок следует, что за правонарушения в области дорожного движения можно оплатить только половину суммы штрафа, если оплата будет произведена в течение 20 дней после вынесения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7C2" w:rsidRPr="00C877C2" w:rsidRDefault="00C877C2" w:rsidP="00C877C2">
      <w:pPr>
        <w:jc w:val="both"/>
      </w:pPr>
      <w:r w:rsidRPr="00C877C2">
        <w:rPr>
          <w:rFonts w:ascii="Times New Roman" w:hAnsi="Times New Roman" w:cs="Times New Roman"/>
          <w:sz w:val="28"/>
          <w:szCs w:val="28"/>
        </w:rPr>
        <w:br/>
      </w:r>
    </w:p>
    <w:p w:rsidR="00590740" w:rsidRDefault="00590740"/>
    <w:sectPr w:rsidR="0059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A6"/>
    <w:rsid w:val="00590740"/>
    <w:rsid w:val="005D7DA6"/>
    <w:rsid w:val="00C8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 Колпна</dc:creator>
  <cp:keywords/>
  <dc:description/>
  <cp:lastModifiedBy>ОГИБДД Колпна</cp:lastModifiedBy>
  <cp:revision>2</cp:revision>
  <dcterms:created xsi:type="dcterms:W3CDTF">2018-02-28T12:28:00Z</dcterms:created>
  <dcterms:modified xsi:type="dcterms:W3CDTF">2018-02-28T12:31:00Z</dcterms:modified>
</cp:coreProperties>
</file>