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5A" w:rsidRDefault="008E325A" w:rsidP="008E325A">
      <w:pPr>
        <w:pStyle w:val="a3"/>
        <w:rPr>
          <w:b/>
        </w:rPr>
      </w:pPr>
      <w:r>
        <w:rPr>
          <w:b/>
        </w:rPr>
        <w:t>Аналитическая справка</w:t>
      </w:r>
    </w:p>
    <w:p w:rsidR="008E325A" w:rsidRDefault="008E325A" w:rsidP="008E325A">
      <w:pPr>
        <w:jc w:val="center"/>
        <w:rPr>
          <w:b/>
          <w:sz w:val="28"/>
        </w:rPr>
      </w:pPr>
      <w:r>
        <w:rPr>
          <w:b/>
          <w:sz w:val="28"/>
        </w:rPr>
        <w:t>о характере почты и работе с обращениями граждан,</w:t>
      </w:r>
    </w:p>
    <w:p w:rsidR="008E325A" w:rsidRDefault="008E325A" w:rsidP="008E325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поступившими</w:t>
      </w:r>
      <w:proofErr w:type="gramEnd"/>
      <w:r>
        <w:rPr>
          <w:b/>
          <w:sz w:val="28"/>
        </w:rPr>
        <w:t xml:space="preserve"> в администрацию Колпнянского района </w:t>
      </w:r>
    </w:p>
    <w:p w:rsidR="008E325A" w:rsidRDefault="008E325A" w:rsidP="008E325A">
      <w:pPr>
        <w:jc w:val="center"/>
        <w:rPr>
          <w:b/>
          <w:sz w:val="28"/>
        </w:rPr>
      </w:pPr>
      <w:r>
        <w:rPr>
          <w:b/>
          <w:sz w:val="28"/>
        </w:rPr>
        <w:t>Орловской области во 2 квартале 2014 года</w:t>
      </w:r>
    </w:p>
    <w:p w:rsidR="008E325A" w:rsidRDefault="008E325A" w:rsidP="008E325A">
      <w:pPr>
        <w:jc w:val="center"/>
        <w:rPr>
          <w:b/>
          <w:sz w:val="28"/>
        </w:rPr>
      </w:pPr>
    </w:p>
    <w:p w:rsidR="008E325A" w:rsidRDefault="008E325A" w:rsidP="008E3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квартал 2014 года в адрес администрации Колпнянского района поступило 15 писем, что значительно меньше соответствующего периода прошлого года (2013 г. – 98 писем). Уменьшение зарегистрированных в администрации района обращений связано с введением отдельного делопроизводства в отделе по управлению имуществом администрации Колпнянского района (вопросы выделения земельных участков в собственность, в аренду под огородничество, для ведения личного подсобного хозяйства и др.). </w:t>
      </w:r>
    </w:p>
    <w:p w:rsidR="008E325A" w:rsidRDefault="008E325A" w:rsidP="008E3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поступивших просьб 5 решены положительно, на 9 вопросов даны разъяснения. Одно обращение находится в стадии рассмотрения. Через вышестоящие организации  поступило 7 писем (в 2013 г. – 8 писем). Повторных и коллективных обращений за отчетный период не зарегистрировано.</w:t>
      </w:r>
    </w:p>
    <w:p w:rsidR="008E325A" w:rsidRDefault="008E325A" w:rsidP="008E3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15 письменных обращений рассмотрено работниками аппарата администрации района 13 (86,6%).</w:t>
      </w:r>
    </w:p>
    <w:p w:rsidR="008E325A" w:rsidRDefault="008E325A" w:rsidP="008E3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Поднимаемые в письмах вопросы в разрезе отраслей классифицируются следующим образом:</w:t>
      </w:r>
    </w:p>
    <w:p w:rsidR="008E325A" w:rsidRDefault="008E325A" w:rsidP="008E325A">
      <w:pPr>
        <w:spacing w:line="120" w:lineRule="auto"/>
        <w:jc w:val="both"/>
        <w:rPr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1"/>
        <w:gridCol w:w="1133"/>
        <w:gridCol w:w="1275"/>
        <w:gridCol w:w="1133"/>
        <w:gridCol w:w="1133"/>
      </w:tblGrid>
      <w:tr w:rsidR="008E325A" w:rsidTr="008E325A">
        <w:trPr>
          <w:trHeight w:val="261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хозяйство, земельные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отношения, 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общепит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культурно-просветительная работа, физкультура и 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и зарплата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325A" w:rsidTr="008E32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5A" w:rsidRDefault="008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8E325A" w:rsidRDefault="008E325A" w:rsidP="008E325A">
      <w:pPr>
        <w:pStyle w:val="a7"/>
        <w:ind w:firstLine="0"/>
        <w:rPr>
          <w:szCs w:val="28"/>
        </w:rPr>
      </w:pPr>
    </w:p>
    <w:p w:rsidR="008E325A" w:rsidRDefault="008E325A" w:rsidP="008E325A">
      <w:pPr>
        <w:pStyle w:val="a7"/>
        <w:ind w:firstLine="540"/>
      </w:pPr>
      <w:r>
        <w:lastRenderedPageBreak/>
        <w:t>Таким образом, тематика обращений остаётся стабильной на протяжении нескольких лет. Изменения происходят в уменьшении или увеличении количества обращений по той или иной группе вопросов.</w:t>
      </w:r>
    </w:p>
    <w:p w:rsidR="008E325A" w:rsidRDefault="008E325A" w:rsidP="008E325A">
      <w:pPr>
        <w:pStyle w:val="a7"/>
        <w:ind w:firstLine="540"/>
        <w:rPr>
          <w:szCs w:val="28"/>
        </w:rPr>
      </w:pPr>
      <w:r>
        <w:t xml:space="preserve"> </w:t>
      </w:r>
      <w:r>
        <w:rPr>
          <w:szCs w:val="28"/>
        </w:rPr>
        <w:t>Анализ письменных обращений показывает, что, к</w:t>
      </w:r>
      <w:r>
        <w:t xml:space="preserve">ак и в прошлые годы,  наибольшую долю составляют обращения по </w:t>
      </w:r>
      <w:r>
        <w:rPr>
          <w:szCs w:val="28"/>
        </w:rPr>
        <w:t xml:space="preserve">имущественным вопросам: о переводе здания из нежилого фонда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жилой</w:t>
      </w:r>
      <w:proofErr w:type="gramEnd"/>
      <w:r>
        <w:rPr>
          <w:szCs w:val="28"/>
        </w:rPr>
        <w:t>, о приобретении в собственность объекта посредством участия в аукционе. Такие вопросы решаются в соответствии с законодательством РФ.</w:t>
      </w:r>
    </w:p>
    <w:p w:rsidR="008E325A" w:rsidRDefault="008E325A" w:rsidP="008E325A">
      <w:pPr>
        <w:pStyle w:val="a7"/>
        <w:ind w:firstLine="540"/>
        <w:rPr>
          <w:szCs w:val="28"/>
        </w:rPr>
      </w:pPr>
      <w:r>
        <w:rPr>
          <w:szCs w:val="28"/>
        </w:rPr>
        <w:t xml:space="preserve">Так же волнуют граждан  вопросы оказания помощи в поиске мест захоронений родственников (3 обращения или 20% от общего количества), жилищно-коммунального хозяйства (2 обращения или 13 %) и другие. </w:t>
      </w:r>
    </w:p>
    <w:p w:rsidR="008E325A" w:rsidRDefault="008E325A" w:rsidP="008E325A">
      <w:pPr>
        <w:pStyle w:val="a7"/>
        <w:ind w:firstLine="540"/>
      </w:pPr>
      <w:r>
        <w:t xml:space="preserve">В администрации района существует официальный </w:t>
      </w:r>
      <w:r>
        <w:rPr>
          <w:rStyle w:val="ac"/>
          <w:b w:val="0"/>
        </w:rPr>
        <w:t>интернет-сайт</w:t>
      </w:r>
      <w:r>
        <w:t xml:space="preserve"> Колпнянского муниципального района, на котором размещается необходимая информация для населения - вновь изданные нормативные правовые акты администрации, затрагивающие интересы населения, решения Совета народных депутатов, которые также публикуются  в средствах массовой информации (газета </w:t>
      </w:r>
      <w:r>
        <w:rPr>
          <w:rStyle w:val="ac"/>
          <w:b w:val="0"/>
        </w:rPr>
        <w:t>«За изобилие</w:t>
      </w:r>
      <w:r>
        <w:t>»)</w:t>
      </w:r>
      <w:r>
        <w:rPr>
          <w:rStyle w:val="ac"/>
        </w:rPr>
        <w:t xml:space="preserve">. </w:t>
      </w:r>
      <w:r>
        <w:t xml:space="preserve">Граждане могут отправить свое обращение  в адрес администрации района и по </w:t>
      </w:r>
      <w:r>
        <w:rPr>
          <w:rStyle w:val="ac"/>
          <w:b w:val="0"/>
        </w:rPr>
        <w:t>электронной почте</w:t>
      </w:r>
      <w:r>
        <w:t>. Во 2 квартале 2014 года поступило 8 электронных обращений (во 2 квартале 2013 года – 8).</w:t>
      </w:r>
    </w:p>
    <w:p w:rsidR="008E325A" w:rsidRDefault="008E325A" w:rsidP="008E325A">
      <w:pPr>
        <w:pStyle w:val="a7"/>
        <w:ind w:firstLine="540"/>
        <w:rPr>
          <w:szCs w:val="28"/>
        </w:rPr>
      </w:pPr>
    </w:p>
    <w:p w:rsidR="008E325A" w:rsidRDefault="008E325A" w:rsidP="008E325A">
      <w:pPr>
        <w:pStyle w:val="a7"/>
        <w:ind w:firstLine="540"/>
        <w:rPr>
          <w:szCs w:val="28"/>
        </w:rPr>
      </w:pPr>
      <w:r>
        <w:rPr>
          <w:szCs w:val="28"/>
        </w:rPr>
        <w:t>На личном приёме Главой администрации района было принято 4 человека (в соответствующем периоде 2013 года - 8 человек).</w:t>
      </w:r>
    </w:p>
    <w:p w:rsidR="008E325A" w:rsidRDefault="008E325A" w:rsidP="008E325A">
      <w:pPr>
        <w:pStyle w:val="a7"/>
        <w:ind w:firstLine="540"/>
        <w:rPr>
          <w:szCs w:val="28"/>
        </w:rPr>
      </w:pPr>
      <w:r>
        <w:rPr>
          <w:szCs w:val="28"/>
        </w:rPr>
        <w:t xml:space="preserve">На устном приёме граждане поднимали следующие проблемы: </w:t>
      </w:r>
    </w:p>
    <w:p w:rsidR="008E325A" w:rsidRDefault="008E325A" w:rsidP="008E325A">
      <w:pPr>
        <w:pStyle w:val="a7"/>
        <w:ind w:firstLine="540"/>
        <w:rPr>
          <w:szCs w:val="28"/>
        </w:rPr>
      </w:pPr>
      <w:r>
        <w:rPr>
          <w:szCs w:val="28"/>
        </w:rPr>
        <w:t>- социальной политики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– 3 или 75 %</w:t>
      </w:r>
    </w:p>
    <w:p w:rsidR="008E325A" w:rsidRDefault="008E325A" w:rsidP="008E325A">
      <w:pPr>
        <w:pStyle w:val="a7"/>
        <w:ind w:firstLine="540"/>
      </w:pPr>
      <w:r>
        <w:rPr>
          <w:szCs w:val="28"/>
        </w:rPr>
        <w:t>- ЖКХ</w:t>
      </w:r>
      <w:r>
        <w:t xml:space="preserve">                                       </w:t>
      </w:r>
      <w:r>
        <w:tab/>
      </w:r>
      <w:r>
        <w:tab/>
        <w:t xml:space="preserve">      -  1 или 25 %</w:t>
      </w:r>
    </w:p>
    <w:p w:rsidR="008E325A" w:rsidRDefault="008E325A" w:rsidP="008E325A">
      <w:pPr>
        <w:pStyle w:val="a7"/>
        <w:ind w:firstLine="540"/>
      </w:pPr>
    </w:p>
    <w:p w:rsidR="008E325A" w:rsidRDefault="008E325A" w:rsidP="008E325A">
      <w:pPr>
        <w:pStyle w:val="a7"/>
        <w:ind w:firstLine="540"/>
      </w:pPr>
      <w:r>
        <w:t>Удовлетворено устных просьб – 3 (75 %), даны исчерпывающие разъяснения на 1 обращение (25%).</w:t>
      </w:r>
    </w:p>
    <w:p w:rsidR="008E325A" w:rsidRDefault="008E325A" w:rsidP="008E325A">
      <w:pPr>
        <w:pStyle w:val="a7"/>
        <w:ind w:firstLine="540"/>
      </w:pPr>
      <w:r>
        <w:t>Выездные приемы в администрациях сельских поселений осуществлялись Главой района, председателем районного Совета народных депутатов. Всего проведено 4 выездных приема, где принято 13 человек.</w:t>
      </w:r>
    </w:p>
    <w:p w:rsidR="008E325A" w:rsidRDefault="008E325A" w:rsidP="008E3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администрации района обращена на поддержку интересов заявителей. Сотрудниками администрации принимаются все возможные меры для оказания помощи и решения проблем жителей района.</w:t>
      </w:r>
    </w:p>
    <w:p w:rsidR="008E325A" w:rsidRDefault="008E325A" w:rsidP="008E3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E325A" w:rsidRDefault="008E325A" w:rsidP="008E325A">
      <w:pPr>
        <w:ind w:firstLine="709"/>
        <w:rPr>
          <w:sz w:val="28"/>
          <w:szCs w:val="28"/>
        </w:rPr>
      </w:pPr>
    </w:p>
    <w:p w:rsidR="008E325A" w:rsidRDefault="008E325A" w:rsidP="008E325A">
      <w:pPr>
        <w:ind w:firstLine="709"/>
        <w:rPr>
          <w:sz w:val="28"/>
          <w:szCs w:val="28"/>
        </w:rPr>
      </w:pPr>
    </w:p>
    <w:p w:rsidR="008E325A" w:rsidRDefault="008E325A" w:rsidP="008E325A">
      <w:pPr>
        <w:pStyle w:val="a7"/>
        <w:ind w:firstLine="540"/>
      </w:pPr>
    </w:p>
    <w:p w:rsidR="008E325A" w:rsidRDefault="008E325A" w:rsidP="008E325A">
      <w:pPr>
        <w:pStyle w:val="a7"/>
        <w:ind w:firstLine="540"/>
      </w:pPr>
    </w:p>
    <w:p w:rsidR="008E325A" w:rsidRDefault="008E325A" w:rsidP="008E325A">
      <w:pPr>
        <w:pStyle w:val="a5"/>
        <w:spacing w:after="0" w:line="260" w:lineRule="exact"/>
        <w:ind w:left="60"/>
        <w:jc w:val="center"/>
        <w:rPr>
          <w:rStyle w:val="a6"/>
          <w:color w:val="000000"/>
          <w:sz w:val="28"/>
          <w:szCs w:val="28"/>
        </w:rPr>
      </w:pPr>
    </w:p>
    <w:p w:rsidR="008E325A" w:rsidRDefault="008E325A" w:rsidP="008E325A">
      <w:pPr>
        <w:pStyle w:val="a5"/>
        <w:spacing w:after="0" w:line="260" w:lineRule="exact"/>
        <w:ind w:left="60"/>
        <w:jc w:val="center"/>
        <w:rPr>
          <w:rStyle w:val="a6"/>
          <w:color w:val="000000"/>
          <w:sz w:val="28"/>
          <w:szCs w:val="28"/>
        </w:rPr>
      </w:pPr>
    </w:p>
    <w:p w:rsidR="008E325A" w:rsidRDefault="008E325A" w:rsidP="008E325A">
      <w:pPr>
        <w:pStyle w:val="a5"/>
        <w:spacing w:after="0" w:line="260" w:lineRule="exact"/>
        <w:ind w:left="60"/>
        <w:jc w:val="center"/>
        <w:rPr>
          <w:rStyle w:val="a6"/>
          <w:color w:val="000000"/>
          <w:sz w:val="28"/>
          <w:szCs w:val="28"/>
        </w:rPr>
      </w:pPr>
    </w:p>
    <w:p w:rsidR="008E325A" w:rsidRDefault="008E325A" w:rsidP="008E325A">
      <w:pPr>
        <w:pStyle w:val="a5"/>
        <w:spacing w:after="0" w:line="260" w:lineRule="exact"/>
        <w:ind w:left="60"/>
        <w:jc w:val="center"/>
        <w:rPr>
          <w:rStyle w:val="a6"/>
          <w:color w:val="000000"/>
          <w:sz w:val="28"/>
          <w:szCs w:val="28"/>
        </w:rPr>
      </w:pPr>
    </w:p>
    <w:p w:rsidR="008E325A" w:rsidRDefault="008E325A" w:rsidP="008E325A">
      <w:pPr>
        <w:pStyle w:val="a5"/>
        <w:spacing w:after="0" w:line="260" w:lineRule="exact"/>
        <w:rPr>
          <w:rStyle w:val="a6"/>
          <w:color w:val="000000"/>
          <w:sz w:val="28"/>
          <w:szCs w:val="28"/>
        </w:rPr>
      </w:pPr>
    </w:p>
    <w:p w:rsidR="008E325A" w:rsidRDefault="008E325A" w:rsidP="008E325A">
      <w:pPr>
        <w:pStyle w:val="a5"/>
        <w:spacing w:after="0" w:line="260" w:lineRule="exact"/>
        <w:ind w:left="60"/>
        <w:jc w:val="center"/>
        <w:rPr>
          <w:rStyle w:val="a6"/>
          <w:color w:val="000000"/>
        </w:rPr>
      </w:pPr>
    </w:p>
    <w:p w:rsidR="008E325A" w:rsidRDefault="008E325A" w:rsidP="008E325A">
      <w:pPr>
        <w:pStyle w:val="a5"/>
        <w:spacing w:after="0" w:line="260" w:lineRule="exact"/>
        <w:ind w:left="60"/>
        <w:jc w:val="center"/>
      </w:pPr>
      <w:r>
        <w:rPr>
          <w:rStyle w:val="a6"/>
          <w:color w:val="000000"/>
        </w:rPr>
        <w:lastRenderedPageBreak/>
        <w:t>ИНФОРМАЦИЯ</w:t>
      </w:r>
    </w:p>
    <w:p w:rsidR="008E325A" w:rsidRDefault="008E325A" w:rsidP="008E325A">
      <w:pPr>
        <w:jc w:val="center"/>
      </w:pPr>
      <w:r>
        <w:rPr>
          <w:rStyle w:val="a6"/>
          <w:color w:val="000000"/>
        </w:rPr>
        <w:t xml:space="preserve">о работе с письменными и устными обращениями граждан в 2квартале 2014 года в </w:t>
      </w:r>
      <w:r>
        <w:t xml:space="preserve">администрации Колпнянского района Орловской области  </w:t>
      </w:r>
    </w:p>
    <w:p w:rsidR="008E325A" w:rsidRDefault="008E325A" w:rsidP="008E325A">
      <w:pPr>
        <w:pStyle w:val="20"/>
        <w:framePr w:w="9979" w:wrap="notBeside" w:vAnchor="text" w:hAnchor="text" w:xAlign="center" w:y="1"/>
        <w:shd w:val="clear" w:color="auto" w:fill="auto"/>
        <w:spacing w:line="2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9"/>
        <w:gridCol w:w="7195"/>
        <w:gridCol w:w="1032"/>
        <w:gridCol w:w="1133"/>
      </w:tblGrid>
      <w:tr w:rsidR="008E325A" w:rsidTr="008E325A">
        <w:trPr>
          <w:trHeight w:hRule="exact" w:val="3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ind w:left="180"/>
            </w:pPr>
            <w:r>
              <w:rPr>
                <w:color w:val="000000"/>
              </w:rPr>
              <w:t>№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325A" w:rsidTr="008E325A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ind w:left="180"/>
            </w:pPr>
            <w:r>
              <w:rPr>
                <w:color w:val="000000"/>
              </w:rPr>
              <w:t>1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jc w:val="center"/>
            </w:pPr>
            <w:r>
              <w:rPr>
                <w:rStyle w:val="ab"/>
                <w:color w:val="000000"/>
              </w:rPr>
              <w:t>Обращения граждан</w:t>
            </w:r>
          </w:p>
        </w:tc>
      </w:tr>
      <w:tr w:rsidR="008E325A" w:rsidTr="008E325A">
        <w:trPr>
          <w:trHeight w:hRule="exact" w:val="67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line="260" w:lineRule="exact"/>
              <w:ind w:left="60"/>
            </w:pPr>
            <w:r>
              <w:rPr>
                <w:rStyle w:val="ab"/>
                <w:color w:val="000000"/>
              </w:rPr>
              <w:t>Всего поступило писем</w:t>
            </w:r>
          </w:p>
          <w:p w:rsidR="008E325A" w:rsidRDefault="008E325A">
            <w:pPr>
              <w:pStyle w:val="a5"/>
              <w:framePr w:w="9979" w:wrap="notBeside" w:vAnchor="text" w:hAnchor="text" w:xAlign="center" w:y="1"/>
              <w:spacing w:before="120" w:after="0" w:line="260" w:lineRule="exact"/>
              <w:ind w:left="6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325A" w:rsidTr="008E325A">
        <w:trPr>
          <w:trHeight w:hRule="exact" w:val="33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ind w:left="60"/>
            </w:pPr>
            <w:r>
              <w:rPr>
                <w:color w:val="000000"/>
              </w:rPr>
              <w:t>от заявителей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325A" w:rsidTr="008E325A">
        <w:trPr>
          <w:trHeight w:hRule="exact" w:val="331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ind w:left="60"/>
            </w:pPr>
            <w:r>
              <w:rPr>
                <w:color w:val="000000"/>
              </w:rPr>
              <w:t>повторно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67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ind w:left="180"/>
            </w:pPr>
            <w:r>
              <w:rPr>
                <w:color w:val="000000"/>
              </w:rPr>
              <w:t>1.1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326" w:lineRule="exact"/>
              <w:ind w:left="600"/>
              <w:rPr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Количество обращений и количество вопросов, содержащихся в обращениях, направленных для рассмотрения по компетенции:</w:t>
            </w:r>
          </w:p>
        </w:tc>
      </w:tr>
      <w:tr w:rsidR="008E325A" w:rsidTr="008E325A">
        <w:trPr>
          <w:trHeight w:hRule="exact" w:val="1114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74" w:lineRule="exact"/>
              <w:ind w:left="80"/>
            </w:pPr>
            <w:proofErr w:type="spellStart"/>
            <w:r>
              <w:rPr>
                <w:rStyle w:val="11pt"/>
                <w:color w:val="000000"/>
              </w:rPr>
              <w:t>количе</w:t>
            </w:r>
            <w:proofErr w:type="spellEnd"/>
            <w:r>
              <w:rPr>
                <w:rStyle w:val="11pt"/>
                <w:color w:val="000000"/>
              </w:rPr>
              <w:softHyphen/>
            </w:r>
          </w:p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74" w:lineRule="exact"/>
              <w:ind w:left="80"/>
            </w:pPr>
            <w:proofErr w:type="spellStart"/>
            <w:r>
              <w:rPr>
                <w:rStyle w:val="11pt"/>
                <w:color w:val="000000"/>
              </w:rPr>
              <w:t>ство</w:t>
            </w:r>
            <w:proofErr w:type="spellEnd"/>
          </w:p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74" w:lineRule="exact"/>
              <w:ind w:left="80"/>
            </w:pPr>
            <w:proofErr w:type="spellStart"/>
            <w:r>
              <w:rPr>
                <w:rStyle w:val="11pt"/>
                <w:color w:val="000000"/>
              </w:rPr>
              <w:t>обра</w:t>
            </w:r>
            <w:proofErr w:type="spellEnd"/>
          </w:p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74" w:lineRule="exact"/>
              <w:ind w:left="80"/>
            </w:pPr>
            <w:proofErr w:type="spellStart"/>
            <w:r>
              <w:rPr>
                <w:rStyle w:val="11pt"/>
                <w:color w:val="000000"/>
              </w:rPr>
              <w:t>щений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78" w:lineRule="exact"/>
              <w:ind w:left="100"/>
            </w:pPr>
            <w:proofErr w:type="spellStart"/>
            <w:r>
              <w:rPr>
                <w:rStyle w:val="11pt"/>
                <w:color w:val="000000"/>
              </w:rPr>
              <w:t>количе</w:t>
            </w:r>
            <w:proofErr w:type="spellEnd"/>
            <w:r>
              <w:rPr>
                <w:rStyle w:val="11pt"/>
                <w:color w:val="000000"/>
              </w:rPr>
              <w:softHyphen/>
            </w:r>
          </w:p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78" w:lineRule="exact"/>
              <w:ind w:left="100"/>
            </w:pPr>
            <w:proofErr w:type="spellStart"/>
            <w:r>
              <w:rPr>
                <w:rStyle w:val="11pt"/>
                <w:color w:val="000000"/>
              </w:rPr>
              <w:t>ство</w:t>
            </w:r>
            <w:proofErr w:type="spellEnd"/>
          </w:p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78" w:lineRule="exact"/>
              <w:ind w:left="100"/>
            </w:pPr>
            <w:proofErr w:type="spellStart"/>
            <w:r>
              <w:rPr>
                <w:rStyle w:val="11pt"/>
                <w:color w:val="000000"/>
              </w:rPr>
              <w:t>вопро</w:t>
            </w:r>
            <w:proofErr w:type="spellEnd"/>
            <w:r>
              <w:rPr>
                <w:rStyle w:val="11pt"/>
                <w:color w:val="000000"/>
              </w:rPr>
              <w:softHyphen/>
            </w:r>
          </w:p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78" w:lineRule="exact"/>
              <w:ind w:left="100"/>
            </w:pPr>
            <w:r>
              <w:rPr>
                <w:rStyle w:val="11pt"/>
                <w:color w:val="000000"/>
              </w:rPr>
              <w:t>сов</w:t>
            </w:r>
          </w:p>
        </w:tc>
      </w:tr>
      <w:tr w:rsidR="008E325A" w:rsidTr="008E325A">
        <w:trPr>
          <w:trHeight w:hRule="exact" w:val="864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326" w:lineRule="exact"/>
              <w:ind w:left="120"/>
            </w:pPr>
            <w:r>
              <w:rPr>
                <w:color w:val="000000"/>
              </w:rPr>
              <w:t>в органы местного самоуправления муниципальных районов и городских округов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25A" w:rsidTr="008E325A">
        <w:trPr>
          <w:trHeight w:hRule="exact" w:val="859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331" w:lineRule="exact"/>
              <w:ind w:left="120"/>
            </w:pPr>
            <w:r>
              <w:rPr>
                <w:color w:val="000000"/>
              </w:rPr>
              <w:t>в органы исполнительной власти других субъектов Российской Федерации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854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331" w:lineRule="exact"/>
              <w:ind w:left="120"/>
            </w:pPr>
            <w:r>
              <w:rPr>
                <w:color w:val="000000"/>
              </w:rPr>
              <w:t>в органы местного самоуправления других субъектов Российской Федерации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533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jc w:val="both"/>
            </w:pPr>
            <w:r>
              <w:rPr>
                <w:color w:val="000000"/>
              </w:rPr>
              <w:t>в федеральные государственные органы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677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jc w:val="both"/>
            </w:pPr>
            <w:r>
              <w:rPr>
                <w:color w:val="000000"/>
              </w:rPr>
              <w:t>в федеральные органы исполнительной власти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ind w:left="180"/>
            </w:pPr>
            <w:r>
              <w:rPr>
                <w:color w:val="000000"/>
              </w:rPr>
              <w:t>1.2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 xml:space="preserve">Результаты рассмотрения вопросов, содержащихся </w:t>
            </w:r>
            <w:proofErr w:type="gramStart"/>
            <w:r>
              <w:rPr>
                <w:rStyle w:val="1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ind w:left="10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Style w:val="1"/>
                <w:color w:val="000000"/>
                <w:sz w:val="28"/>
                <w:szCs w:val="28"/>
              </w:rPr>
              <w:t>обращениях</w:t>
            </w:r>
            <w:proofErr w:type="gramEnd"/>
            <w:r>
              <w:rPr>
                <w:rStyle w:val="1"/>
                <w:color w:val="000000"/>
                <w:sz w:val="28"/>
                <w:szCs w:val="28"/>
              </w:rPr>
              <w:t>:</w:t>
            </w:r>
          </w:p>
        </w:tc>
      </w:tr>
      <w:tr w:rsidR="008E325A" w:rsidTr="008E325A">
        <w:trPr>
          <w:trHeight w:hRule="exact" w:val="331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jc w:val="both"/>
            </w:pPr>
            <w:r>
              <w:rPr>
                <w:color w:val="000000"/>
              </w:rPr>
              <w:t>поддержано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325A" w:rsidTr="008E325A">
        <w:trPr>
          <w:trHeight w:hRule="exact" w:val="341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jc w:val="both"/>
            </w:pPr>
            <w:r>
              <w:rPr>
                <w:color w:val="000000"/>
              </w:rPr>
              <w:t>в том числе меры приняты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325A" w:rsidTr="008E325A">
        <w:trPr>
          <w:trHeight w:hRule="exact" w:val="33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jc w:val="both"/>
            </w:pPr>
            <w:r>
              <w:rPr>
                <w:color w:val="000000"/>
              </w:rPr>
              <w:t>разъяснено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325A" w:rsidTr="008E325A">
        <w:trPr>
          <w:trHeight w:hRule="exact" w:val="538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jc w:val="both"/>
            </w:pPr>
            <w:r>
              <w:rPr>
                <w:color w:val="000000"/>
              </w:rPr>
              <w:t>не поддержано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667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331" w:lineRule="exact"/>
              <w:ind w:left="120"/>
            </w:pPr>
            <w:r>
              <w:rPr>
                <w:color w:val="000000"/>
              </w:rPr>
              <w:t>рассмотрено писем работниками структурных подразделений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E325A" w:rsidTr="008E325A">
        <w:trPr>
          <w:trHeight w:hRule="exact" w:val="331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jc w:val="both"/>
            </w:pPr>
            <w:r>
              <w:rPr>
                <w:color w:val="000000"/>
              </w:rPr>
              <w:t>с выездом на место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33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jc w:val="both"/>
            </w:pPr>
            <w:r>
              <w:rPr>
                <w:color w:val="000000"/>
              </w:rPr>
              <w:t>факты подтвердились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33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jc w:val="both"/>
            </w:pPr>
            <w:r>
              <w:rPr>
                <w:color w:val="000000"/>
              </w:rPr>
              <w:t>с нарушением срока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98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ind w:left="180"/>
            </w:pPr>
            <w:r>
              <w:rPr>
                <w:color w:val="000000"/>
              </w:rPr>
              <w:t>1.3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331" w:lineRule="exact"/>
              <w:jc w:val="both"/>
              <w:rPr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Применено дисциплинарных взысканий в отношении служащих за ненадлежащую работу с обращениями граждан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ind w:left="180"/>
            </w:pPr>
            <w:r>
              <w:rPr>
                <w:color w:val="000000"/>
              </w:rPr>
              <w:t>2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Личный прием</w:t>
            </w:r>
          </w:p>
        </w:tc>
      </w:tr>
      <w:tr w:rsidR="008E325A" w:rsidTr="008E325A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ind w:left="180"/>
            </w:pPr>
            <w:r>
              <w:rPr>
                <w:color w:val="000000"/>
              </w:rPr>
              <w:t>2.1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jc w:val="center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Принято на личном приеме главой администрации, его заместителями</w:t>
            </w:r>
          </w:p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jc w:val="center"/>
            </w:pPr>
          </w:p>
        </w:tc>
      </w:tr>
      <w:tr w:rsidR="008E325A" w:rsidTr="008E325A">
        <w:trPr>
          <w:trHeight w:hRule="exact" w:val="5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25A" w:rsidRDefault="008E325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979" w:wrap="notBeside" w:vAnchor="text" w:hAnchor="text" w:xAlign="center" w:y="1"/>
              <w:spacing w:after="0" w:line="260" w:lineRule="exact"/>
              <w:ind w:left="160"/>
            </w:pPr>
            <w:r>
              <w:rPr>
                <w:color w:val="000000"/>
              </w:rPr>
              <w:t>принято граждан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979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E325A" w:rsidRDefault="008E325A" w:rsidP="008E325A"/>
    <w:p w:rsidR="008E325A" w:rsidRDefault="008E325A" w:rsidP="008E325A"/>
    <w:p w:rsidR="008E325A" w:rsidRDefault="008E325A" w:rsidP="008E325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7238"/>
        <w:gridCol w:w="2102"/>
      </w:tblGrid>
      <w:tr w:rsidR="008E325A" w:rsidTr="008E325A">
        <w:trPr>
          <w:trHeight w:hRule="exact"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898" w:wrap="notBeside" w:vAnchor="text" w:hAnchor="page" w:x="1542" w:y="259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898" w:wrap="notBeside" w:vAnchor="text" w:hAnchor="page" w:x="1542" w:y="259"/>
              <w:spacing w:after="0" w:line="260" w:lineRule="exact"/>
              <w:ind w:left="120"/>
            </w:pPr>
            <w:r>
              <w:rPr>
                <w:color w:val="000000"/>
              </w:rPr>
              <w:t>из них поддержано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898" w:wrap="notBeside" w:vAnchor="text" w:hAnchor="page" w:x="1542" w:y="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25A" w:rsidTr="008E325A">
        <w:trPr>
          <w:trHeight w:hRule="exact" w:val="3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898" w:wrap="notBeside" w:vAnchor="text" w:hAnchor="page" w:x="1542" w:y="259"/>
              <w:spacing w:after="0" w:line="240" w:lineRule="exact"/>
              <w:ind w:left="120"/>
            </w:pPr>
            <w:r>
              <w:rPr>
                <w:rStyle w:val="ArialNarrow"/>
                <w:color w:val="000000"/>
              </w:rPr>
              <w:t>2.2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898" w:wrap="notBeside" w:vAnchor="text" w:hAnchor="page" w:x="1542" w:y="259"/>
              <w:spacing w:after="0" w:line="260" w:lineRule="exact"/>
              <w:ind w:left="100"/>
              <w:rPr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Результаты рассмотрения вопросов, заданных в ходе личного приема</w:t>
            </w:r>
          </w:p>
        </w:tc>
      </w:tr>
      <w:tr w:rsidR="008E325A" w:rsidTr="008E325A">
        <w:trPr>
          <w:trHeight w:hRule="exact" w:val="326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898" w:wrap="notBeside" w:vAnchor="text" w:hAnchor="page" w:x="1542" w:y="259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898" w:wrap="notBeside" w:vAnchor="text" w:hAnchor="page" w:x="1542" w:y="259"/>
              <w:spacing w:after="0" w:line="260" w:lineRule="exact"/>
              <w:ind w:left="120"/>
            </w:pPr>
            <w:r>
              <w:rPr>
                <w:color w:val="000000"/>
              </w:rPr>
              <w:t>поддержано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898" w:wrap="notBeside" w:vAnchor="text" w:hAnchor="page" w:x="1542" w:y="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25A" w:rsidTr="008E325A">
        <w:trPr>
          <w:trHeight w:hRule="exact" w:val="326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898" w:wrap="notBeside" w:vAnchor="text" w:hAnchor="page" w:x="1542" w:y="259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898" w:wrap="notBeside" w:vAnchor="text" w:hAnchor="page" w:x="1542" w:y="259"/>
              <w:spacing w:after="0" w:line="260" w:lineRule="exact"/>
              <w:ind w:left="120"/>
            </w:pPr>
            <w:r>
              <w:rPr>
                <w:color w:val="000000"/>
              </w:rPr>
              <w:t>в том числе меры приняты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898" w:wrap="notBeside" w:vAnchor="text" w:hAnchor="page" w:x="1542" w:y="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25A" w:rsidTr="008E325A">
        <w:trPr>
          <w:trHeight w:hRule="exact" w:val="326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898" w:wrap="notBeside" w:vAnchor="text" w:hAnchor="page" w:x="1542" w:y="259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898" w:wrap="notBeside" w:vAnchor="text" w:hAnchor="page" w:x="1542" w:y="259"/>
              <w:spacing w:after="0" w:line="260" w:lineRule="exact"/>
              <w:ind w:left="120"/>
            </w:pPr>
            <w:r>
              <w:rPr>
                <w:color w:val="000000"/>
              </w:rPr>
              <w:t>разъяснено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898" w:wrap="notBeside" w:vAnchor="text" w:hAnchor="page" w:x="1542" w:y="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25A" w:rsidTr="008E325A">
        <w:trPr>
          <w:trHeight w:hRule="exact" w:val="331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898" w:wrap="notBeside" w:vAnchor="text" w:hAnchor="page" w:x="1542" w:y="259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898" w:wrap="notBeside" w:vAnchor="text" w:hAnchor="page" w:x="1542" w:y="259"/>
              <w:spacing w:after="0" w:line="260" w:lineRule="exact"/>
              <w:ind w:left="120"/>
            </w:pPr>
            <w:r>
              <w:rPr>
                <w:color w:val="000000"/>
              </w:rPr>
              <w:t>не поддержано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898" w:wrap="notBeside" w:vAnchor="text" w:hAnchor="page" w:x="1542" w:y="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336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898" w:wrap="notBeside" w:vAnchor="text" w:hAnchor="page" w:x="1542" w:y="259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898" w:wrap="notBeside" w:vAnchor="text" w:hAnchor="page" w:x="1542" w:y="259"/>
              <w:spacing w:after="0" w:line="260" w:lineRule="exact"/>
              <w:ind w:left="120"/>
            </w:pPr>
            <w:r>
              <w:rPr>
                <w:color w:val="000000"/>
              </w:rPr>
              <w:t>рассмотрено с выездом на место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898" w:wrap="notBeside" w:vAnchor="text" w:hAnchor="page" w:x="1542" w:y="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331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898" w:wrap="notBeside" w:vAnchor="text" w:hAnchor="page" w:x="1542" w:y="259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898" w:wrap="notBeside" w:vAnchor="text" w:hAnchor="page" w:x="1542" w:y="259"/>
              <w:spacing w:after="0" w:line="260" w:lineRule="exact"/>
              <w:ind w:left="120"/>
            </w:pPr>
            <w:r>
              <w:rPr>
                <w:color w:val="000000"/>
              </w:rPr>
              <w:t>факты подтвердились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898" w:wrap="notBeside" w:vAnchor="text" w:hAnchor="page" w:x="1542" w:y="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331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898" w:wrap="notBeside" w:vAnchor="text" w:hAnchor="page" w:x="1542" w:y="259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898" w:wrap="notBeside" w:vAnchor="text" w:hAnchor="page" w:x="1542" w:y="259"/>
              <w:spacing w:after="0" w:line="260" w:lineRule="exact"/>
              <w:ind w:left="120"/>
            </w:pPr>
            <w:r>
              <w:rPr>
                <w:color w:val="000000"/>
              </w:rPr>
              <w:t>рассмотрено с нарушением срока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898" w:wrap="notBeside" w:vAnchor="text" w:hAnchor="page" w:x="1542" w:y="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33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898" w:wrap="notBeside" w:vAnchor="text" w:hAnchor="page" w:x="1542" w:y="259"/>
              <w:spacing w:after="0" w:line="260" w:lineRule="exact"/>
              <w:ind w:left="120"/>
            </w:pPr>
            <w:r>
              <w:rPr>
                <w:color w:val="000000"/>
              </w:rPr>
              <w:t>2.3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898" w:wrap="notBeside" w:vAnchor="text" w:hAnchor="page" w:x="1542" w:y="259"/>
              <w:spacing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Проведено выездных приемов</w:t>
            </w:r>
          </w:p>
        </w:tc>
      </w:tr>
      <w:tr w:rsidR="008E325A" w:rsidTr="008E325A">
        <w:trPr>
          <w:trHeight w:hRule="exact" w:val="326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framePr w:w="9898" w:wrap="notBeside" w:vAnchor="text" w:hAnchor="page" w:x="1542" w:y="259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898" w:wrap="notBeside" w:vAnchor="text" w:hAnchor="page" w:x="1542" w:y="259"/>
              <w:spacing w:after="0" w:line="260" w:lineRule="exact"/>
              <w:ind w:left="120"/>
            </w:pPr>
            <w:r>
              <w:rPr>
                <w:color w:val="000000"/>
              </w:rPr>
              <w:t>принято граждан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898" w:wrap="notBeside" w:vAnchor="text" w:hAnchor="page" w:x="1542" w:y="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E325A" w:rsidTr="008E325A">
        <w:trPr>
          <w:trHeight w:hRule="exact" w:val="35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25A" w:rsidRDefault="008E325A">
            <w:pPr>
              <w:framePr w:w="9898" w:wrap="notBeside" w:vAnchor="text" w:hAnchor="page" w:x="1542" w:y="259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9898" w:wrap="notBeside" w:vAnchor="text" w:hAnchor="page" w:x="1542" w:y="259"/>
              <w:spacing w:after="0" w:line="260" w:lineRule="exact"/>
              <w:ind w:left="120"/>
            </w:pPr>
            <w:r>
              <w:rPr>
                <w:color w:val="000000"/>
              </w:rPr>
              <w:t>решено положительно вопросов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9898" w:wrap="notBeside" w:vAnchor="text" w:hAnchor="page" w:x="1542" w:y="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E325A" w:rsidRDefault="008E325A" w:rsidP="008E325A">
      <w:pPr>
        <w:pStyle w:val="30"/>
        <w:framePr w:w="9898" w:wrap="notBeside" w:vAnchor="text" w:hAnchor="page" w:x="1542" w:y="259"/>
        <w:shd w:val="clear" w:color="auto" w:fill="auto"/>
        <w:spacing w:line="260" w:lineRule="exact"/>
        <w:rPr>
          <w:rStyle w:val="3"/>
          <w:color w:val="000000"/>
        </w:rPr>
      </w:pPr>
    </w:p>
    <w:p w:rsidR="008E325A" w:rsidRDefault="008E325A" w:rsidP="008E325A">
      <w:pPr>
        <w:pStyle w:val="30"/>
        <w:framePr w:w="9898" w:wrap="notBeside" w:vAnchor="text" w:hAnchor="page" w:x="1542" w:y="259"/>
        <w:shd w:val="clear" w:color="auto" w:fill="auto"/>
        <w:spacing w:line="260" w:lineRule="exact"/>
        <w:rPr>
          <w:rStyle w:val="3"/>
          <w:color w:val="000000"/>
          <w:sz w:val="28"/>
          <w:szCs w:val="28"/>
        </w:rPr>
      </w:pPr>
    </w:p>
    <w:p w:rsidR="008E325A" w:rsidRDefault="008E325A" w:rsidP="008E325A">
      <w:pPr>
        <w:pStyle w:val="30"/>
        <w:framePr w:w="9898" w:wrap="notBeside" w:vAnchor="text" w:hAnchor="page" w:x="1542" w:y="259"/>
        <w:shd w:val="clear" w:color="auto" w:fill="auto"/>
        <w:spacing w:line="260" w:lineRule="exact"/>
      </w:pPr>
      <w:r>
        <w:rPr>
          <w:rStyle w:val="3"/>
          <w:color w:val="000000"/>
          <w:sz w:val="28"/>
          <w:szCs w:val="28"/>
        </w:rPr>
        <w:t>Поступившие письменные обращения содержали следующие вопросы:</w:t>
      </w:r>
    </w:p>
    <w:p w:rsidR="008E325A" w:rsidRDefault="008E325A" w:rsidP="008E325A"/>
    <w:p w:rsidR="008E325A" w:rsidRDefault="008E325A" w:rsidP="008E325A">
      <w:pPr>
        <w:rPr>
          <w:sz w:val="2"/>
          <w:szCs w:val="2"/>
        </w:rPr>
      </w:pPr>
    </w:p>
    <w:p w:rsidR="008E325A" w:rsidRDefault="008E325A" w:rsidP="008E325A"/>
    <w:p w:rsidR="008E325A" w:rsidRDefault="008E325A" w:rsidP="008E325A">
      <w:pPr>
        <w:pStyle w:val="22"/>
        <w:shd w:val="clear" w:color="auto" w:fill="auto"/>
        <w:spacing w:before="170" w:after="190" w:line="240" w:lineRule="auto"/>
        <w:ind w:left="7160"/>
      </w:pPr>
    </w:p>
    <w:p w:rsidR="008E325A" w:rsidRDefault="008E325A" w:rsidP="008E325A">
      <w:pPr>
        <w:pStyle w:val="40"/>
        <w:framePr w:w="8798" w:wrap="notBeside" w:vAnchor="text" w:hAnchor="text" w:xAlign="center" w:y="1"/>
        <w:shd w:val="clear" w:color="auto" w:fill="auto"/>
        <w:spacing w:line="250" w:lineRule="exact"/>
        <w:rPr>
          <w:rStyle w:val="4"/>
          <w:color w:val="000000"/>
        </w:rPr>
      </w:pPr>
      <w:r>
        <w:rPr>
          <w:rStyle w:val="4"/>
          <w:color w:val="000000"/>
        </w:rPr>
        <w:t xml:space="preserve">                                                                                    </w:t>
      </w:r>
      <w:r>
        <w:rPr>
          <w:rStyle w:val="4"/>
          <w:b w:val="0"/>
          <w:color w:val="000000"/>
        </w:rPr>
        <w:t>Всего   из них решено</w:t>
      </w:r>
    </w:p>
    <w:p w:rsidR="008E325A" w:rsidRDefault="008E325A" w:rsidP="008E325A">
      <w:pPr>
        <w:pStyle w:val="40"/>
        <w:framePr w:w="8798" w:wrap="notBeside" w:vAnchor="text" w:hAnchor="text" w:xAlign="center" w:y="1"/>
        <w:shd w:val="clear" w:color="auto" w:fill="auto"/>
        <w:spacing w:line="250" w:lineRule="exact"/>
      </w:pPr>
      <w:r>
        <w:rPr>
          <w:rStyle w:val="4"/>
          <w:b w:val="0"/>
          <w:color w:val="000000"/>
        </w:rPr>
        <w:t xml:space="preserve">                                                                                                  положительно</w:t>
      </w:r>
      <w:r>
        <w:rPr>
          <w:rStyle w:val="4"/>
          <w:color w:val="000000"/>
        </w:rPr>
        <w:t xml:space="preserve">   %</w:t>
      </w:r>
    </w:p>
    <w:p w:rsidR="008E325A" w:rsidRDefault="008E325A" w:rsidP="008E325A">
      <w:pPr>
        <w:pStyle w:val="40"/>
        <w:framePr w:w="8798" w:wrap="notBeside" w:vAnchor="text" w:hAnchor="text" w:xAlign="center" w:y="1"/>
        <w:shd w:val="clear" w:color="auto" w:fill="auto"/>
        <w:spacing w:line="25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15"/>
        <w:gridCol w:w="1133"/>
        <w:gridCol w:w="1334"/>
        <w:gridCol w:w="1416"/>
      </w:tblGrid>
      <w:tr w:rsidR="008E325A" w:rsidTr="008E325A">
        <w:trPr>
          <w:trHeight w:hRule="exact" w:val="432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8798" w:wrap="notBeside" w:vAnchor="text" w:hAnchor="text" w:xAlign="center" w:y="1"/>
              <w:spacing w:after="0" w:line="260" w:lineRule="exact"/>
              <w:ind w:lef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framePr w:w="8798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framePr w:w="8798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8798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E325A" w:rsidTr="008E325A">
        <w:trPr>
          <w:trHeight w:hRule="exact" w:val="331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25A" w:rsidRDefault="008E325A">
            <w:pPr>
              <w:pStyle w:val="a5"/>
              <w:framePr w:w="8798" w:wrap="notBeside" w:vAnchor="text" w:hAnchor="text" w:xAlign="center" w:y="1"/>
              <w:spacing w:after="0" w:line="260" w:lineRule="exact"/>
              <w:ind w:lef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жилищно-коммунальная сфера</w:t>
            </w:r>
          </w:p>
          <w:p w:rsidR="008E325A" w:rsidRDefault="008E325A">
            <w:pPr>
              <w:pStyle w:val="a5"/>
              <w:framePr w:w="8798" w:wrap="notBeside" w:vAnchor="text" w:hAnchor="text" w:xAlign="center" w:y="1"/>
              <w:spacing w:after="0" w:line="260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8798" w:wrap="notBeside" w:vAnchor="text" w:hAnchor="text" w:xAlign="center" w:y="1"/>
              <w:spacing w:after="0" w:line="190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framePr w:w="8798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8798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E325A" w:rsidTr="008E325A">
        <w:trPr>
          <w:trHeight w:hRule="exact" w:val="331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8798" w:wrap="notBeside" w:vAnchor="text" w:hAnchor="text" w:xAlign="center" w:y="1"/>
              <w:spacing w:after="0" w:line="260" w:lineRule="exact"/>
              <w:ind w:lef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framePr w:w="8798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framePr w:w="8798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8798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341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8798" w:wrap="notBeside" w:vAnchor="text" w:hAnchor="text" w:xAlign="center" w:y="1"/>
              <w:spacing w:after="0" w:line="260" w:lineRule="exact"/>
              <w:ind w:lef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 и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8798" w:wrap="notBeside" w:vAnchor="text" w:hAnchor="text" w:xAlign="center" w:y="1"/>
              <w:spacing w:after="0" w:line="200" w:lineRule="exact"/>
              <w:ind w:left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25A" w:rsidRDefault="008E325A">
            <w:pPr>
              <w:framePr w:w="8798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8798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25A" w:rsidTr="008E325A">
        <w:trPr>
          <w:trHeight w:hRule="exact" w:val="346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8798" w:wrap="notBeside" w:vAnchor="text" w:hAnchor="text" w:xAlign="center" w:y="1"/>
              <w:spacing w:after="0" w:line="260" w:lineRule="exact"/>
              <w:ind w:lef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325A" w:rsidRDefault="008E325A">
            <w:pPr>
              <w:framePr w:w="8798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325A" w:rsidRDefault="008E325A">
            <w:pPr>
              <w:pStyle w:val="a5"/>
              <w:framePr w:w="8798" w:wrap="notBeside" w:vAnchor="text" w:hAnchor="text" w:xAlign="center" w:y="1"/>
              <w:spacing w:after="0" w:line="19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325A" w:rsidRDefault="008E325A">
            <w:pPr>
              <w:framePr w:w="8798"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E325A" w:rsidRDefault="008E325A" w:rsidP="008E325A">
      <w:pPr>
        <w:pStyle w:val="aa"/>
        <w:framePr w:w="8798" w:wrap="notBeside" w:vAnchor="text" w:hAnchor="text" w:xAlign="center" w:y="1"/>
        <w:shd w:val="clear" w:color="auto" w:fill="auto"/>
        <w:ind w:firstLine="0"/>
      </w:pPr>
      <w:r>
        <w:rPr>
          <w:rStyle w:val="a9"/>
          <w:color w:val="000000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 орга</w:t>
      </w:r>
      <w:r>
        <w:rPr>
          <w:rStyle w:val="a9"/>
          <w:color w:val="000000"/>
        </w:rPr>
        <w:softHyphen/>
        <w:t>низаций.</w:t>
      </w:r>
    </w:p>
    <w:p w:rsidR="008E325A" w:rsidRDefault="008E325A" w:rsidP="008E325A"/>
    <w:p w:rsidR="008E325A" w:rsidRDefault="008E325A" w:rsidP="008E325A"/>
    <w:p w:rsidR="008E325A" w:rsidRDefault="008E325A" w:rsidP="008E325A"/>
    <w:p w:rsidR="008E325A" w:rsidRDefault="008E325A" w:rsidP="008E325A"/>
    <w:p w:rsidR="008E325A" w:rsidRDefault="008E325A" w:rsidP="008E325A"/>
    <w:p w:rsidR="008E325A" w:rsidRDefault="008E325A" w:rsidP="008E325A"/>
    <w:p w:rsidR="008E325A" w:rsidRDefault="008E325A" w:rsidP="008E325A"/>
    <w:p w:rsidR="008E325A" w:rsidRDefault="008E325A" w:rsidP="008E325A"/>
    <w:p w:rsidR="008E325A" w:rsidRDefault="008E325A" w:rsidP="008E325A"/>
    <w:p w:rsidR="008E325A" w:rsidRDefault="008E325A" w:rsidP="008E325A"/>
    <w:p w:rsidR="008E325A" w:rsidRDefault="008E325A" w:rsidP="008E325A"/>
    <w:p w:rsidR="008E325A" w:rsidRDefault="008E325A" w:rsidP="008E325A"/>
    <w:p w:rsidR="008E325A" w:rsidRDefault="008E325A" w:rsidP="008E325A"/>
    <w:p w:rsidR="008E325A" w:rsidRDefault="008E325A" w:rsidP="008E325A"/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5A"/>
    <w:rsid w:val="00325BF4"/>
    <w:rsid w:val="008E325A"/>
    <w:rsid w:val="00BD069E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25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E3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25A"/>
    <w:pPr>
      <w:spacing w:after="120"/>
    </w:pPr>
  </w:style>
  <w:style w:type="character" w:customStyle="1" w:styleId="a6">
    <w:name w:val="Основной текст Знак"/>
    <w:basedOn w:val="a0"/>
    <w:link w:val="a5"/>
    <w:rsid w:val="008E3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8E325A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E3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Подпись к таблице (2)_"/>
    <w:basedOn w:val="a0"/>
    <w:link w:val="20"/>
    <w:locked/>
    <w:rsid w:val="008E325A"/>
    <w:rPr>
      <w:i/>
      <w:iCs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E325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">
    <w:name w:val="Подпись к таблице (3)_"/>
    <w:basedOn w:val="a0"/>
    <w:link w:val="30"/>
    <w:locked/>
    <w:rsid w:val="008E325A"/>
    <w:rPr>
      <w:sz w:val="26"/>
      <w:szCs w:val="2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8E325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locked/>
    <w:rsid w:val="008E325A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325A"/>
    <w:pPr>
      <w:widowControl w:val="0"/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">
    <w:name w:val="Подпись к таблице (4)_"/>
    <w:basedOn w:val="a0"/>
    <w:link w:val="40"/>
    <w:locked/>
    <w:rsid w:val="008E325A"/>
    <w:rPr>
      <w:b/>
      <w:bCs/>
      <w:sz w:val="25"/>
      <w:szCs w:val="25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8E325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9">
    <w:name w:val="Подпись к таблице_"/>
    <w:basedOn w:val="a0"/>
    <w:link w:val="aa"/>
    <w:locked/>
    <w:rsid w:val="008E325A"/>
    <w:rPr>
      <w:i/>
      <w:iCs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E325A"/>
    <w:pPr>
      <w:widowControl w:val="0"/>
      <w:shd w:val="clear" w:color="auto" w:fill="FFFFFF"/>
      <w:spacing w:line="259" w:lineRule="exact"/>
      <w:ind w:firstLine="70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ab">
    <w:name w:val="Основной текст + Полужирный"/>
    <w:basedOn w:val="a6"/>
    <w:rsid w:val="008E325A"/>
    <w:rPr>
      <w:b/>
      <w:bCs/>
      <w:lang w:val="ru-RU" w:bidi="ar-SA"/>
    </w:rPr>
  </w:style>
  <w:style w:type="character" w:customStyle="1" w:styleId="1">
    <w:name w:val="Основной текст + Полужирный1"/>
    <w:aliases w:val="Курсив"/>
    <w:basedOn w:val="a6"/>
    <w:rsid w:val="008E325A"/>
    <w:rPr>
      <w:b/>
      <w:bCs/>
      <w:i/>
      <w:iCs/>
      <w:lang w:val="ru-RU" w:bidi="ar-SA"/>
    </w:rPr>
  </w:style>
  <w:style w:type="character" w:customStyle="1" w:styleId="11pt">
    <w:name w:val="Основной текст + 11 pt"/>
    <w:aliases w:val="Курсив6"/>
    <w:basedOn w:val="a6"/>
    <w:rsid w:val="008E325A"/>
    <w:rPr>
      <w:i/>
      <w:iCs/>
      <w:sz w:val="22"/>
      <w:szCs w:val="22"/>
      <w:lang w:val="ru-RU" w:bidi="ar-SA"/>
    </w:rPr>
  </w:style>
  <w:style w:type="character" w:customStyle="1" w:styleId="ArialNarrow">
    <w:name w:val="Основной текст + Arial Narrow"/>
    <w:aliases w:val="12 pt,Курсив5,Интервал 0 pt"/>
    <w:basedOn w:val="a6"/>
    <w:rsid w:val="008E325A"/>
    <w:rPr>
      <w:rFonts w:ascii="Arial Narrow" w:hAnsi="Arial Narrow" w:cs="Arial Narrow" w:hint="default"/>
      <w:i/>
      <w:iCs/>
      <w:strike w:val="0"/>
      <w:dstrike w:val="0"/>
      <w:spacing w:val="10"/>
      <w:u w:val="none"/>
      <w:effect w:val="none"/>
      <w:lang w:val="ru-RU" w:bidi="ar-SA"/>
    </w:rPr>
  </w:style>
  <w:style w:type="character" w:styleId="ac">
    <w:name w:val="Strong"/>
    <w:basedOn w:val="a0"/>
    <w:qFormat/>
    <w:rsid w:val="008E3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4982</Characters>
  <Application>Microsoft Office Word</Application>
  <DocSecurity>0</DocSecurity>
  <Lines>41</Lines>
  <Paragraphs>11</Paragraphs>
  <ScaleCrop>false</ScaleCrop>
  <Company>Администрация Колпнянского р-на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2014-09-26T13:22:00Z</dcterms:created>
  <dcterms:modified xsi:type="dcterms:W3CDTF">2014-09-26T13:23:00Z</dcterms:modified>
</cp:coreProperties>
</file>