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РОССИЙСКАЯ ФЕДЕРАЦИЯ</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ОРЛОВСКАЯ ОБЛАСТЬ</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КОЛПНЯНСКИЙ РАЙОННЫЙ</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СОВЕТ НАРОДНЫХ ДЕПУТАТОВ</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РЕШЕНИЕ</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19 января 2015 года № 267</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tbl>
      <w:tblPr>
        <w:tblW w:w="0" w:type="auto"/>
        <w:tblCellSpacing w:w="15" w:type="dxa"/>
        <w:tblCellMar>
          <w:top w:w="15" w:type="dxa"/>
          <w:left w:w="15" w:type="dxa"/>
          <w:bottom w:w="15" w:type="dxa"/>
          <w:right w:w="15" w:type="dxa"/>
        </w:tblCellMar>
        <w:tblLook w:val="04A0"/>
      </w:tblPr>
      <w:tblGrid>
        <w:gridCol w:w="7595"/>
      </w:tblGrid>
      <w:tr w:rsidR="00951672" w:rsidRPr="00951672" w:rsidTr="00951672">
        <w:trPr>
          <w:tblCellSpacing w:w="15" w:type="dxa"/>
        </w:trPr>
        <w:tc>
          <w:tcPr>
            <w:tcW w:w="0" w:type="auto"/>
            <w:hideMark/>
          </w:tcPr>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Принято на 45 заседании Колпнянского районного Совета народных депутатов</w:t>
            </w:r>
          </w:p>
        </w:tc>
      </w:tr>
    </w:tbl>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tbl>
      <w:tblPr>
        <w:tblW w:w="0" w:type="auto"/>
        <w:tblCellSpacing w:w="15" w:type="dxa"/>
        <w:tblCellMar>
          <w:top w:w="15" w:type="dxa"/>
          <w:left w:w="15" w:type="dxa"/>
          <w:bottom w:w="15" w:type="dxa"/>
          <w:right w:w="15" w:type="dxa"/>
        </w:tblCellMar>
        <w:tblLook w:val="04A0"/>
      </w:tblPr>
      <w:tblGrid>
        <w:gridCol w:w="8330"/>
      </w:tblGrid>
      <w:tr w:rsidR="00951672" w:rsidRPr="00951672" w:rsidTr="00951672">
        <w:trPr>
          <w:tblCellSpacing w:w="15" w:type="dxa"/>
        </w:trPr>
        <w:tc>
          <w:tcPr>
            <w:tcW w:w="0" w:type="auto"/>
            <w:hideMark/>
          </w:tcPr>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О внесении изменений и дополнений в Устав Колпнянского района Орловской области</w:t>
            </w:r>
          </w:p>
        </w:tc>
      </w:tr>
    </w:tbl>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Колпнянского района Орловской области, Колпнянский районный Совет народных депутатов</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РЕШИЛ:</w:t>
      </w:r>
    </w:p>
    <w:p w:rsidR="00951672" w:rsidRPr="00951672" w:rsidRDefault="00951672" w:rsidP="00951672">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Внести в Устав Колпнянского района Орловской области следующие изменения и дополнения: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 Статью 7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«Статья 7. Вопросы местного значения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К вопросам местного значения муниципального района относятся: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установление, изменение и отмена местных налогов и сборов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владение, пользование и распоряжение имуществом, находящимся в муниципальной собственности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w:t>
      </w:r>
      <w:r w:rsidRPr="00951672">
        <w:rPr>
          <w:rFonts w:ascii="Verdana" w:eastAsia="Times New Roman" w:hAnsi="Verdana" w:cs="Times New Roman"/>
          <w:color w:val="000000"/>
          <w:sz w:val="18"/>
          <w:szCs w:val="18"/>
          <w:lang w:eastAsia="ru-RU"/>
        </w:rPr>
        <w:lastRenderedPageBreak/>
        <w:t>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951672">
        <w:rPr>
          <w:rFonts w:ascii="Verdana" w:eastAsia="Times New Roman" w:hAnsi="Verdana" w:cs="Times New Roman"/>
          <w:color w:val="000000"/>
          <w:sz w:val="18"/>
          <w:lang w:eastAsia="ru-RU"/>
        </w:rPr>
        <w:t> </w:t>
      </w:r>
      <w:hyperlink r:id="rId4" w:history="1">
        <w:r w:rsidRPr="00951672">
          <w:rPr>
            <w:rFonts w:ascii="Verdana" w:eastAsia="Times New Roman" w:hAnsi="Verdana" w:cs="Times New Roman"/>
            <w:color w:val="0000FF"/>
            <w:sz w:val="18"/>
            <w:u w:val="single"/>
            <w:lang w:eastAsia="ru-RU"/>
          </w:rPr>
          <w:t>законодательством</w:t>
        </w:r>
      </w:hyperlink>
      <w:r w:rsidRPr="00951672">
        <w:rPr>
          <w:rFonts w:ascii="Verdana" w:eastAsia="Times New Roman" w:hAnsi="Verdana" w:cs="Times New Roman"/>
          <w:color w:val="000000"/>
          <w:sz w:val="18"/>
          <w:szCs w:val="18"/>
          <w:lang w:eastAsia="ru-RU"/>
        </w:rPr>
        <w:t>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9) участие в предупреждении и ликвидации последствий чрезвычайных ситуаций на территории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10) организация охраны общественного порядка на территории муниципального района муниципальной милицией;</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13) организация мероприятий межпоселенческого характера по охране окружающей среды;</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Pr="00951672">
        <w:rPr>
          <w:rFonts w:ascii="Verdana" w:eastAsia="Times New Roman" w:hAnsi="Verdana" w:cs="Times New Roman"/>
          <w:color w:val="000000"/>
          <w:sz w:val="18"/>
          <w:lang w:eastAsia="ru-RU"/>
        </w:rPr>
        <w:t> </w:t>
      </w:r>
      <w:hyperlink r:id="rId5" w:history="1">
        <w:r w:rsidRPr="00951672">
          <w:rPr>
            <w:rFonts w:ascii="Verdana" w:eastAsia="Times New Roman" w:hAnsi="Verdana" w:cs="Times New Roman"/>
            <w:color w:val="0000FF"/>
            <w:sz w:val="18"/>
            <w:u w:val="single"/>
            <w:lang w:eastAsia="ru-RU"/>
          </w:rPr>
          <w:t>перечень</w:t>
        </w:r>
      </w:hyperlink>
      <w:r w:rsidRPr="00951672">
        <w:rPr>
          <w:rFonts w:ascii="Verdana" w:eastAsia="Times New Roman" w:hAnsi="Verdana" w:cs="Times New Roman"/>
          <w:color w:val="000000"/>
          <w:sz w:val="18"/>
          <w:szCs w:val="18"/>
          <w:lang w:eastAsia="ru-RU"/>
        </w:rPr>
        <w:t>территорий, население которых обеспечивается медицинской помощью в медицинских организациях, подведомственных федеральному</w:t>
      </w:r>
      <w:r w:rsidRPr="00951672">
        <w:rPr>
          <w:rFonts w:ascii="Verdana" w:eastAsia="Times New Roman" w:hAnsi="Verdana" w:cs="Times New Roman"/>
          <w:color w:val="000000"/>
          <w:sz w:val="18"/>
          <w:lang w:eastAsia="ru-RU"/>
        </w:rPr>
        <w:t> </w:t>
      </w:r>
      <w:hyperlink r:id="rId6" w:history="1">
        <w:r w:rsidRPr="00951672">
          <w:rPr>
            <w:rFonts w:ascii="Verdana" w:eastAsia="Times New Roman" w:hAnsi="Verdana" w:cs="Times New Roman"/>
            <w:color w:val="0000FF"/>
            <w:sz w:val="18"/>
            <w:u w:val="single"/>
            <w:lang w:eastAsia="ru-RU"/>
          </w:rPr>
          <w:t>органу</w:t>
        </w:r>
      </w:hyperlink>
      <w:r w:rsidRPr="00951672">
        <w:rPr>
          <w:rFonts w:ascii="Verdana" w:eastAsia="Times New Roman" w:hAnsi="Verdana" w:cs="Times New Roman"/>
          <w:color w:val="000000"/>
          <w:sz w:val="18"/>
          <w:szCs w:val="18"/>
          <w:lang w:eastAsia="ru-RU"/>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16) организация утилизации и переработки бытовых и промышленных отходов;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w:t>
      </w:r>
      <w:r w:rsidRPr="00951672">
        <w:rPr>
          <w:rFonts w:ascii="Verdana" w:eastAsia="Times New Roman" w:hAnsi="Verdana" w:cs="Times New Roman"/>
          <w:color w:val="000000"/>
          <w:sz w:val="18"/>
          <w:lang w:eastAsia="ru-RU"/>
        </w:rPr>
        <w:t> </w:t>
      </w:r>
      <w:hyperlink r:id="rId7" w:history="1">
        <w:r w:rsidRPr="00951672">
          <w:rPr>
            <w:rFonts w:ascii="Verdana" w:eastAsia="Times New Roman" w:hAnsi="Verdana" w:cs="Times New Roman"/>
            <w:color w:val="0000FF"/>
            <w:sz w:val="18"/>
            <w:u w:val="single"/>
            <w:lang w:eastAsia="ru-RU"/>
          </w:rPr>
          <w:t>законом</w:t>
        </w:r>
      </w:hyperlink>
      <w:r w:rsidRPr="00951672">
        <w:rPr>
          <w:rFonts w:ascii="Verdana" w:eastAsia="Times New Roman" w:hAnsi="Verdana" w:cs="Times New Roman"/>
          <w:color w:val="000000"/>
          <w:sz w:val="18"/>
          <w:szCs w:val="18"/>
          <w:lang w:eastAsia="ru-RU"/>
        </w:rPr>
        <w:t>от 13.03.2006 № 38-ФЗ «О рекламе»;</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19) формирование и содержание муниципального архива, включая хранение архивных фондов поселений;</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20) содержание на территории муниципального района межпоселенческих мест захоронения, организация ритуальных услуг;</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29) осуществление мероприятий по обеспечению безопасности людей на водных объектах, охране их жизни и здоровья;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32) организация и осуществление мероприятий межпоселенческого характера по работе с детьми и молодежью;</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33) осуществление в пределах, установленных водным</w:t>
      </w:r>
      <w:r w:rsidRPr="00951672">
        <w:rPr>
          <w:rFonts w:ascii="Verdana" w:eastAsia="Times New Roman" w:hAnsi="Verdana" w:cs="Times New Roman"/>
          <w:color w:val="000000"/>
          <w:sz w:val="18"/>
          <w:lang w:eastAsia="ru-RU"/>
        </w:rPr>
        <w:t> </w:t>
      </w:r>
      <w:hyperlink r:id="rId8" w:history="1">
        <w:r w:rsidRPr="00951672">
          <w:rPr>
            <w:rFonts w:ascii="Verdana" w:eastAsia="Times New Roman" w:hAnsi="Verdana" w:cs="Times New Roman"/>
            <w:color w:val="0000FF"/>
            <w:sz w:val="18"/>
            <w:u w:val="single"/>
            <w:lang w:eastAsia="ru-RU"/>
          </w:rPr>
          <w:t>законодательством</w:t>
        </w:r>
      </w:hyperlink>
      <w:r w:rsidRPr="00951672">
        <w:rPr>
          <w:rFonts w:ascii="Verdana" w:eastAsia="Times New Roman" w:hAnsi="Verdana" w:cs="Times New Roman"/>
          <w:color w:val="000000"/>
          <w:sz w:val="18"/>
          <w:szCs w:val="18"/>
          <w:lang w:eastAsia="ru-RU"/>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34) осуществление муниципального лесного контроля;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w:t>
      </w:r>
      <w:r w:rsidRPr="00951672">
        <w:rPr>
          <w:rFonts w:ascii="Verdana" w:eastAsia="Times New Roman" w:hAnsi="Verdana" w:cs="Times New Roman"/>
          <w:color w:val="000000"/>
          <w:sz w:val="18"/>
          <w:lang w:eastAsia="ru-RU"/>
        </w:rPr>
        <w:t> </w:t>
      </w:r>
      <w:hyperlink r:id="rId9" w:history="1">
        <w:r w:rsidRPr="00951672">
          <w:rPr>
            <w:rFonts w:ascii="Verdana" w:eastAsia="Times New Roman" w:hAnsi="Verdana" w:cs="Times New Roman"/>
            <w:color w:val="0000FF"/>
            <w:sz w:val="18"/>
            <w:u w:val="single"/>
            <w:lang w:eastAsia="ru-RU"/>
          </w:rPr>
          <w:t>законом</w:t>
        </w:r>
      </w:hyperlink>
      <w:r w:rsidRPr="00951672">
        <w:rPr>
          <w:rFonts w:ascii="Verdana" w:eastAsia="Times New Roman" w:hAnsi="Verdana" w:cs="Times New Roman"/>
          <w:color w:val="000000"/>
          <w:sz w:val="18"/>
          <w:szCs w:val="18"/>
          <w:lang w:eastAsia="ru-RU"/>
        </w:rPr>
        <w:t>;</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36) осуществление мер по противодействию коррупции в границах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37) присвоение адресов объектам адресации, изменение, аннулирование адресов, присвоение наименований элементам улично-дорожной сети</w:t>
      </w:r>
      <w:r w:rsidRPr="00951672">
        <w:rPr>
          <w:rFonts w:ascii="Verdana" w:eastAsia="Times New Roman" w:hAnsi="Verdana" w:cs="Times New Roman"/>
          <w:color w:val="000000"/>
          <w:sz w:val="18"/>
          <w:szCs w:val="18"/>
          <w:lang w:eastAsia="ru-RU"/>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38) осуществление муниципального земельного контроля на межселенной территории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39) организация в соответствии с Федеральным</w:t>
      </w:r>
      <w:r w:rsidRPr="00951672">
        <w:rPr>
          <w:rFonts w:ascii="Verdana" w:eastAsia="Times New Roman" w:hAnsi="Verdana" w:cs="Times New Roman"/>
          <w:color w:val="000000"/>
          <w:sz w:val="18"/>
          <w:lang w:eastAsia="ru-RU"/>
        </w:rPr>
        <w:t> </w:t>
      </w:r>
      <w:hyperlink r:id="rId10" w:history="1">
        <w:r w:rsidRPr="00951672">
          <w:rPr>
            <w:rFonts w:ascii="Verdana" w:eastAsia="Times New Roman" w:hAnsi="Verdana" w:cs="Times New Roman"/>
            <w:color w:val="0000FF"/>
            <w:sz w:val="18"/>
            <w:u w:val="single"/>
            <w:lang w:eastAsia="ru-RU"/>
          </w:rPr>
          <w:t>законом</w:t>
        </w:r>
      </w:hyperlink>
      <w:r w:rsidRPr="00951672">
        <w:rPr>
          <w:rFonts w:ascii="Verdana" w:eastAsia="Times New Roman" w:hAnsi="Verdana" w:cs="Times New Roman"/>
          <w:color w:val="000000"/>
          <w:sz w:val="18"/>
          <w:szCs w:val="18"/>
          <w:lang w:eastAsia="ru-RU"/>
        </w:rPr>
        <w:t>от 24.07.2007</w:t>
      </w:r>
      <w:r w:rsidRPr="00951672">
        <w:rPr>
          <w:rFonts w:ascii="Verdana" w:eastAsia="Times New Roman" w:hAnsi="Verdana" w:cs="Times New Roman"/>
          <w:color w:val="000000"/>
          <w:sz w:val="18"/>
          <w:szCs w:val="18"/>
          <w:lang w:eastAsia="ru-RU"/>
        </w:rPr>
        <w:br/>
        <w:t>№ 221-ФЗ «О государственном кадастре недвижимости» выполнения комплексных кадастровых работ и утверждение карты-плана территории.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С 01.01.2015 отдельные полномочия муниципального района, перечисленные в статье 4 Закона Орловской области от 10.11.2014 № 1686-ОЗ</w:t>
      </w:r>
      <w:r w:rsidRPr="00951672">
        <w:rPr>
          <w:rFonts w:ascii="Verdana" w:eastAsia="Times New Roman" w:hAnsi="Verdana" w:cs="Times New Roman"/>
          <w:color w:val="000000"/>
          <w:sz w:val="18"/>
          <w:szCs w:val="18"/>
          <w:lang w:eastAsia="ru-RU"/>
        </w:rPr>
        <w:b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 Дополнить часть 1 статьи 8 Устава Колпнянского района Орловской области пунктами 10,11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«10) совершение нотариальных действий, предусмотренных</w:t>
      </w:r>
      <w:r w:rsidRPr="00951672">
        <w:rPr>
          <w:rFonts w:ascii="Verdana" w:eastAsia="Times New Roman" w:hAnsi="Verdana" w:cs="Times New Roman"/>
          <w:color w:val="000000"/>
          <w:sz w:val="18"/>
          <w:lang w:eastAsia="ru-RU"/>
        </w:rPr>
        <w:t> </w:t>
      </w:r>
      <w:hyperlink r:id="rId11" w:history="1">
        <w:r w:rsidRPr="00951672">
          <w:rPr>
            <w:rFonts w:ascii="Verdana" w:eastAsia="Times New Roman" w:hAnsi="Verdana" w:cs="Times New Roman"/>
            <w:color w:val="0000FF"/>
            <w:sz w:val="18"/>
            <w:u w:val="single"/>
            <w:lang w:eastAsia="ru-RU"/>
          </w:rPr>
          <w:t>законодательством</w:t>
        </w:r>
      </w:hyperlink>
      <w:r w:rsidRPr="00951672">
        <w:rPr>
          <w:rFonts w:ascii="Verdana" w:eastAsia="Times New Roman" w:hAnsi="Verdana" w:cs="Times New Roman"/>
          <w:color w:val="000000"/>
          <w:sz w:val="18"/>
          <w:szCs w:val="18"/>
          <w:lang w:eastAsia="ru-RU"/>
        </w:rPr>
        <w:t>, в случае отсутствия в расположенном на межселенной территории населенном пункте нотариуса;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1.3. Статью 9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b/>
          <w:bCs/>
          <w:color w:val="000000"/>
          <w:sz w:val="18"/>
          <w:szCs w:val="18"/>
          <w:lang w:eastAsia="ru-RU"/>
        </w:rPr>
        <w:t>Статья 9. Формы участия населения в решении вопросов местного значения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Формами участия населения в решении вопросов местного значения являются: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местный референдум;</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правотворческая инициатива граждан;</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публичные слушания;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собрание граждан;</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5) конференция граждан (собрание делегатов);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6) опрос граждан;</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7) обращение граждан в органы местного самоуправления;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9) другие формы, не противоречащие Конституции Российской Федерации, федеральным законам и законам Орловской области.».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1.4. Дополнить часть 1 статьи 10 Устава Колпнянского района Орловской области абзацем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Местный референдум проводится на всей территории муниципального образования.».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1.5. Статью 11 Устава Колпнянского района Орловской области исключить.</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1.6. Статью 12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Статья 12. Голосование по отзыву главы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Для возбуждения вопроса об отзыве главы района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Граждане - инициаторы отзыва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главой района противоправных действий или принятие незаконных правовых актов и протокол собрания инициативной группы.</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Граждане, инициаторы отзыва главы района обязаны письменно известить депутата районного Совета народных депутатов, а также избирательную комиссию Колпнянского района о времени и месте проведения собрания инициативной группы по отзыву главы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Главе района обеспечивается возможность дачи объяснений избирателям по поводу обстоятельств, выдвигаемых в качестве оснований для отзыва.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Основаниями для отзыва главы района являются: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б) систематическое невыполнение депутатом районного Совета народных депутатов обязанностей, возложенных на него законом;</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Решение о назначении голосования по отзыву главы района принимается районным Советом народных депутатов. Глава района вправе присутствовать на заседании районного Совета народных депутатов, представлять депутатам районного Совета народных депутатов письменные</w:t>
      </w:r>
      <w:r w:rsidRPr="00951672">
        <w:rPr>
          <w:rFonts w:ascii="Verdana" w:eastAsia="Times New Roman" w:hAnsi="Verdana" w:cs="Times New Roman"/>
          <w:color w:val="000000"/>
          <w:sz w:val="18"/>
          <w:szCs w:val="18"/>
          <w:lang w:eastAsia="ru-RU"/>
        </w:rPr>
        <w:br/>
      </w:r>
      <w:r w:rsidRPr="00951672">
        <w:rPr>
          <w:rFonts w:ascii="Verdana" w:eastAsia="Times New Roman" w:hAnsi="Verdana" w:cs="Times New Roman"/>
          <w:color w:val="000000"/>
          <w:sz w:val="18"/>
          <w:szCs w:val="18"/>
          <w:lang w:eastAsia="ru-RU"/>
        </w:rPr>
        <w:lastRenderedPageBreak/>
        <w:t>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Решение о назначении голосования по отзыву главы района подлежит официальному опубликованию в районной газете в течение пяти дней со дня его принятия.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Одновременно с опубликованием решения районного Совета народных депутатов о назначении голосования по отзыву главы района должны быть опубликованы объяснения отзываемого лица.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5. Глава района считаются отозванными, если за отзыв проголосовало не менее половины зарегистрированных избирателей.</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6. Итоги голосования по отзыву главы района и принятые решения подлежат официальному опубликованию (обнародованию).</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7. В части, неурегулированной настоящей статьей, процедура отзыва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8. Отзыв главы района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1.7. Статью 16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«16. Публичные слушания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Публичные слушания проводятся по инициативе населения, районного Совета народных депутатов или главы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На публичные слушания должны выноситься: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проект Устава района,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проект районного бюджета и отчет о его исполнении;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вопросы о преобразовании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4.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результатов публичных слушаний, включая мотивированное обоснование принятых решений.».</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1.8. Пункт 1,2 статьи 24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Представительным органом местного самоуправления района является Колпнянский районный Совет народных депутатов, обладающий правом представлять интересы населения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Районный Совет народных депутатов подотчетен перед населением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w:t>
      </w:r>
      <w:r w:rsidRPr="00951672">
        <w:rPr>
          <w:rFonts w:ascii="Verdana" w:eastAsia="Times New Roman" w:hAnsi="Verdana" w:cs="Times New Roman"/>
          <w:color w:val="000000"/>
          <w:sz w:val="18"/>
          <w:lang w:eastAsia="ru-RU"/>
        </w:rPr>
        <w:t> </w:t>
      </w:r>
      <w:hyperlink r:id="rId12" w:history="1">
        <w:r w:rsidRPr="00951672">
          <w:rPr>
            <w:rFonts w:ascii="Verdana" w:eastAsia="Times New Roman" w:hAnsi="Verdana" w:cs="Times New Roman"/>
            <w:color w:val="0000FF"/>
            <w:sz w:val="18"/>
            <w:u w:val="single"/>
            <w:lang w:eastAsia="ru-RU"/>
          </w:rPr>
          <w:t>Конституции</w:t>
        </w:r>
      </w:hyperlink>
      <w:r w:rsidRPr="00951672">
        <w:rPr>
          <w:rFonts w:ascii="Verdana" w:eastAsia="Times New Roman" w:hAnsi="Verdana" w:cs="Times New Roman"/>
          <w:color w:val="000000"/>
          <w:sz w:val="18"/>
          <w:szCs w:val="18"/>
          <w:lang w:eastAsia="ru-RU"/>
        </w:rPr>
        <w:t>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Районный Совет народных депутатов состоит из 20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1 депутату от каждого поселения.».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1.9. Пункт 14 статьи 24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«14. Заместитель председателя районного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1.10. Пункт 3 части 1 статьи 26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в случае преобразования муниципального образования, осуществляемого в соответствии с</w:t>
      </w:r>
      <w:r w:rsidRPr="00951672">
        <w:rPr>
          <w:rFonts w:ascii="Verdana" w:eastAsia="Times New Roman" w:hAnsi="Verdana" w:cs="Times New Roman"/>
          <w:color w:val="000000"/>
          <w:sz w:val="18"/>
          <w:lang w:eastAsia="ru-RU"/>
        </w:rPr>
        <w:t> </w:t>
      </w:r>
      <w:hyperlink r:id="rId13" w:history="1">
        <w:r w:rsidRPr="00951672">
          <w:rPr>
            <w:rFonts w:ascii="Verdana" w:eastAsia="Times New Roman" w:hAnsi="Verdana" w:cs="Times New Roman"/>
            <w:color w:val="0000FF"/>
            <w:sz w:val="18"/>
            <w:u w:val="single"/>
            <w:lang w:eastAsia="ru-RU"/>
          </w:rPr>
          <w:t>частями 3</w:t>
        </w:r>
      </w:hyperlink>
      <w:r w:rsidRPr="00951672">
        <w:rPr>
          <w:rFonts w:ascii="Verdana" w:eastAsia="Times New Roman" w:hAnsi="Verdana" w:cs="Times New Roman"/>
          <w:color w:val="000000"/>
          <w:sz w:val="18"/>
          <w:szCs w:val="18"/>
          <w:lang w:eastAsia="ru-RU"/>
        </w:rPr>
        <w:t>,</w:t>
      </w:r>
      <w:hyperlink r:id="rId14" w:history="1">
        <w:r w:rsidRPr="00951672">
          <w:rPr>
            <w:rFonts w:ascii="Verdana" w:eastAsia="Times New Roman" w:hAnsi="Verdana" w:cs="Times New Roman"/>
            <w:color w:val="0000FF"/>
            <w:sz w:val="18"/>
            <w:u w:val="single"/>
            <w:lang w:eastAsia="ru-RU"/>
          </w:rPr>
          <w:t>3.2</w:t>
        </w:r>
      </w:hyperlink>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color w:val="000000"/>
          <w:sz w:val="18"/>
          <w:lang w:eastAsia="ru-RU"/>
        </w:rPr>
        <w:t> </w:t>
      </w:r>
      <w:hyperlink r:id="rId15" w:history="1">
        <w:r w:rsidRPr="00951672">
          <w:rPr>
            <w:rFonts w:ascii="Verdana" w:eastAsia="Times New Roman" w:hAnsi="Verdana" w:cs="Times New Roman"/>
            <w:color w:val="0000FF"/>
            <w:sz w:val="18"/>
            <w:u w:val="single"/>
            <w:lang w:eastAsia="ru-RU"/>
          </w:rPr>
          <w:t>4</w:t>
        </w:r>
      </w:hyperlink>
      <w:r w:rsidRPr="00951672">
        <w:rPr>
          <w:rFonts w:ascii="Verdana" w:eastAsia="Times New Roman" w:hAnsi="Verdana" w:cs="Times New Roman"/>
          <w:color w:val="000000"/>
          <w:sz w:val="18"/>
          <w:lang w:eastAsia="ru-RU"/>
        </w:rPr>
        <w:t> </w:t>
      </w:r>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color w:val="000000"/>
          <w:sz w:val="18"/>
          <w:lang w:eastAsia="ru-RU"/>
        </w:rPr>
        <w:t> </w:t>
      </w:r>
      <w:hyperlink r:id="rId16" w:history="1">
        <w:r w:rsidRPr="00951672">
          <w:rPr>
            <w:rFonts w:ascii="Verdana" w:eastAsia="Times New Roman" w:hAnsi="Verdana" w:cs="Times New Roman"/>
            <w:color w:val="0000FF"/>
            <w:sz w:val="18"/>
            <w:u w:val="single"/>
            <w:lang w:eastAsia="ru-RU"/>
          </w:rPr>
          <w:t>6</w:t>
        </w:r>
      </w:hyperlink>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color w:val="000000"/>
          <w:sz w:val="18"/>
          <w:lang w:eastAsia="ru-RU"/>
        </w:rPr>
        <w:t> </w:t>
      </w:r>
      <w:hyperlink r:id="rId17" w:history="1">
        <w:r w:rsidRPr="00951672">
          <w:rPr>
            <w:rFonts w:ascii="Verdana" w:eastAsia="Times New Roman" w:hAnsi="Verdana" w:cs="Times New Roman"/>
            <w:color w:val="0000FF"/>
            <w:sz w:val="18"/>
            <w:u w:val="single"/>
            <w:lang w:eastAsia="ru-RU"/>
          </w:rPr>
          <w:t>6.1</w:t>
        </w:r>
      </w:hyperlink>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color w:val="000000"/>
          <w:sz w:val="18"/>
          <w:lang w:eastAsia="ru-RU"/>
        </w:rPr>
        <w:t> </w:t>
      </w:r>
      <w:hyperlink r:id="rId18" w:history="1">
        <w:r w:rsidRPr="00951672">
          <w:rPr>
            <w:rFonts w:ascii="Verdana" w:eastAsia="Times New Roman" w:hAnsi="Verdana" w:cs="Times New Roman"/>
            <w:color w:val="0000FF"/>
            <w:sz w:val="18"/>
            <w:u w:val="single"/>
            <w:lang w:eastAsia="ru-RU"/>
          </w:rPr>
          <w:t>6.2</w:t>
        </w:r>
      </w:hyperlink>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color w:val="000000"/>
          <w:sz w:val="18"/>
          <w:lang w:eastAsia="ru-RU"/>
        </w:rPr>
        <w:t> </w:t>
      </w:r>
      <w:hyperlink r:id="rId19" w:history="1">
        <w:r w:rsidRPr="00951672">
          <w:rPr>
            <w:rFonts w:ascii="Verdana" w:eastAsia="Times New Roman" w:hAnsi="Verdana" w:cs="Times New Roman"/>
            <w:color w:val="0000FF"/>
            <w:sz w:val="18"/>
            <w:u w:val="single"/>
            <w:lang w:eastAsia="ru-RU"/>
          </w:rPr>
          <w:t>7</w:t>
        </w:r>
      </w:hyperlink>
      <w:r w:rsidRPr="00951672">
        <w:rPr>
          <w:rFonts w:ascii="Verdana" w:eastAsia="Times New Roman" w:hAnsi="Verdana" w:cs="Times New Roman"/>
          <w:color w:val="000000"/>
          <w:sz w:val="18"/>
          <w:szCs w:val="18"/>
          <w:lang w:eastAsia="ru-RU"/>
        </w:rPr>
        <w:t>,</w:t>
      </w:r>
      <w:r w:rsidRPr="00951672">
        <w:rPr>
          <w:rFonts w:ascii="Verdana" w:eastAsia="Times New Roman" w:hAnsi="Verdana" w:cs="Times New Roman"/>
          <w:color w:val="000000"/>
          <w:sz w:val="18"/>
          <w:lang w:eastAsia="ru-RU"/>
        </w:rPr>
        <w:t> </w:t>
      </w:r>
      <w:hyperlink r:id="rId20" w:history="1">
        <w:r w:rsidRPr="00951672">
          <w:rPr>
            <w:rFonts w:ascii="Verdana" w:eastAsia="Times New Roman" w:hAnsi="Verdana" w:cs="Times New Roman"/>
            <w:color w:val="0000FF"/>
            <w:sz w:val="18"/>
            <w:u w:val="single"/>
            <w:lang w:eastAsia="ru-RU"/>
          </w:rPr>
          <w:t>7.1 статьи 13</w:t>
        </w:r>
      </w:hyperlink>
      <w:r w:rsidRPr="00951672">
        <w:rPr>
          <w:rFonts w:ascii="Verdana" w:eastAsia="Times New Roman" w:hAnsi="Verdana" w:cs="Times New Roman"/>
          <w:color w:val="000000"/>
          <w:sz w:val="18"/>
          <w:szCs w:val="18"/>
          <w:lang w:eastAsia="ru-RU"/>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1.11. Часть 3 статью 26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В случае досрочного прекращения полномочий районного Совета народных депутатов, сформированного в соответствии с</w:t>
      </w:r>
      <w:r w:rsidRPr="00951672">
        <w:rPr>
          <w:rFonts w:ascii="Verdana" w:eastAsia="Times New Roman" w:hAnsi="Verdana" w:cs="Times New Roman"/>
          <w:color w:val="000000"/>
          <w:sz w:val="18"/>
          <w:lang w:eastAsia="ru-RU"/>
        </w:rPr>
        <w:t> </w:t>
      </w:r>
      <w:hyperlink r:id="rId21" w:history="1">
        <w:r w:rsidRPr="00951672">
          <w:rPr>
            <w:rFonts w:ascii="Verdana" w:eastAsia="Times New Roman" w:hAnsi="Verdana" w:cs="Times New Roman"/>
            <w:color w:val="0000FF"/>
            <w:sz w:val="18"/>
            <w:u w:val="single"/>
            <w:lang w:eastAsia="ru-RU"/>
          </w:rPr>
          <w:t>пунктом 1 части 4</w:t>
        </w:r>
      </w:hyperlink>
      <w:r w:rsidRPr="00951672">
        <w:rPr>
          <w:rFonts w:ascii="Verdana" w:eastAsia="Times New Roman" w:hAnsi="Verdana" w:cs="Times New Roman"/>
          <w:color w:val="000000"/>
          <w:sz w:val="18"/>
          <w:szCs w:val="18"/>
          <w:lang w:eastAsia="ru-RU"/>
        </w:rPr>
        <w:t>статьи 35 Федерального закона от 06.10.2003 № 131-ФЗ «Об общих принципах организации местного самоуправления в Российской Федерации» представительные органы соответствующих поселений, входящие в состав района, обязаны в течение одного месяца избрать в состав представительного органа муниципального района других депутатов.».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1.12.Часть 4 статьи 28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«4.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В случае досрочного прекращения депутатом своих полномочий Совет народных депутатов соответствующего поселения обязан в течение одного месяца избрать в состав районного совета другого депутата.».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1.13.Часть 2 статьи 30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w:t>
      </w:r>
      <w:r w:rsidRPr="00951672">
        <w:rPr>
          <w:rFonts w:ascii="Verdana" w:eastAsia="Times New Roman" w:hAnsi="Verdana" w:cs="Times New Roman"/>
          <w:color w:val="000000"/>
          <w:sz w:val="18"/>
          <w:szCs w:val="18"/>
          <w:lang w:eastAsia="ru-RU"/>
        </w:rPr>
        <w:t>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на срок полномочий районного Совета народных депутатов и исполняет полномочия его председателя.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Глава района осуществляет свои полномочия на постоянной</w:t>
      </w:r>
      <w:r w:rsidRPr="00951672">
        <w:rPr>
          <w:rFonts w:ascii="Verdana" w:eastAsia="Times New Roman" w:hAnsi="Verdana" w:cs="Times New Roman"/>
          <w:color w:val="000000"/>
          <w:sz w:val="18"/>
          <w:lang w:eastAsia="ru-RU"/>
        </w:rPr>
        <w:t> </w:t>
      </w:r>
      <w:r w:rsidRPr="00951672">
        <w:rPr>
          <w:rFonts w:ascii="Verdana" w:eastAsia="Times New Roman" w:hAnsi="Verdana" w:cs="Times New Roman"/>
          <w:color w:val="000000"/>
          <w:sz w:val="18"/>
          <w:szCs w:val="18"/>
          <w:lang w:eastAsia="ru-RU"/>
        </w:rPr>
        <w:br/>
        <w:t>основе.».</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1.14.Часть 11 статьи 30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«11. Депутат считается избранным на должность Главы района, если за него проголосовало 2/3 от установленной численности депутатов районного Совета народных депутатов.».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1.15. Дополнить статью 31 Устава Колпнянского района Орловской области частью 6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«6. В случае, если избранный из состава районного Совета народных депутатов Глава района, полномочия которого прекращены досрочно на основании решения районного Совета народных депутатов об удалении его в отставку, обжалует в судебном порядке указанное решение, районный Совет народных депутатов не вправе принимать решение об избрании из своего состава Главы района до вступления решения суда в законную силу.».</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1.16. Дополнить статью 32 Устава Колпнянского района Орловской области частью 15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«15. Глава района, в отношении которого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1.17. Статью 34 Устава Колпнянского района Орловской области изложить в следующей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Статья 8.1. Муниципальный контроль на территории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sidRPr="00951672">
        <w:rPr>
          <w:rFonts w:ascii="Verdana" w:eastAsia="Times New Roman" w:hAnsi="Verdana" w:cs="Times New Roman"/>
          <w:color w:val="000000"/>
          <w:sz w:val="18"/>
          <w:lang w:eastAsia="ru-RU"/>
        </w:rPr>
        <w:t> </w:t>
      </w:r>
      <w:hyperlink r:id="rId22" w:history="1">
        <w:r w:rsidRPr="00951672">
          <w:rPr>
            <w:rFonts w:ascii="Verdana" w:eastAsia="Times New Roman" w:hAnsi="Verdana" w:cs="Times New Roman"/>
            <w:color w:val="0000FF"/>
            <w:sz w:val="18"/>
            <w:u w:val="single"/>
            <w:lang w:eastAsia="ru-RU"/>
          </w:rPr>
          <w:t>закона</w:t>
        </w:r>
      </w:hyperlink>
      <w:r w:rsidRPr="00951672">
        <w:rPr>
          <w:rFonts w:ascii="Verdana" w:eastAsia="Times New Roman" w:hAnsi="Verdana" w:cs="Times New Roman"/>
          <w:color w:val="000000"/>
          <w:sz w:val="18"/>
          <w:szCs w:val="1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1.18. Пункт 4 статьи 35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1.19. Часть 1 статьи 36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w:t>
      </w:r>
      <w:r w:rsidRPr="00951672">
        <w:rPr>
          <w:rFonts w:ascii="Verdana" w:eastAsia="Times New Roman" w:hAnsi="Verdana" w:cs="Times New Roman"/>
          <w:b/>
          <w:bCs/>
          <w:color w:val="000000"/>
          <w:sz w:val="18"/>
          <w:szCs w:val="18"/>
          <w:lang w:eastAsia="ru-RU"/>
        </w:rPr>
        <w:t> </w:t>
      </w:r>
      <w:r w:rsidRPr="00951672">
        <w:rPr>
          <w:rFonts w:ascii="Verdana" w:eastAsia="Times New Roman" w:hAnsi="Verdana" w:cs="Times New Roman"/>
          <w:color w:val="000000"/>
          <w:sz w:val="18"/>
          <w:szCs w:val="18"/>
          <w:lang w:eastAsia="ru-RU"/>
        </w:rPr>
        <w:t>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 на срок полномочий районного Совета народных депутатов, но не менее чем на 2 года.».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1.20. Часть 4 статьи 36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Лицо назначается на должность Главы администрации района районным Советом народных депутатов из числа кандидатов, представленных конкурсной комиссией по результатам конкурса.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При формировании конкурсной комиссии половина членов конкурсной комиссии назначается районным Советом народных депутатов, а другая половина – Губернатором Орловской области Российской Федерации (Председателем Правительства Орловской области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1.21. Части 12,13,14 статьи 36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«12. В случае временного отсутствия главы администрации района, его полномочия по распоряжению местной администрации исполняет один из заместителей главы администрации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13. В случае досрочного прекращения полномочий главы администрации района заключение контракта с другим лицом возможно только в случае, если срок контракта с указанным лицом будет составлять не менее двух лет, при условии, что оставшийся срок полномочий районного Совета народных депутатов также составляет не менее двух лет.</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14. В случае досрочного прекращения полномочий главы администрации района, если оставшийся срок полномочий районного Совета народных депутатов составляет менее двух лет, полномочия главы администрации района по решению районного Совета народных депутатов временно исполняет один из заместителей главы администрации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1.22. Часть 4 статьи 40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Избирательная комиссия района формируется в количестве 8</w:t>
      </w:r>
      <w:r w:rsidRPr="00951672">
        <w:rPr>
          <w:rFonts w:ascii="Verdana" w:eastAsia="Times New Roman" w:hAnsi="Verdana" w:cs="Times New Roman"/>
          <w:i/>
          <w:iCs/>
          <w:color w:val="000000"/>
          <w:sz w:val="18"/>
          <w:szCs w:val="18"/>
          <w:lang w:eastAsia="ru-RU"/>
        </w:rPr>
        <w:t> </w:t>
      </w:r>
      <w:r w:rsidRPr="00951672">
        <w:rPr>
          <w:rFonts w:ascii="Verdana" w:eastAsia="Times New Roman" w:hAnsi="Verdana" w:cs="Times New Roman"/>
          <w:color w:val="000000"/>
          <w:sz w:val="18"/>
          <w:szCs w:val="18"/>
          <w:lang w:eastAsia="ru-RU"/>
        </w:rPr>
        <w:t>членов с правом решающего голоса.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1.23. Часть 4 статьи 50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1.24. Статью 54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«Статья 54. Муниципальное имущество</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В собственности района может находиться: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имущество, предназначенное для решения установленных Федеральным</w:t>
      </w:r>
      <w:r w:rsidRPr="00951672">
        <w:rPr>
          <w:rFonts w:ascii="Verdana" w:eastAsia="Times New Roman" w:hAnsi="Verdana" w:cs="Times New Roman"/>
          <w:color w:val="000000"/>
          <w:sz w:val="18"/>
          <w:lang w:eastAsia="ru-RU"/>
        </w:rPr>
        <w:t> </w:t>
      </w:r>
      <w:hyperlink r:id="rId23" w:history="1">
        <w:r w:rsidRPr="00951672">
          <w:rPr>
            <w:rFonts w:ascii="Verdana" w:eastAsia="Times New Roman" w:hAnsi="Verdana" w:cs="Times New Roman"/>
            <w:color w:val="0000FF"/>
            <w:sz w:val="18"/>
            <w:u w:val="single"/>
            <w:lang w:eastAsia="ru-RU"/>
          </w:rPr>
          <w:t>законом</w:t>
        </w:r>
      </w:hyperlink>
      <w:r w:rsidRPr="00951672">
        <w:rPr>
          <w:rFonts w:ascii="Verdana" w:eastAsia="Times New Roman" w:hAnsi="Verdana" w:cs="Times New Roman"/>
          <w:color w:val="000000"/>
          <w:sz w:val="18"/>
          <w:szCs w:val="18"/>
          <w:lang w:eastAsia="ru-RU"/>
        </w:rPr>
        <w:t>от 06.10.2003 № 131-ФЗ «Об общих принципах организации местного самоуправления в Российской Федерации» вопросов местного значения;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районного Совета народных депутатов;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5) имущество, предназначенное для решения вопросов местного значения в соответствии с</w:t>
      </w:r>
      <w:r w:rsidRPr="00951672">
        <w:rPr>
          <w:rFonts w:ascii="Verdana" w:eastAsia="Times New Roman" w:hAnsi="Verdana" w:cs="Times New Roman"/>
          <w:color w:val="000000"/>
          <w:sz w:val="18"/>
          <w:lang w:eastAsia="ru-RU"/>
        </w:rPr>
        <w:t> </w:t>
      </w:r>
      <w:hyperlink r:id="rId24" w:history="1">
        <w:r w:rsidRPr="00951672">
          <w:rPr>
            <w:rFonts w:ascii="Verdana" w:eastAsia="Times New Roman" w:hAnsi="Verdana" w:cs="Times New Roman"/>
            <w:color w:val="0000FF"/>
            <w:sz w:val="18"/>
            <w:u w:val="single"/>
            <w:lang w:eastAsia="ru-RU"/>
          </w:rPr>
          <w:t>частями 3</w:t>
        </w:r>
      </w:hyperlink>
      <w:r w:rsidRPr="00951672">
        <w:rPr>
          <w:rFonts w:ascii="Verdana" w:eastAsia="Times New Roman" w:hAnsi="Verdana" w:cs="Times New Roman"/>
          <w:color w:val="000000"/>
          <w:sz w:val="18"/>
          <w:szCs w:val="18"/>
          <w:lang w:eastAsia="ru-RU"/>
        </w:rPr>
        <w:t>и</w:t>
      </w:r>
      <w:r w:rsidRPr="00951672">
        <w:rPr>
          <w:rFonts w:ascii="Verdana" w:eastAsia="Times New Roman" w:hAnsi="Verdana" w:cs="Times New Roman"/>
          <w:color w:val="000000"/>
          <w:sz w:val="18"/>
          <w:lang w:eastAsia="ru-RU"/>
        </w:rPr>
        <w:t> </w:t>
      </w:r>
      <w:hyperlink r:id="rId25" w:history="1">
        <w:r w:rsidRPr="00951672">
          <w:rPr>
            <w:rFonts w:ascii="Verdana" w:eastAsia="Times New Roman" w:hAnsi="Verdana" w:cs="Times New Roman"/>
            <w:color w:val="0000FF"/>
            <w:sz w:val="18"/>
            <w:u w:val="single"/>
            <w:lang w:eastAsia="ru-RU"/>
          </w:rPr>
          <w:t>4 статьи 14</w:t>
        </w:r>
      </w:hyperlink>
      <w:r w:rsidRPr="00951672">
        <w:rPr>
          <w:rFonts w:ascii="Verdana" w:eastAsia="Times New Roman" w:hAnsi="Verdana" w:cs="Times New Roman"/>
          <w:color w:val="000000"/>
          <w:sz w:val="18"/>
          <w:szCs w:val="18"/>
          <w:lang w:eastAsia="ru-RU"/>
        </w:rPr>
        <w:t>,</w:t>
      </w:r>
      <w:hyperlink r:id="rId26" w:history="1">
        <w:r w:rsidRPr="00951672">
          <w:rPr>
            <w:rFonts w:ascii="Verdana" w:eastAsia="Times New Roman" w:hAnsi="Verdana" w:cs="Times New Roman"/>
            <w:color w:val="0000FF"/>
            <w:sz w:val="18"/>
            <w:u w:val="single"/>
            <w:lang w:eastAsia="ru-RU"/>
          </w:rPr>
          <w:t>частью 3 статьи 16</w:t>
        </w:r>
      </w:hyperlink>
      <w:r w:rsidRPr="00951672">
        <w:rPr>
          <w:rFonts w:ascii="Verdana" w:eastAsia="Times New Roman" w:hAnsi="Verdana" w:cs="Times New Roman"/>
          <w:color w:val="000000"/>
          <w:sz w:val="18"/>
          <w:szCs w:val="18"/>
          <w:lang w:eastAsia="ru-RU"/>
        </w:rPr>
        <w:t>и</w:t>
      </w:r>
      <w:r w:rsidRPr="00951672">
        <w:rPr>
          <w:rFonts w:ascii="Verdana" w:eastAsia="Times New Roman" w:hAnsi="Verdana" w:cs="Times New Roman"/>
          <w:color w:val="000000"/>
          <w:sz w:val="18"/>
          <w:lang w:eastAsia="ru-RU"/>
        </w:rPr>
        <w:t> </w:t>
      </w:r>
      <w:hyperlink r:id="rId27" w:history="1">
        <w:r w:rsidRPr="00951672">
          <w:rPr>
            <w:rFonts w:ascii="Verdana" w:eastAsia="Times New Roman" w:hAnsi="Verdana" w:cs="Times New Roman"/>
            <w:color w:val="0000FF"/>
            <w:sz w:val="18"/>
            <w:u w:val="single"/>
            <w:lang w:eastAsia="ru-RU"/>
          </w:rPr>
          <w:t>частями 2</w:t>
        </w:r>
      </w:hyperlink>
      <w:r w:rsidRPr="00951672">
        <w:rPr>
          <w:rFonts w:ascii="Verdana" w:eastAsia="Times New Roman" w:hAnsi="Verdana" w:cs="Times New Roman"/>
          <w:color w:val="000000"/>
          <w:sz w:val="18"/>
          <w:szCs w:val="18"/>
          <w:lang w:eastAsia="ru-RU"/>
        </w:rPr>
        <w:t>и</w:t>
      </w:r>
      <w:r w:rsidRPr="00951672">
        <w:rPr>
          <w:rFonts w:ascii="Verdana" w:eastAsia="Times New Roman" w:hAnsi="Verdana" w:cs="Times New Roman"/>
          <w:color w:val="000000"/>
          <w:sz w:val="18"/>
          <w:lang w:eastAsia="ru-RU"/>
        </w:rPr>
        <w:t> </w:t>
      </w:r>
      <w:hyperlink r:id="rId28" w:history="1">
        <w:r w:rsidRPr="00951672">
          <w:rPr>
            <w:rFonts w:ascii="Verdana" w:eastAsia="Times New Roman" w:hAnsi="Verdana" w:cs="Times New Roman"/>
            <w:color w:val="0000FF"/>
            <w:sz w:val="18"/>
            <w:u w:val="single"/>
            <w:lang w:eastAsia="ru-RU"/>
          </w:rPr>
          <w:t>3 статьи 16.2</w:t>
        </w:r>
      </w:hyperlink>
      <w:r w:rsidRPr="00951672">
        <w:rPr>
          <w:rFonts w:ascii="Verdana" w:eastAsia="Times New Roman" w:hAnsi="Verdana" w:cs="Times New Roman"/>
          <w:color w:val="000000"/>
          <w:sz w:val="18"/>
          <w:szCs w:val="18"/>
          <w:lang w:eastAsia="ru-RU"/>
        </w:rPr>
        <w:t>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w:t>
      </w:r>
      <w:hyperlink r:id="rId29" w:history="1">
        <w:r w:rsidRPr="00951672">
          <w:rPr>
            <w:rFonts w:ascii="Verdana" w:eastAsia="Times New Roman" w:hAnsi="Verdana" w:cs="Times New Roman"/>
            <w:color w:val="0000FF"/>
            <w:sz w:val="18"/>
            <w:u w:val="single"/>
            <w:lang w:eastAsia="ru-RU"/>
          </w:rPr>
          <w:t>частями 1</w:t>
        </w:r>
      </w:hyperlink>
      <w:r w:rsidRPr="00951672">
        <w:rPr>
          <w:rFonts w:ascii="Verdana" w:eastAsia="Times New Roman" w:hAnsi="Verdana" w:cs="Times New Roman"/>
          <w:color w:val="000000"/>
          <w:sz w:val="18"/>
          <w:szCs w:val="18"/>
          <w:lang w:eastAsia="ru-RU"/>
        </w:rPr>
        <w:t>и</w:t>
      </w:r>
      <w:r w:rsidRPr="00951672">
        <w:rPr>
          <w:rFonts w:ascii="Verdana" w:eastAsia="Times New Roman" w:hAnsi="Verdana" w:cs="Times New Roman"/>
          <w:color w:val="000000"/>
          <w:sz w:val="18"/>
          <w:lang w:eastAsia="ru-RU"/>
        </w:rPr>
        <w:t> </w:t>
      </w:r>
      <w:hyperlink r:id="rId30" w:history="1">
        <w:r w:rsidRPr="00951672">
          <w:rPr>
            <w:rFonts w:ascii="Verdana" w:eastAsia="Times New Roman" w:hAnsi="Verdana" w:cs="Times New Roman"/>
            <w:color w:val="0000FF"/>
            <w:sz w:val="18"/>
            <w:u w:val="single"/>
            <w:lang w:eastAsia="ru-RU"/>
          </w:rPr>
          <w:t>1.1 статьи 17</w:t>
        </w:r>
      </w:hyperlink>
      <w:r w:rsidRPr="00951672">
        <w:rPr>
          <w:rFonts w:ascii="Verdana" w:eastAsia="Times New Roman" w:hAnsi="Verdana" w:cs="Times New Roman"/>
          <w:color w:val="000000"/>
          <w:sz w:val="18"/>
          <w:szCs w:val="18"/>
          <w:lang w:eastAsia="ru-RU"/>
        </w:rPr>
        <w:t>Федерального закона от 06.10.2003 № 131-ФЗ «Об общих принципах организации местного самоуправления в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1.25. Статью 55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«Статья 55. Закупки для обеспечения муниципальных нужд</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Закупки товаров, работ, услуг для обеспечения муниципальных нужд осуществляются в соответствии с</w:t>
      </w:r>
      <w:hyperlink r:id="rId31" w:history="1">
        <w:r w:rsidRPr="00951672">
          <w:rPr>
            <w:rFonts w:ascii="Verdana" w:eastAsia="Times New Roman" w:hAnsi="Verdana" w:cs="Times New Roman"/>
            <w:color w:val="0000FF"/>
            <w:sz w:val="18"/>
            <w:u w:val="single"/>
            <w:lang w:eastAsia="ru-RU"/>
          </w:rPr>
          <w:t>законодательством</w:t>
        </w:r>
      </w:hyperlink>
      <w:r w:rsidRPr="00951672">
        <w:rPr>
          <w:rFonts w:ascii="Verdana" w:eastAsia="Times New Roman" w:hAnsi="Verdana" w:cs="Times New Roman"/>
          <w:color w:val="000000"/>
          <w:sz w:val="18"/>
          <w:szCs w:val="18"/>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1.26. Статью 56 Устава Колпнянского района Орловской области изложить в новой редакции: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«Статья 56. Районный бюджет</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Район имеет собственный бюджет (далее по тексту – районный бюджет).</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w:t>
      </w:r>
      <w:r w:rsidRPr="00951672">
        <w:rPr>
          <w:rFonts w:ascii="Verdana" w:eastAsia="Times New Roman" w:hAnsi="Verdana" w:cs="Times New Roman"/>
          <w:color w:val="000000"/>
          <w:sz w:val="18"/>
          <w:lang w:eastAsia="ru-RU"/>
        </w:rPr>
        <w:t> </w:t>
      </w:r>
      <w:hyperlink r:id="rId32" w:history="1">
        <w:r w:rsidRPr="00951672">
          <w:rPr>
            <w:rFonts w:ascii="Verdana" w:eastAsia="Times New Roman" w:hAnsi="Verdana" w:cs="Times New Roman"/>
            <w:color w:val="0000FF"/>
            <w:sz w:val="18"/>
            <w:u w:val="single"/>
            <w:lang w:eastAsia="ru-RU"/>
          </w:rPr>
          <w:t>кодексом</w:t>
        </w:r>
      </w:hyperlink>
      <w:r w:rsidRPr="00951672">
        <w:rPr>
          <w:rFonts w:ascii="Verdana" w:eastAsia="Times New Roman" w:hAnsi="Verdana" w:cs="Times New Roman"/>
          <w:color w:val="000000"/>
          <w:sz w:val="18"/>
          <w:szCs w:val="18"/>
          <w:lang w:eastAsia="ru-RU"/>
        </w:rPr>
        <w:t>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3. Бюджетные полномочия муниципального образования устанавливаются Бюджетным</w:t>
      </w:r>
      <w:r w:rsidRPr="00951672">
        <w:rPr>
          <w:rFonts w:ascii="Verdana" w:eastAsia="Times New Roman" w:hAnsi="Verdana" w:cs="Times New Roman"/>
          <w:color w:val="000000"/>
          <w:sz w:val="18"/>
          <w:lang w:eastAsia="ru-RU"/>
        </w:rPr>
        <w:t> </w:t>
      </w:r>
      <w:hyperlink r:id="rId33" w:history="1">
        <w:r w:rsidRPr="00951672">
          <w:rPr>
            <w:rFonts w:ascii="Verdana" w:eastAsia="Times New Roman" w:hAnsi="Verdana" w:cs="Times New Roman"/>
            <w:color w:val="0000FF"/>
            <w:sz w:val="18"/>
            <w:u w:val="single"/>
            <w:lang w:eastAsia="ru-RU"/>
          </w:rPr>
          <w:t>кодексом</w:t>
        </w:r>
      </w:hyperlink>
      <w:r w:rsidRPr="00951672">
        <w:rPr>
          <w:rFonts w:ascii="Verdana" w:eastAsia="Times New Roman" w:hAnsi="Verdana" w:cs="Times New Roman"/>
          <w:color w:val="000000"/>
          <w:sz w:val="18"/>
          <w:szCs w:val="18"/>
          <w:lang w:eastAsia="ru-RU"/>
        </w:rPr>
        <w:t>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управлению финансов и экономики администрации Колпнянского района Орловской области информацию о начислении и об уплате налогов и сборов, подлежащих зачислению в бюджеты соответствующих муниципальных образований, в</w:t>
      </w:r>
      <w:r w:rsidRPr="00951672">
        <w:rPr>
          <w:rFonts w:ascii="Verdana" w:eastAsia="Times New Roman" w:hAnsi="Verdana" w:cs="Times New Roman"/>
          <w:color w:val="000000"/>
          <w:sz w:val="18"/>
          <w:lang w:eastAsia="ru-RU"/>
        </w:rPr>
        <w:t> </w:t>
      </w:r>
      <w:hyperlink r:id="rId34" w:history="1">
        <w:r w:rsidRPr="00951672">
          <w:rPr>
            <w:rFonts w:ascii="Verdana" w:eastAsia="Times New Roman" w:hAnsi="Verdana" w:cs="Times New Roman"/>
            <w:color w:val="0000FF"/>
            <w:sz w:val="18"/>
            <w:u w:val="single"/>
            <w:lang w:eastAsia="ru-RU"/>
          </w:rPr>
          <w:t>порядке</w:t>
        </w:r>
      </w:hyperlink>
      <w:r w:rsidRPr="00951672">
        <w:rPr>
          <w:rFonts w:ascii="Verdana" w:eastAsia="Times New Roman" w:hAnsi="Verdana" w:cs="Times New Roman"/>
          <w:color w:val="000000"/>
          <w:sz w:val="18"/>
          <w:szCs w:val="18"/>
          <w:lang w:eastAsia="ru-RU"/>
        </w:rPr>
        <w:t>, установленном Правительством 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5. Начальник управления финансов и экономики администрации Колпнянского района Орловской области назначается на должность из числа лиц, отвечающих квалификационным</w:t>
      </w:r>
      <w:r w:rsidRPr="00951672">
        <w:rPr>
          <w:rFonts w:ascii="Verdana" w:eastAsia="Times New Roman" w:hAnsi="Verdana" w:cs="Times New Roman"/>
          <w:color w:val="000000"/>
          <w:sz w:val="18"/>
          <w:lang w:eastAsia="ru-RU"/>
        </w:rPr>
        <w:t> </w:t>
      </w:r>
      <w:hyperlink r:id="rId35" w:history="1">
        <w:r w:rsidRPr="00951672">
          <w:rPr>
            <w:rFonts w:ascii="Verdana" w:eastAsia="Times New Roman" w:hAnsi="Verdana" w:cs="Times New Roman"/>
            <w:color w:val="0000FF"/>
            <w:sz w:val="18"/>
            <w:u w:val="single"/>
            <w:lang w:eastAsia="ru-RU"/>
          </w:rPr>
          <w:t>требованиям</w:t>
        </w:r>
      </w:hyperlink>
      <w:r w:rsidRPr="00951672">
        <w:rPr>
          <w:rFonts w:ascii="Verdana" w:eastAsia="Times New Roman" w:hAnsi="Verdana" w:cs="Times New Roman"/>
          <w:color w:val="000000"/>
          <w:sz w:val="18"/>
          <w:szCs w:val="18"/>
          <w:lang w:eastAsia="ru-RU"/>
        </w:rPr>
        <w:t>, установленным уполномоченным Правительством Российской Федерации федеральным органом исполнительной власти.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6.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1.27. Дополнить Устав Колпнянского района Орловской области статьями 56.1 и 56.2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«Статья 56.1. Расходы районного бюджета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1. Формирование расходов районного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w:t>
      </w:r>
      <w:r w:rsidRPr="00951672">
        <w:rPr>
          <w:rFonts w:ascii="Verdana" w:eastAsia="Times New Roman" w:hAnsi="Verdana" w:cs="Times New Roman"/>
          <w:color w:val="000000"/>
          <w:sz w:val="18"/>
          <w:lang w:eastAsia="ru-RU"/>
        </w:rPr>
        <w:t> </w:t>
      </w:r>
      <w:hyperlink r:id="rId36" w:history="1">
        <w:r w:rsidRPr="00951672">
          <w:rPr>
            <w:rFonts w:ascii="Verdana" w:eastAsia="Times New Roman" w:hAnsi="Verdana" w:cs="Times New Roman"/>
            <w:color w:val="0000FF"/>
            <w:sz w:val="18"/>
            <w:u w:val="single"/>
            <w:lang w:eastAsia="ru-RU"/>
          </w:rPr>
          <w:t>кодекса</w:t>
        </w:r>
      </w:hyperlink>
      <w:r w:rsidRPr="00951672">
        <w:rPr>
          <w:rFonts w:ascii="Verdana" w:eastAsia="Times New Roman" w:hAnsi="Verdana" w:cs="Times New Roman"/>
          <w:color w:val="000000"/>
          <w:sz w:val="18"/>
          <w:szCs w:val="18"/>
          <w:lang w:eastAsia="ru-RU"/>
        </w:rPr>
        <w:t>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w:t>
      </w:r>
      <w:r w:rsidRPr="00951672">
        <w:rPr>
          <w:rFonts w:ascii="Verdana" w:eastAsia="Times New Roman" w:hAnsi="Verdana" w:cs="Times New Roman"/>
          <w:color w:val="000000"/>
          <w:sz w:val="18"/>
          <w:lang w:eastAsia="ru-RU"/>
        </w:rPr>
        <w:t> </w:t>
      </w:r>
      <w:hyperlink r:id="rId37" w:history="1">
        <w:r w:rsidRPr="00951672">
          <w:rPr>
            <w:rFonts w:ascii="Verdana" w:eastAsia="Times New Roman" w:hAnsi="Verdana" w:cs="Times New Roman"/>
            <w:color w:val="0000FF"/>
            <w:sz w:val="18"/>
            <w:u w:val="single"/>
            <w:lang w:eastAsia="ru-RU"/>
          </w:rPr>
          <w:t>кодекса</w:t>
        </w:r>
      </w:hyperlink>
      <w:r w:rsidRPr="00951672">
        <w:rPr>
          <w:rFonts w:ascii="Verdana" w:eastAsia="Times New Roman" w:hAnsi="Verdana" w:cs="Times New Roman"/>
          <w:color w:val="000000"/>
          <w:sz w:val="18"/>
          <w:szCs w:val="18"/>
          <w:lang w:eastAsia="ru-RU"/>
        </w:rPr>
        <w:t>Российской Федерации.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Статья 56.2. Доходы районного бюджета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b/>
          <w:bCs/>
          <w:color w:val="000000"/>
          <w:sz w:val="18"/>
          <w:szCs w:val="18"/>
          <w:lang w:eastAsia="ru-RU"/>
        </w:rPr>
        <w:t>1.28. Статью 58 Устава Колпнянского района Орловской области дополнить частями 3,5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Корректировки, внесенные в Устав района и изменяющие численный состав районного Совета народных депутатов, вступают в силу в соответствии с частью 2 абзаца следующего содержания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5. Пункт 3 части 3 статьи 16 Устава района вступает в силу с 01.03.2015.».</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2. Направить настоящее решение для государственной регистрации в Управление Министерства юстиции Российской Федерации по Орловской области.</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3. Настоящее решение вступает в силу после его государственной регистрации и официального обнародования.</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Глава Колпнянского района</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lastRenderedPageBreak/>
        <w:t>Орловской области В.А. Громов</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.6 том числе меститель.и:йона." еспечение в соответствии с законодательством Российской Федерации." сельское поселение</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951672" w:rsidRPr="00951672" w:rsidRDefault="00951672" w:rsidP="00951672">
      <w:pPr>
        <w:spacing w:before="100" w:beforeAutospacing="1" w:after="100" w:afterAutospacing="1" w:line="240" w:lineRule="auto"/>
        <w:rPr>
          <w:rFonts w:ascii="Verdana" w:eastAsia="Times New Roman" w:hAnsi="Verdana" w:cs="Times New Roman"/>
          <w:color w:val="000000"/>
          <w:sz w:val="18"/>
          <w:szCs w:val="18"/>
          <w:lang w:eastAsia="ru-RU"/>
        </w:rPr>
      </w:pPr>
      <w:r w:rsidRPr="00951672">
        <w:rPr>
          <w:rFonts w:ascii="Verdana" w:eastAsia="Times New Roman" w:hAnsi="Verdana" w:cs="Times New Roman"/>
          <w:color w:val="000000"/>
          <w:sz w:val="18"/>
          <w:szCs w:val="18"/>
          <w:lang w:eastAsia="ru-RU"/>
        </w:rPr>
        <w:t> </w:t>
      </w:r>
    </w:p>
    <w:p w:rsidR="00325BF4" w:rsidRDefault="00325BF4"/>
    <w:sectPr w:rsidR="00325BF4" w:rsidSect="0032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1672"/>
    <w:rsid w:val="00325BF4"/>
    <w:rsid w:val="00356E90"/>
    <w:rsid w:val="005C32F0"/>
    <w:rsid w:val="00677E43"/>
    <w:rsid w:val="007E7B09"/>
    <w:rsid w:val="007F6C9F"/>
    <w:rsid w:val="00951672"/>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1672"/>
  </w:style>
  <w:style w:type="character" w:styleId="a4">
    <w:name w:val="Hyperlink"/>
    <w:basedOn w:val="a0"/>
    <w:uiPriority w:val="99"/>
    <w:semiHidden/>
    <w:unhideWhenUsed/>
    <w:rsid w:val="00951672"/>
    <w:rPr>
      <w:color w:val="0000FF"/>
      <w:u w:val="single"/>
    </w:rPr>
  </w:style>
</w:styles>
</file>

<file path=word/webSettings.xml><?xml version="1.0" encoding="utf-8"?>
<w:webSettings xmlns:r="http://schemas.openxmlformats.org/officeDocument/2006/relationships" xmlns:w="http://schemas.openxmlformats.org/wordprocessingml/2006/main">
  <w:divs>
    <w:div w:id="3308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6507F5B1B09F6D9DEA204E58E2481CA2ABB9731EEF4752F2E144AA1FBBEFB9C9FC93E0C4E534FI9bBK" TargetMode="External"/><Relationship Id="rId13" Type="http://schemas.openxmlformats.org/officeDocument/2006/relationships/hyperlink" Target="consultantplus://offline/ref=46DAD739DB2E6998D914AF910A2A18BE0E8A564913397FF902AA6141F1E7D0F997A777A8A88B9BA4V5FEG" TargetMode="External"/><Relationship Id="rId18" Type="http://schemas.openxmlformats.org/officeDocument/2006/relationships/hyperlink" Target="consultantplus://offline/ref=46DAD739DB2E6998D914AF910A2A18BE0E8A564913397FF902AA6141F1E7D0F997A777ADAAV8FAG" TargetMode="External"/><Relationship Id="rId26" Type="http://schemas.openxmlformats.org/officeDocument/2006/relationships/hyperlink" Target="consultantplus://offline/ref=167761459397DFD98438B38C49F14942F4461636B6EA4F780F1B6150ED196B6501ED365450MFlF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2B7343A27FF7D6E551DBAE47CD2D619593CD2E7E1EAC93E31BB67DB04ED7BDEEC57932529q1M0G" TargetMode="External"/><Relationship Id="rId34" Type="http://schemas.openxmlformats.org/officeDocument/2006/relationships/hyperlink" Target="consultantplus://offline/ref=FEA8C8F676569B94E7FC153850351F4A0EFF26496BA827088EB5F7B330413EB4E086F78179CDE4W2J9K" TargetMode="External"/><Relationship Id="rId7" Type="http://schemas.openxmlformats.org/officeDocument/2006/relationships/hyperlink" Target="consultantplus://offline/ref=A6E6507F5B1B09F6D9DEA204E58E2481CA29B49632EAF4752F2E144AA1FBBEFB9C9FC93E0C4E5040I9b3K"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46DAD739DB2E6998D914AF910A2A18BE0E8A564913397FF902AA6141F1E7D0F997A777ADA9V8F3G" TargetMode="External"/><Relationship Id="rId25" Type="http://schemas.openxmlformats.org/officeDocument/2006/relationships/hyperlink" Target="consultantplus://offline/ref=167761459397DFD98438B38C49F14942F4461636B6EA4F780F1B6150ED196B6501ED365451MFl5J" TargetMode="External"/><Relationship Id="rId33" Type="http://schemas.openxmlformats.org/officeDocument/2006/relationships/hyperlink" Target="consultantplus://offline/ref=FEA8C8F676569B94E7FC153850351F4A06FA25416CA47A0286ECFBB137W4JE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DAD739DB2E6998D914AF910A2A18BE0E8A564913397FF902AA6141F1E7D0F997A777A8A88A98A5V5FEG" TargetMode="External"/><Relationship Id="rId20" Type="http://schemas.openxmlformats.org/officeDocument/2006/relationships/hyperlink" Target="consultantplus://offline/ref=46DAD739DB2E6998D914AF910A2A18BE0E8A564913397FF902AA6141F1E7D0F997A777ADAAV8F9G" TargetMode="External"/><Relationship Id="rId29" Type="http://schemas.openxmlformats.org/officeDocument/2006/relationships/hyperlink" Target="consultantplus://offline/ref=167761459397DFD98438B38C49F14942F4461636B6EA4F780F1B6150ED196B6501ED365456MFl4J" TargetMode="External"/><Relationship Id="rId1" Type="http://schemas.openxmlformats.org/officeDocument/2006/relationships/styles" Target="styles.xml"/><Relationship Id="rId6" Type="http://schemas.openxmlformats.org/officeDocument/2006/relationships/hyperlink" Target="consultantplus://offline/ref=A6E6507F5B1B09F6D9DEA204E58E2481CA29B69E38E9F4752F2E144AA1FBBEFB9C9FC93E0C4E5047I9b8K" TargetMode="External"/><Relationship Id="rId11" Type="http://schemas.openxmlformats.org/officeDocument/2006/relationships/hyperlink" Target="consultantplus://offline/ref=9F5F9DD37764EC53FFF706C3C9612A5264B6F1F2407E02A4C90477CDD74269D63DFB825779FF2F50Q3u6J" TargetMode="External"/><Relationship Id="rId24" Type="http://schemas.openxmlformats.org/officeDocument/2006/relationships/hyperlink" Target="consultantplus://offline/ref=167761459397DFD98438B38C49F14942F4461636B6EA4F780F1B6150ED196B6501ED365451MFlAJ" TargetMode="External"/><Relationship Id="rId32" Type="http://schemas.openxmlformats.org/officeDocument/2006/relationships/hyperlink" Target="consultantplus://offline/ref=FEA8C8F676569B94E7FC153850351F4A06FA25416CA47A0286ECFBB137W4JEK" TargetMode="External"/><Relationship Id="rId37" Type="http://schemas.openxmlformats.org/officeDocument/2006/relationships/hyperlink" Target="consultantplus://offline/ref=A571645B3D8B12533052151F24096B0BFE9EB699902D67AF72D7862F48R4V2K" TargetMode="External"/><Relationship Id="rId5" Type="http://schemas.openxmlformats.org/officeDocument/2006/relationships/hyperlink" Target="consultantplus://offline/ref=A6E6507F5B1B09F6D9DEA204E58E2481CA2AB39639E9F4752F2E144AA1FBBEFB9C9FC93E0C4E5547I9b8K" TargetMode="External"/><Relationship Id="rId15" Type="http://schemas.openxmlformats.org/officeDocument/2006/relationships/hyperlink" Target="consultantplus://offline/ref=46DAD739DB2E6998D914AF910A2A18BE0E8A564913397FF902AA6141F1E7D0F997A777A8A88A98A4V5F6G" TargetMode="External"/><Relationship Id="rId23" Type="http://schemas.openxmlformats.org/officeDocument/2006/relationships/hyperlink" Target="consultantplus://offline/ref=BF05DCCC5550087A2C770A093E5BAB512057E59014ADB2DC5B0B9F3D0C3DF94EBA23552A71D84878gCjAJ" TargetMode="External"/><Relationship Id="rId28" Type="http://schemas.openxmlformats.org/officeDocument/2006/relationships/hyperlink" Target="consultantplus://offline/ref=167761459397DFD98438B38C49F14942F4461636B6EA4F780F1B6150ED196B6501ED365456MFlBJ" TargetMode="External"/><Relationship Id="rId36" Type="http://schemas.openxmlformats.org/officeDocument/2006/relationships/hyperlink" Target="consultantplus://offline/ref=A571645B3D8B12533052151F24096B0BFE9EB699902D67AF72D7862F48R4V2K" TargetMode="External"/><Relationship Id="rId10" Type="http://schemas.openxmlformats.org/officeDocument/2006/relationships/hyperlink" Target="consultantplus://offline/ref=AC8461049646F772B4A6796F54D6586D8FCB67CC52A307032570954205W6xDM" TargetMode="External"/><Relationship Id="rId19" Type="http://schemas.openxmlformats.org/officeDocument/2006/relationships/hyperlink" Target="consultantplus://offline/ref=46DAD739DB2E6998D914AF910A2A18BE0E8A564913397FF902AA6141F1E7D0F997A777A8A88A98A5V5FDG" TargetMode="External"/><Relationship Id="rId31" Type="http://schemas.openxmlformats.org/officeDocument/2006/relationships/hyperlink" Target="consultantplus://offline/ref=94575B78464CD34ADE409E9D14AD9DA0B2A6AF5E0E69DC709F0CBF0617A700D1257D6666F39D4B4BX4TEK" TargetMode="External"/><Relationship Id="rId4" Type="http://schemas.openxmlformats.org/officeDocument/2006/relationships/hyperlink" Target="consultantplus://offline/ref=A6E6507F5B1B09F6D9DEA204E58E2481CA2AB19A34E4F4752F2E144AA1FBBEFB9C9FC93E0C4E5040I9b2K" TargetMode="External"/><Relationship Id="rId9" Type="http://schemas.openxmlformats.org/officeDocument/2006/relationships/hyperlink" Target="consultantplus://offline/ref=A6E6507F5B1B09F6D9DEA204E58E2481CA29B49738EBF4752F2E144AA1FBBEFB9C9FC93E0C4E514EI9b3K" TargetMode="External"/><Relationship Id="rId14" Type="http://schemas.openxmlformats.org/officeDocument/2006/relationships/hyperlink" Target="consultantplus://offline/ref=46DAD739DB2E6998D914AF910A2A18BE0E8A564913397FF902AA6141F1E7D0F997A777ADA9V8F2G" TargetMode="External"/><Relationship Id="rId22" Type="http://schemas.openxmlformats.org/officeDocument/2006/relationships/hyperlink" Target="consultantplus://offline/ref=CC3338B15536B44DC2038FC4A9DE15E1307F45852829FDE3D2DA92A363s3g8G" TargetMode="External"/><Relationship Id="rId27" Type="http://schemas.openxmlformats.org/officeDocument/2006/relationships/hyperlink" Target="consultantplus://offline/ref=167761459397DFD98438B38C49F14942F4461636B6EA4F780F1B6150ED196B6501ED365456MFl8J" TargetMode="External"/><Relationship Id="rId30" Type="http://schemas.openxmlformats.org/officeDocument/2006/relationships/hyperlink" Target="consultantplus://offline/ref=167761459397DFD98438B38C49F14942F4461636B6EA4F780F1B6150ED196B6501ED365455MFlDJ" TargetMode="External"/><Relationship Id="rId35" Type="http://schemas.openxmlformats.org/officeDocument/2006/relationships/hyperlink" Target="consultantplus://offline/ref=FEA8C8F676569B94E7FC153850351F4A02FD24486DA827088EB5F7B330413EB4E086F78179CDE4W2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5495</Words>
  <Characters>31328</Characters>
  <Application>Microsoft Office Word</Application>
  <DocSecurity>0</DocSecurity>
  <Lines>261</Lines>
  <Paragraphs>73</Paragraphs>
  <ScaleCrop>false</ScaleCrop>
  <Company>Администрация Колпнянского р-на</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cp:revision>
  <dcterms:created xsi:type="dcterms:W3CDTF">2017-01-13T11:07:00Z</dcterms:created>
  <dcterms:modified xsi:type="dcterms:W3CDTF">2017-01-13T11:07:00Z</dcterms:modified>
</cp:coreProperties>
</file>