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61" w:rsidRPr="008E5B61" w:rsidRDefault="008E5B61" w:rsidP="008E5B61">
      <w:pPr>
        <w:tabs>
          <w:tab w:val="left" w:pos="3588"/>
        </w:tabs>
        <w:jc w:val="center"/>
        <w:rPr>
          <w:b/>
          <w:sz w:val="28"/>
          <w:szCs w:val="28"/>
        </w:rPr>
      </w:pPr>
      <w:r w:rsidRPr="008E5B61">
        <w:rPr>
          <w:b/>
          <w:sz w:val="28"/>
          <w:szCs w:val="28"/>
        </w:rPr>
        <w:t xml:space="preserve">Разъяснения налогового органа </w:t>
      </w:r>
    </w:p>
    <w:p w:rsidR="008E5B61" w:rsidRPr="008E5B61" w:rsidRDefault="008E5B61" w:rsidP="008E5B61">
      <w:pPr>
        <w:tabs>
          <w:tab w:val="left" w:pos="3588"/>
        </w:tabs>
        <w:jc w:val="center"/>
        <w:rPr>
          <w:b/>
          <w:sz w:val="28"/>
          <w:szCs w:val="28"/>
        </w:rPr>
      </w:pPr>
      <w:r w:rsidRPr="008E5B61">
        <w:rPr>
          <w:b/>
          <w:sz w:val="28"/>
          <w:szCs w:val="28"/>
        </w:rPr>
        <w:t>по реализации табачной продукции на территории Российской  Федерации.</w:t>
      </w:r>
    </w:p>
    <w:p w:rsidR="008E5B61" w:rsidRPr="008E5B61" w:rsidRDefault="008E5B61" w:rsidP="008E5B61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E5B61">
        <w:rPr>
          <w:snapToGrid w:val="0"/>
          <w:color w:val="000000"/>
          <w:sz w:val="28"/>
          <w:szCs w:val="28"/>
        </w:rPr>
        <w:t xml:space="preserve">В соответствии со статьей 4 Федерального закона от 22.12.2008г. №268-ФЗ «Технический регламент на табачную продукцию» табачная продукция подлежит маркировке специальными (акцизными) марками, исключающими возможность их подделки и повторного использования. Реализация на территории РФ табачной продукции без маркировки специальными (акцизными) марками не допускается. </w:t>
      </w:r>
    </w:p>
    <w:p w:rsidR="008E5B61" w:rsidRPr="008E5B61" w:rsidRDefault="008E5B61" w:rsidP="008E5B61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E5B61">
        <w:rPr>
          <w:snapToGrid w:val="0"/>
          <w:color w:val="000000"/>
          <w:sz w:val="28"/>
          <w:szCs w:val="28"/>
        </w:rPr>
        <w:t>Также в Российской Федерации запрещена реализация табачной продукции, маркированной иностранными специальными (акцизными) марками для маркировки табачной продукции, в том числе специальными (акцизными) марками для маркировки табачной продукции стран, входящих в таможенный союз ЕАЭС.</w:t>
      </w:r>
    </w:p>
    <w:p w:rsidR="008E5B61" w:rsidRPr="008E5B61" w:rsidRDefault="008E5B61" w:rsidP="008E5B61">
      <w:pPr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8E5B61">
        <w:rPr>
          <w:snapToGrid w:val="0"/>
          <w:color w:val="000000"/>
          <w:sz w:val="28"/>
          <w:szCs w:val="28"/>
        </w:rPr>
        <w:t>Организации (индивидуальные предприниматели) розничной торговли при реализации маркированной продукции конечным потребителям обязаны регистрировать  выбытие  маркированной  продукции  из оборота  с  помощью контрольно-кассовой техники (ККТ) для сигарет и папирос с 01.07.2019г., для  других  видов табачной  продукции (сигары, сигары с обрезанными концами (</w:t>
      </w:r>
      <w:proofErr w:type="spellStart"/>
      <w:r w:rsidRPr="008E5B61">
        <w:rPr>
          <w:snapToGrid w:val="0"/>
          <w:color w:val="000000"/>
          <w:sz w:val="28"/>
          <w:szCs w:val="28"/>
        </w:rPr>
        <w:t>черуты</w:t>
      </w:r>
      <w:proofErr w:type="spellEnd"/>
      <w:r w:rsidRPr="008E5B61">
        <w:rPr>
          <w:snapToGrid w:val="0"/>
          <w:color w:val="000000"/>
          <w:sz w:val="28"/>
          <w:szCs w:val="28"/>
        </w:rPr>
        <w:t xml:space="preserve">), </w:t>
      </w:r>
      <w:proofErr w:type="spellStart"/>
      <w:r w:rsidRPr="008E5B61">
        <w:rPr>
          <w:snapToGrid w:val="0"/>
          <w:color w:val="000000"/>
          <w:sz w:val="28"/>
          <w:szCs w:val="28"/>
        </w:rPr>
        <w:t>сигариллы</w:t>
      </w:r>
      <w:proofErr w:type="spellEnd"/>
      <w:r w:rsidRPr="008E5B61">
        <w:rPr>
          <w:snapToGrid w:val="0"/>
          <w:color w:val="000000"/>
          <w:sz w:val="28"/>
          <w:szCs w:val="28"/>
        </w:rPr>
        <w:t xml:space="preserve"> (сигары тонкие), </w:t>
      </w:r>
      <w:proofErr w:type="spellStart"/>
      <w:r w:rsidRPr="008E5B61">
        <w:rPr>
          <w:snapToGrid w:val="0"/>
          <w:color w:val="000000"/>
          <w:sz w:val="28"/>
          <w:szCs w:val="28"/>
        </w:rPr>
        <w:t>биди</w:t>
      </w:r>
      <w:proofErr w:type="spellEnd"/>
      <w:r w:rsidRPr="008E5B61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8E5B61">
        <w:rPr>
          <w:snapToGrid w:val="0"/>
          <w:color w:val="000000"/>
          <w:sz w:val="28"/>
          <w:szCs w:val="28"/>
        </w:rPr>
        <w:t>кретек</w:t>
      </w:r>
      <w:proofErr w:type="spellEnd"/>
      <w:r w:rsidRPr="008E5B61">
        <w:rPr>
          <w:snapToGrid w:val="0"/>
          <w:color w:val="000000"/>
          <w:sz w:val="28"/>
          <w:szCs w:val="28"/>
        </w:rPr>
        <w:t>, табак курительный, трубочный табак, табак для кальяна, табак  жевательный, табак  нюхательный) с 01.07.2020г</w:t>
      </w:r>
      <w:proofErr w:type="gramEnd"/>
      <w:r w:rsidRPr="008E5B61">
        <w:rPr>
          <w:snapToGrid w:val="0"/>
          <w:color w:val="000000"/>
          <w:sz w:val="28"/>
          <w:szCs w:val="28"/>
        </w:rPr>
        <w:t xml:space="preserve">., </w:t>
      </w:r>
      <w:proofErr w:type="gramStart"/>
      <w:r w:rsidRPr="008E5B61">
        <w:rPr>
          <w:snapToGrid w:val="0"/>
          <w:color w:val="000000"/>
          <w:sz w:val="28"/>
          <w:szCs w:val="28"/>
        </w:rPr>
        <w:t>согласно Распоряжения</w:t>
      </w:r>
      <w:proofErr w:type="gramEnd"/>
      <w:r w:rsidRPr="008E5B61">
        <w:rPr>
          <w:snapToGrid w:val="0"/>
          <w:color w:val="000000"/>
          <w:sz w:val="28"/>
          <w:szCs w:val="28"/>
        </w:rPr>
        <w:t xml:space="preserve">  Правительства РФ от 28.04.2018 № 792-р «Об утверждении перечня  отдельных товаров, подлежащих обязательной маркировке средствами идентификации».</w:t>
      </w:r>
    </w:p>
    <w:p w:rsidR="008E5B61" w:rsidRPr="008E5B61" w:rsidRDefault="008E5B61" w:rsidP="008E5B61">
      <w:pPr>
        <w:ind w:firstLine="708"/>
        <w:jc w:val="both"/>
        <w:rPr>
          <w:b/>
          <w:snapToGrid w:val="0"/>
          <w:color w:val="000000"/>
          <w:sz w:val="28"/>
          <w:szCs w:val="28"/>
        </w:rPr>
      </w:pPr>
      <w:proofErr w:type="gramStart"/>
      <w:r w:rsidRPr="008E5B61">
        <w:rPr>
          <w:snapToGrid w:val="0"/>
          <w:color w:val="000000"/>
          <w:sz w:val="28"/>
          <w:szCs w:val="28"/>
        </w:rPr>
        <w:t xml:space="preserve">В обязательном порядке следует отражать в кассовом чеке дополнительный  обязательный реквизит – «код товара» (для ФФД версии 1.05 и 1.1 тег 1162; для ФФД версии 1.2 тег 1163) при реализации сигарет, папирос, кальянных смесей и пр. (товары, подлежащие  обязательной маркировке),  так как его отсутствие  </w:t>
      </w:r>
      <w:r w:rsidRPr="008E5B61">
        <w:rPr>
          <w:b/>
          <w:snapToGrid w:val="0"/>
          <w:color w:val="000000"/>
          <w:sz w:val="28"/>
          <w:szCs w:val="28"/>
          <w:u w:val="single"/>
        </w:rPr>
        <w:t>влечет нарушение, ответственность за которое предусмотрена частью 4 статьи 14.5 КоАП РФ</w:t>
      </w:r>
      <w:r w:rsidRPr="008E5B61">
        <w:rPr>
          <w:b/>
          <w:snapToGrid w:val="0"/>
          <w:color w:val="000000"/>
          <w:sz w:val="28"/>
          <w:szCs w:val="28"/>
        </w:rPr>
        <w:t>.</w:t>
      </w:r>
      <w:proofErr w:type="gramEnd"/>
    </w:p>
    <w:p w:rsidR="008E5B61" w:rsidRPr="008E5B61" w:rsidRDefault="008E5B61" w:rsidP="008E5B61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8E5B61">
        <w:rPr>
          <w:snapToGrid w:val="0"/>
          <w:color w:val="000000"/>
          <w:sz w:val="28"/>
          <w:szCs w:val="28"/>
        </w:rPr>
        <w:t xml:space="preserve">Так, </w:t>
      </w:r>
      <w:proofErr w:type="gramStart"/>
      <w:r w:rsidRPr="008E5B61">
        <w:rPr>
          <w:snapToGrid w:val="0"/>
          <w:color w:val="000000"/>
          <w:sz w:val="28"/>
          <w:szCs w:val="28"/>
        </w:rPr>
        <w:t>согласно приказа</w:t>
      </w:r>
      <w:proofErr w:type="gramEnd"/>
      <w:r w:rsidRPr="008E5B61">
        <w:rPr>
          <w:snapToGrid w:val="0"/>
          <w:color w:val="000000"/>
          <w:sz w:val="28"/>
          <w:szCs w:val="28"/>
        </w:rPr>
        <w:t xml:space="preserve"> ФНС России от 14.09.2020 № ЕД-7-20/662@ в реквизите «код товара» (тег 1162) требуется на печатной форме кассового чека печатать значение «[М]» и в электронной форме передавать значение по продукции, включенной в перечень отдельных товаров, подлежащих обязательной маркировке средствами идентификации, утвержденный распоряжением  Правительства Российской Федерации от 28.04.2018 № 792-р. </w:t>
      </w:r>
    </w:p>
    <w:p w:rsidR="008E5B61" w:rsidRPr="008E5B61" w:rsidRDefault="008E5B61" w:rsidP="008E5B61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E5B61">
        <w:rPr>
          <w:snapToGrid w:val="0"/>
          <w:color w:val="000000"/>
          <w:sz w:val="28"/>
          <w:szCs w:val="28"/>
        </w:rPr>
        <w:t xml:space="preserve">При применении ФФД версии 1.2 в составе предмета расчета в случае реализации товара, подлежащего маркировке, указываются следующие теги: код товара (1163), контрольный код </w:t>
      </w:r>
      <w:proofErr w:type="gramStart"/>
      <w:r w:rsidRPr="008E5B61">
        <w:rPr>
          <w:snapToGrid w:val="0"/>
          <w:color w:val="000000"/>
          <w:sz w:val="28"/>
          <w:szCs w:val="28"/>
        </w:rPr>
        <w:t>КМ</w:t>
      </w:r>
      <w:proofErr w:type="gramEnd"/>
      <w:r w:rsidRPr="008E5B61">
        <w:rPr>
          <w:snapToGrid w:val="0"/>
          <w:color w:val="000000"/>
          <w:sz w:val="28"/>
          <w:szCs w:val="28"/>
        </w:rPr>
        <w:t xml:space="preserve"> (2115), результат проверки сведений о товаре (2106). </w:t>
      </w:r>
    </w:p>
    <w:p w:rsidR="008E5B61" w:rsidRPr="008E5B61" w:rsidRDefault="008E5B61" w:rsidP="008E5B61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E5B61">
        <w:rPr>
          <w:snapToGrid w:val="0"/>
          <w:color w:val="000000"/>
          <w:sz w:val="28"/>
          <w:szCs w:val="28"/>
        </w:rPr>
        <w:t>«Код товара» передается только в электронной форме (коды маркировки, для которых предусмотрена печатная форма, не применяются);</w:t>
      </w:r>
    </w:p>
    <w:p w:rsidR="008E5B61" w:rsidRPr="008E5B61" w:rsidRDefault="008E5B61" w:rsidP="008E5B61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E5B61">
        <w:rPr>
          <w:snapToGrid w:val="0"/>
          <w:color w:val="000000"/>
          <w:sz w:val="28"/>
          <w:szCs w:val="28"/>
        </w:rPr>
        <w:lastRenderedPageBreak/>
        <w:t xml:space="preserve">«Контрольный код </w:t>
      </w:r>
      <w:proofErr w:type="gramStart"/>
      <w:r w:rsidRPr="008E5B61">
        <w:rPr>
          <w:snapToGrid w:val="0"/>
          <w:color w:val="000000"/>
          <w:sz w:val="28"/>
          <w:szCs w:val="28"/>
        </w:rPr>
        <w:t>КМ</w:t>
      </w:r>
      <w:proofErr w:type="gramEnd"/>
      <w:r w:rsidRPr="008E5B61">
        <w:rPr>
          <w:snapToGrid w:val="0"/>
          <w:color w:val="000000"/>
          <w:sz w:val="28"/>
          <w:szCs w:val="28"/>
        </w:rPr>
        <w:t>» указывается только в печатной форме (принимает значение младших четырех цифр от десятичного значения контрольной суммы CRC-32);</w:t>
      </w:r>
    </w:p>
    <w:p w:rsidR="008E5B61" w:rsidRPr="008E5B61" w:rsidRDefault="008E5B61" w:rsidP="008E5B61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E5B61">
        <w:rPr>
          <w:snapToGrid w:val="0"/>
          <w:color w:val="000000"/>
          <w:sz w:val="28"/>
          <w:szCs w:val="28"/>
        </w:rPr>
        <w:t>«Результат проверки сведений о товаре» в печатной форме может принимать значение «М» («М+», «</w:t>
      </w:r>
      <w:proofErr w:type="gramStart"/>
      <w:r w:rsidRPr="008E5B61">
        <w:rPr>
          <w:snapToGrid w:val="0"/>
          <w:color w:val="000000"/>
          <w:sz w:val="28"/>
          <w:szCs w:val="28"/>
        </w:rPr>
        <w:t>М-</w:t>
      </w:r>
      <w:proofErr w:type="gramEnd"/>
      <w:r w:rsidRPr="008E5B61">
        <w:rPr>
          <w:snapToGrid w:val="0"/>
          <w:color w:val="000000"/>
          <w:sz w:val="28"/>
          <w:szCs w:val="28"/>
        </w:rPr>
        <w:t>») для маркированного товара, но при этом указание в печатной форме необязательно.</w:t>
      </w:r>
    </w:p>
    <w:p w:rsidR="008E5B61" w:rsidRPr="008E5B61" w:rsidRDefault="008E5B61" w:rsidP="008E5B61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8E5B61">
        <w:rPr>
          <w:snapToGrid w:val="0"/>
          <w:color w:val="000000"/>
          <w:sz w:val="28"/>
          <w:szCs w:val="28"/>
        </w:rPr>
        <w:t xml:space="preserve">Таким образом, покупатель с помощью печатной формы чека может определить наличие маркировки товара только при наличии «Контрольного кода </w:t>
      </w:r>
      <w:proofErr w:type="gramStart"/>
      <w:r w:rsidRPr="008E5B61">
        <w:rPr>
          <w:snapToGrid w:val="0"/>
          <w:color w:val="000000"/>
          <w:sz w:val="28"/>
          <w:szCs w:val="28"/>
        </w:rPr>
        <w:t>КМ</w:t>
      </w:r>
      <w:proofErr w:type="gramEnd"/>
      <w:r w:rsidRPr="008E5B61">
        <w:rPr>
          <w:snapToGrid w:val="0"/>
          <w:color w:val="000000"/>
          <w:sz w:val="28"/>
          <w:szCs w:val="28"/>
        </w:rPr>
        <w:t>».</w:t>
      </w:r>
    </w:p>
    <w:p w:rsidR="008E5B61" w:rsidRPr="008E5B61" w:rsidRDefault="008E5B61" w:rsidP="008E5B61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FD651E" w:rsidRPr="008E5B61" w:rsidRDefault="00FD651E" w:rsidP="008E5B61">
      <w:pPr>
        <w:rPr>
          <w:rFonts w:eastAsiaTheme="minorHAnsi"/>
          <w:sz w:val="28"/>
          <w:szCs w:val="28"/>
        </w:rPr>
      </w:pPr>
      <w:bookmarkStart w:id="0" w:name="_GoBack"/>
      <w:bookmarkEnd w:id="0"/>
    </w:p>
    <w:sectPr w:rsidR="00FD651E" w:rsidRPr="008E5B61" w:rsidSect="00FD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46FCAA" wp14:editId="7457DF25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8E5B6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12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355C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</w:t>
                            </w:r>
                            <w:r w:rsidR="00FC1D1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8E5B6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12</w:t>
                      </w:r>
                      <w:bookmarkStart w:id="1" w:name="_GoBack"/>
                      <w:bookmarkEnd w:id="1"/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355C9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</w:t>
                      </w:r>
                      <w:r w:rsidR="00FC1D12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91" w:rsidRDefault="00355C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2DE1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D4900"/>
    <w:rsid w:val="000E0BCA"/>
    <w:rsid w:val="000E2F80"/>
    <w:rsid w:val="001134FF"/>
    <w:rsid w:val="00133B4F"/>
    <w:rsid w:val="00156092"/>
    <w:rsid w:val="0018072D"/>
    <w:rsid w:val="001868F6"/>
    <w:rsid w:val="001B3A88"/>
    <w:rsid w:val="00226F10"/>
    <w:rsid w:val="00240E38"/>
    <w:rsid w:val="00250E1F"/>
    <w:rsid w:val="002603B1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55C91"/>
    <w:rsid w:val="00361AED"/>
    <w:rsid w:val="003729FC"/>
    <w:rsid w:val="0038326C"/>
    <w:rsid w:val="003876B6"/>
    <w:rsid w:val="003A4A7D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4D6FF0"/>
    <w:rsid w:val="00514710"/>
    <w:rsid w:val="00576E4D"/>
    <w:rsid w:val="00591EDE"/>
    <w:rsid w:val="005C0AAD"/>
    <w:rsid w:val="005C7FD6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E5B61"/>
    <w:rsid w:val="008F1DAE"/>
    <w:rsid w:val="008F453B"/>
    <w:rsid w:val="00906ED7"/>
    <w:rsid w:val="0091208F"/>
    <w:rsid w:val="009201F2"/>
    <w:rsid w:val="00957F0F"/>
    <w:rsid w:val="009920E3"/>
    <w:rsid w:val="00992370"/>
    <w:rsid w:val="009A0B15"/>
    <w:rsid w:val="009B69C3"/>
    <w:rsid w:val="009D40C5"/>
    <w:rsid w:val="00A1571A"/>
    <w:rsid w:val="00A226F7"/>
    <w:rsid w:val="00A41C72"/>
    <w:rsid w:val="00A53363"/>
    <w:rsid w:val="00A778E6"/>
    <w:rsid w:val="00A86FA0"/>
    <w:rsid w:val="00B27B93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554B7"/>
    <w:rsid w:val="00D623F7"/>
    <w:rsid w:val="00D6422A"/>
    <w:rsid w:val="00DF2E52"/>
    <w:rsid w:val="00DF5E06"/>
    <w:rsid w:val="00E10A95"/>
    <w:rsid w:val="00E45C1E"/>
    <w:rsid w:val="00E87520"/>
    <w:rsid w:val="00E90DCC"/>
    <w:rsid w:val="00E91111"/>
    <w:rsid w:val="00E94CDE"/>
    <w:rsid w:val="00EA4EEC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626EE"/>
    <w:rsid w:val="00F968C5"/>
    <w:rsid w:val="00F971E1"/>
    <w:rsid w:val="00FC1D12"/>
    <w:rsid w:val="00FD651E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38CA-5C20-4678-8922-7F965A0B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3</cp:revision>
  <cp:lastPrinted>2020-04-06T13:37:00Z</cp:lastPrinted>
  <dcterms:created xsi:type="dcterms:W3CDTF">2021-04-12T14:35:00Z</dcterms:created>
  <dcterms:modified xsi:type="dcterms:W3CDTF">2021-04-12T14:46:00Z</dcterms:modified>
</cp:coreProperties>
</file>