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2050D3" w:rsidRPr="002050D3" w:rsidTr="002050D3">
        <w:trPr>
          <w:jc w:val="right"/>
        </w:trPr>
        <w:tc>
          <w:tcPr>
            <w:tcW w:w="5919" w:type="dxa"/>
          </w:tcPr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 при администрации Колпнянского района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И.Н. Шигабутдинова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EE0984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января 2018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050D3" w:rsidRDefault="002050D3"/>
    <w:tbl>
      <w:tblPr>
        <w:tblpPr w:leftFromText="180" w:rightFromText="180" w:vertAnchor="page" w:horzAnchor="page" w:tblpX="1" w:tblpY="1981"/>
        <w:tblW w:w="13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5"/>
      </w:tblGrid>
      <w:tr w:rsidR="002050D3" w:rsidRPr="002050D3" w:rsidTr="002050D3">
        <w:trPr>
          <w:tblCellSpacing w:w="0" w:type="dxa"/>
        </w:trPr>
        <w:tc>
          <w:tcPr>
            <w:tcW w:w="13275" w:type="dxa"/>
            <w:hideMark/>
          </w:tcPr>
          <w:p w:rsidR="002050D3" w:rsidRPr="002050D3" w:rsidRDefault="002050D3" w:rsidP="00205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0D3" w:rsidRP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План работы административной комиссии </w:t>
      </w:r>
    </w:p>
    <w:p w:rsid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при администрации Колпнянского района Орловской области </w:t>
      </w:r>
    </w:p>
    <w:p w:rsidR="002050D3" w:rsidRPr="002050D3" w:rsidRDefault="00EE0984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2050D3" w:rsidRPr="002050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0D3" w:rsidRPr="002050D3" w:rsidRDefault="002050D3" w:rsidP="002050D3">
      <w:pPr>
        <w:rPr>
          <w:rFonts w:ascii="Times New Roman" w:hAnsi="Times New Roman" w:cs="Times New Roman"/>
          <w:sz w:val="28"/>
          <w:szCs w:val="28"/>
        </w:rPr>
      </w:pPr>
      <w:r w:rsidRPr="002050D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28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17"/>
        <w:gridCol w:w="1926"/>
        <w:gridCol w:w="1745"/>
        <w:gridCol w:w="575"/>
        <w:gridCol w:w="2054"/>
      </w:tblGrid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Сроки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Ответственные   исполнители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отчета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Основные вопросы деятельности</w:t>
            </w:r>
          </w:p>
        </w:tc>
      </w:tr>
      <w:tr w:rsidR="002050D3" w:rsidRPr="002050D3" w:rsidTr="00EE0984">
        <w:trPr>
          <w:trHeight w:val="121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Работа с поступающими административными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ведение номенкл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туры дел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84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Рассмотрение дел об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 в   соответствии  с действующим   законод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(при наличии материалов),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 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тивная  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миссия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Переписка с Правительс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Орловской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  государственными орган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 исполнительной власти,  правоохранительными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ганами, органами   местн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сам деятельности  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Предоставление квартал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ной отчетности, за год в 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правового обеспечения  и государс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венного финансового ко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47EE" w:rsidRPr="005447EE">
              <w:rPr>
                <w:rFonts w:ascii="Times New Roman" w:hAnsi="Times New Roman" w:cs="Times New Roman"/>
                <w:sz w:val="28"/>
                <w:szCs w:val="28"/>
              </w:rPr>
              <w:t>троля Орловской области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5 числа месяца   сл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дующего за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четным пери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8E3117" w:rsidP="00EE09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 xml:space="preserve">и ежегодный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 о результатах де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тельности администрати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8E31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вносимых в дейст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вующее   законодательство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 по повышению квалификации членов административной комиссии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чл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нами административных комиссий по вопросам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смотрения дел об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EE0984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миссии,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  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 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Проведения анализа изм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нения действующего зак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нодательства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По мере 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профилактику совершения   правонарушений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щение административной практики,   направление представлений по устран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нию причин и условий сп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собствующих   совершению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тивная  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средства массовой информации, а также в сети интернет на офици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альном сайте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она   о результатах деятел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сти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дминистративной комиссии и действующих на   территории муниц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вилах благоустройства и санитарного   содержания населенных пунктов, о вн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сении изменений в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стративное   законодател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>Ежеквартально, еженедельно,</w:t>
            </w:r>
          </w:p>
          <w:p w:rsidR="002050D3" w:rsidRP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>по мере           необходимости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улучшение качества административных матери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 поступающих на рассмотрение административной комиссии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кач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ства материалов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пающих на   рассмотрение комиссии, ошибок, недор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боток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занятий с должностны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ми лицами  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рай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она,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дминистраций 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  уполномоченных на составление протоколов об административных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вонарушениях   по практ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ке выявления и составления административных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колов в   соответствии с з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конодательством, инфо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мирование данных лиц об изменениях   действующего законодательства в области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миссии,</w:t>
            </w: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принудительное исполнение постановлений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нием финансов и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администрации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 уточнении пл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тежей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по   постановлениям комиссии о назначении администр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тивных штрафов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службу судебных прист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вов   постановлений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сии о наложении админис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ративных наказаний в виде штрафов,   для принуд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тельного взыскания, сроки добровольной уплаты по которым истекли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EE0984">
        <w:trPr>
          <w:trHeight w:val="1013"/>
          <w:tblCellSpacing w:w="0" w:type="dxa"/>
        </w:trPr>
        <w:tc>
          <w:tcPr>
            <w:tcW w:w="102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связанные с обжалованием постановлений  административной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запрашиваемых материалов в   прокуратуру, судебные органы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поступления   запросов, ж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  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BF4" w:rsidRPr="002050D3" w:rsidRDefault="00325BF4" w:rsidP="00205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5BF4" w:rsidRPr="002050D3" w:rsidSect="002050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6B" w:rsidRDefault="0013166B" w:rsidP="005447EE">
      <w:pPr>
        <w:spacing w:after="0" w:line="240" w:lineRule="auto"/>
      </w:pPr>
      <w:r>
        <w:separator/>
      </w:r>
    </w:p>
  </w:endnote>
  <w:endnote w:type="continuationSeparator" w:id="0">
    <w:p w:rsidR="0013166B" w:rsidRDefault="0013166B" w:rsidP="0054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235"/>
    </w:sdtPr>
    <w:sdtContent>
      <w:p w:rsidR="005447EE" w:rsidRDefault="005E6B32">
        <w:pPr>
          <w:pStyle w:val="a9"/>
          <w:jc w:val="right"/>
        </w:pPr>
        <w:fldSimple w:instr=" PAGE   \* MERGEFORMAT ">
          <w:r w:rsidR="00E25FCE">
            <w:rPr>
              <w:noProof/>
            </w:rPr>
            <w:t>1</w:t>
          </w:r>
        </w:fldSimple>
      </w:p>
    </w:sdtContent>
  </w:sdt>
  <w:p w:rsidR="005447EE" w:rsidRDefault="005447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6B" w:rsidRDefault="0013166B" w:rsidP="005447EE">
      <w:pPr>
        <w:spacing w:after="0" w:line="240" w:lineRule="auto"/>
      </w:pPr>
      <w:r>
        <w:separator/>
      </w:r>
    </w:p>
  </w:footnote>
  <w:footnote w:type="continuationSeparator" w:id="0">
    <w:p w:rsidR="0013166B" w:rsidRDefault="0013166B" w:rsidP="0054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D3"/>
    <w:rsid w:val="00121139"/>
    <w:rsid w:val="0013166B"/>
    <w:rsid w:val="001E11D3"/>
    <w:rsid w:val="002050D3"/>
    <w:rsid w:val="00325BF4"/>
    <w:rsid w:val="0048657A"/>
    <w:rsid w:val="005447EE"/>
    <w:rsid w:val="005C32F0"/>
    <w:rsid w:val="005E6B32"/>
    <w:rsid w:val="00677E43"/>
    <w:rsid w:val="007E7B09"/>
    <w:rsid w:val="007F6C9F"/>
    <w:rsid w:val="008E3117"/>
    <w:rsid w:val="009320BD"/>
    <w:rsid w:val="00D23CDB"/>
    <w:rsid w:val="00D56941"/>
    <w:rsid w:val="00E25FCE"/>
    <w:rsid w:val="00EC7D10"/>
    <w:rsid w:val="00ED6BA7"/>
    <w:rsid w:val="00E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D3"/>
    <w:rPr>
      <w:b/>
      <w:bCs/>
    </w:rPr>
  </w:style>
  <w:style w:type="character" w:customStyle="1" w:styleId="apple-converted-space">
    <w:name w:val="apple-converted-space"/>
    <w:basedOn w:val="a0"/>
    <w:rsid w:val="002050D3"/>
  </w:style>
  <w:style w:type="table" w:styleId="a5">
    <w:name w:val="Table Grid"/>
    <w:basedOn w:val="a1"/>
    <w:uiPriority w:val="59"/>
    <w:rsid w:val="0020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50D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7EE"/>
  </w:style>
  <w:style w:type="paragraph" w:styleId="a9">
    <w:name w:val="footer"/>
    <w:basedOn w:val="a"/>
    <w:link w:val="aa"/>
    <w:uiPriority w:val="99"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7EE"/>
  </w:style>
  <w:style w:type="paragraph" w:styleId="ab">
    <w:name w:val="Balloon Text"/>
    <w:basedOn w:val="a"/>
    <w:link w:val="ac"/>
    <w:uiPriority w:val="99"/>
    <w:semiHidden/>
    <w:unhideWhenUsed/>
    <w:rsid w:val="008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8B296-CE7F-4B61-A756-2ED1423D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dcterms:created xsi:type="dcterms:W3CDTF">2016-10-11T03:34:00Z</dcterms:created>
  <dcterms:modified xsi:type="dcterms:W3CDTF">2019-01-28T08:13:00Z</dcterms:modified>
</cp:coreProperties>
</file>