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0" w:rsidRPr="00635B8C" w:rsidRDefault="00462940" w:rsidP="00462940">
      <w:pPr>
        <w:jc w:val="center"/>
        <w:rPr>
          <w:rFonts w:ascii="Times New Roman" w:hAnsi="Times New Roman"/>
          <w:sz w:val="28"/>
          <w:szCs w:val="28"/>
        </w:rPr>
      </w:pPr>
      <w:r w:rsidRPr="00635B8C">
        <w:rPr>
          <w:rFonts w:ascii="Times New Roman" w:hAnsi="Times New Roman"/>
          <w:sz w:val="28"/>
          <w:szCs w:val="28"/>
        </w:rPr>
        <w:t>РОССИЙСКАЯ ФЕДЕРАЦИЯ</w:t>
      </w:r>
    </w:p>
    <w:p w:rsidR="00462940" w:rsidRPr="00635B8C" w:rsidRDefault="00462940" w:rsidP="00462940">
      <w:pPr>
        <w:jc w:val="center"/>
        <w:rPr>
          <w:rFonts w:ascii="Times New Roman" w:hAnsi="Times New Roman"/>
          <w:sz w:val="28"/>
          <w:szCs w:val="28"/>
        </w:rPr>
      </w:pPr>
      <w:r w:rsidRPr="00635B8C">
        <w:rPr>
          <w:rFonts w:ascii="Times New Roman" w:hAnsi="Times New Roman"/>
          <w:sz w:val="28"/>
          <w:szCs w:val="28"/>
        </w:rPr>
        <w:t>ОРЛОВСКАЯ ОБЛАСТЬ</w:t>
      </w:r>
    </w:p>
    <w:p w:rsidR="00462940" w:rsidRPr="00635B8C" w:rsidRDefault="00462940" w:rsidP="00462940">
      <w:pPr>
        <w:jc w:val="center"/>
        <w:rPr>
          <w:rFonts w:ascii="Times New Roman" w:hAnsi="Times New Roman"/>
          <w:sz w:val="28"/>
          <w:szCs w:val="28"/>
        </w:rPr>
      </w:pPr>
      <w:r w:rsidRPr="00635B8C">
        <w:rPr>
          <w:rFonts w:ascii="Times New Roman" w:hAnsi="Times New Roman"/>
          <w:sz w:val="28"/>
          <w:szCs w:val="28"/>
        </w:rPr>
        <w:t>АДМИНИСТРАЦИЯ КОЛПНЯНСКОГО   РАЙОНА</w:t>
      </w:r>
    </w:p>
    <w:p w:rsidR="00462940" w:rsidRPr="00635B8C" w:rsidRDefault="00462940" w:rsidP="00462940">
      <w:pPr>
        <w:jc w:val="center"/>
        <w:rPr>
          <w:rFonts w:ascii="Times New Roman" w:hAnsi="Times New Roman"/>
          <w:sz w:val="28"/>
          <w:szCs w:val="28"/>
        </w:rPr>
      </w:pPr>
      <w:r w:rsidRPr="00635B8C">
        <w:rPr>
          <w:rFonts w:ascii="Times New Roman" w:hAnsi="Times New Roman"/>
          <w:sz w:val="28"/>
          <w:szCs w:val="28"/>
        </w:rPr>
        <w:t>ПОСТАНОВЛЕНИЕ</w:t>
      </w:r>
    </w:p>
    <w:p w:rsidR="00462940" w:rsidRPr="00635B8C" w:rsidRDefault="00635B8C" w:rsidP="004629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«12» августа </w:t>
      </w:r>
      <w:r w:rsidR="00462940" w:rsidRPr="00635B8C">
        <w:rPr>
          <w:rFonts w:ascii="Times New Roman" w:hAnsi="Times New Roman"/>
          <w:sz w:val="28"/>
          <w:szCs w:val="28"/>
        </w:rPr>
        <w:t xml:space="preserve">2016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158</w:t>
      </w:r>
    </w:p>
    <w:p w:rsidR="00462940" w:rsidRPr="00635B8C" w:rsidRDefault="00462940" w:rsidP="00462940">
      <w:pPr>
        <w:rPr>
          <w:rFonts w:ascii="Times New Roman" w:hAnsi="Times New Roman"/>
          <w:sz w:val="28"/>
          <w:szCs w:val="28"/>
        </w:rPr>
      </w:pPr>
      <w:r w:rsidRPr="00635B8C">
        <w:rPr>
          <w:rFonts w:ascii="Times New Roman" w:hAnsi="Times New Roman"/>
          <w:sz w:val="28"/>
          <w:szCs w:val="28"/>
        </w:rPr>
        <w:t xml:space="preserve">пгт. </w:t>
      </w:r>
      <w:r w:rsidR="00635B8C">
        <w:rPr>
          <w:rFonts w:ascii="Times New Roman" w:hAnsi="Times New Roman"/>
          <w:sz w:val="28"/>
          <w:szCs w:val="28"/>
        </w:rPr>
        <w:t>К</w:t>
      </w:r>
      <w:r w:rsidRPr="00635B8C">
        <w:rPr>
          <w:rFonts w:ascii="Times New Roman" w:hAnsi="Times New Roman"/>
          <w:sz w:val="28"/>
          <w:szCs w:val="28"/>
        </w:rPr>
        <w:t>олпна</w:t>
      </w:r>
    </w:p>
    <w:tbl>
      <w:tblPr>
        <w:tblpPr w:leftFromText="180" w:rightFromText="180" w:vertAnchor="text" w:horzAnchor="margin" w:tblpY="333"/>
        <w:tblW w:w="0" w:type="auto"/>
        <w:tblLook w:val="04A0"/>
      </w:tblPr>
      <w:tblGrid>
        <w:gridCol w:w="5495"/>
      </w:tblGrid>
      <w:tr w:rsidR="00462940" w:rsidTr="00462940">
        <w:tc>
          <w:tcPr>
            <w:tcW w:w="5495" w:type="dxa"/>
            <w:hideMark/>
          </w:tcPr>
          <w:p w:rsidR="00462940" w:rsidRDefault="00462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</w:t>
            </w:r>
            <w:hyperlink r:id="rId7" w:anchor="Par34" w:tooltip="АДМИНИСТРАТИВНЫЙ РЕГЛАМЕНТ" w:history="1"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регламент</w:t>
              </w:r>
              <w:proofErr w:type="gramEnd"/>
            </w:hyperlink>
            <w:r>
              <w:rPr>
                <w:rFonts w:ascii="Times New Roman" w:hAnsi="Times New Roman"/>
                <w:sz w:val="28"/>
                <w:szCs w:val="28"/>
              </w:rPr>
              <w:t>а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</w:tbl>
    <w:p w:rsidR="00462940" w:rsidRDefault="00462940" w:rsidP="00462940">
      <w:pPr>
        <w:jc w:val="both"/>
        <w:rPr>
          <w:sz w:val="28"/>
          <w:szCs w:val="28"/>
        </w:rPr>
      </w:pPr>
    </w:p>
    <w:p w:rsidR="00462940" w:rsidRDefault="00462940" w:rsidP="00462940">
      <w:pPr>
        <w:jc w:val="both"/>
        <w:rPr>
          <w:sz w:val="28"/>
          <w:szCs w:val="28"/>
        </w:rPr>
      </w:pPr>
    </w:p>
    <w:p w:rsidR="00462940" w:rsidRDefault="00462940" w:rsidP="00462940">
      <w:pPr>
        <w:jc w:val="both"/>
        <w:rPr>
          <w:color w:val="FFFFFF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6070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6070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на основании </w:t>
      </w:r>
      <w:hyperlink r:id="rId9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от 16.12.2015 N 310 «Об утверждении реестра  муниципальных услуг (функций) Колпнянского района Орловской области», </w:t>
      </w:r>
      <w:hyperlink r:id="rId10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Колпнянского  района Орловской области от 08.08.2011 N 295 «О порядке разработки и утверждения административных регламентов предоставления муниципальных услуг Колпнянского района Орловской области» администрация Колпнянского района Орловской области </w:t>
      </w:r>
      <w:proofErr w:type="gramEnd"/>
    </w:p>
    <w:p w:rsidR="00607040" w:rsidRDefault="00607040" w:rsidP="006070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607040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7040" w:rsidRDefault="00607040" w:rsidP="00607040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ar34" w:tooltip="АДМИНИСТРАТИВНЫЙ РЕГЛА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 согласно приложению.</w:t>
      </w: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Управлению по делопроизводству, организационной и кадровой работе администрации Колпнянского района (Г.М. Романова) разместить настоящее постановление на официальном сайте администрации Колпнянского района Орловской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услуг» и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Орловской области «Региональный реестр государственных и муниципальных услуг (функций) Орловской области» и «Региональный портал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 Орловской области».</w:t>
      </w: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Колпнянского района О.Д. Прозорову.</w:t>
      </w: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3140D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</w:t>
      </w:r>
      <w:r w:rsidR="003140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0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Л.Л. Мясникова</w:t>
      </w: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74"/>
        <w:tblW w:w="0" w:type="auto"/>
        <w:tblLook w:val="04A0"/>
      </w:tblPr>
      <w:tblGrid>
        <w:gridCol w:w="5637"/>
      </w:tblGrid>
      <w:tr w:rsidR="00462940" w:rsidTr="00462940">
        <w:tc>
          <w:tcPr>
            <w:tcW w:w="5637" w:type="dxa"/>
          </w:tcPr>
          <w:p w:rsidR="00462940" w:rsidRDefault="00462940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940" w:rsidRDefault="00462940" w:rsidP="0046294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462940" w:rsidTr="00462940">
        <w:trPr>
          <w:trHeight w:val="1552"/>
        </w:trPr>
        <w:tc>
          <w:tcPr>
            <w:tcW w:w="5493" w:type="dxa"/>
            <w:hideMark/>
          </w:tcPr>
          <w:p w:rsidR="00462940" w:rsidRDefault="00462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к постановлению администрации Колпнянского района                                                                                      </w:t>
            </w:r>
            <w:r w:rsidR="00635B8C">
              <w:rPr>
                <w:rFonts w:ascii="Times New Roman" w:hAnsi="Times New Roman"/>
                <w:sz w:val="28"/>
                <w:szCs w:val="28"/>
              </w:rPr>
              <w:t xml:space="preserve">       Орловской области от «12»  августа </w:t>
            </w:r>
            <w:r>
              <w:rPr>
                <w:rFonts w:ascii="Times New Roman" w:hAnsi="Times New Roman"/>
                <w:sz w:val="28"/>
                <w:szCs w:val="28"/>
              </w:rPr>
              <w:t>2016 г. №</w:t>
            </w:r>
            <w:r w:rsidR="00635B8C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</w:p>
        </w:tc>
      </w:tr>
    </w:tbl>
    <w:p w:rsidR="00462940" w:rsidRDefault="00462940" w:rsidP="0046294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62940" w:rsidRDefault="00462940" w:rsidP="00462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62940" w:rsidRDefault="00462940" w:rsidP="00462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462940" w:rsidRDefault="00462940" w:rsidP="00462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 (далее – административный регламент) устанавливает последовательность и сроки административных процедур (действий) и (или) принятия решений по предоставлению муниципальной услуги, осуществляемых по запросу (заявлению) физического или юридического лица (далее – муниципальная услуга).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право на получение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Получателями муниципальной услуги являются (далее - заявитель) физические и/или юридические лица.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Интересы заявителей могут представлять иные лица, уполномоченные заявителем в порядке, установленном законодательством Российской Федерации.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информирования о порядке предоставления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Информирование граждан о порядке предоставления муниципальной услуги осуществляется муниципальными служащими архивного отдела администрации Колпнянского района Орловской области (далее – архивный отдел) и сотрудниками Колпнянского отдела бюджетного учреждения Орловской области «Многофункциональный центр предоставления государственных и муниципальных услуг» (далее – МФЦ).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порядке предоставления муниципальной услуги содержит следующие сведения: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и почтовые адреса архивного отдела и МФЦ,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предоставление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справочные номера телефонов архивного отдела и МФЦ, ответственных за предоставление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адрес официального сайта администрации Колпнянского района Орловской области и МФЦ в информационно-телекоммуникационной сети «Интернет» (далее – сеть Интернет);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график работы архивного отдела и МФЦ, ответственных за предоставление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текст административного регламента с приложениями;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образцы оформления документов, необходимых для получения муниципальной услуги, и требования к ним.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порядке предоставления муниципальной услуги размещается на информационных стендах в помещениях архивного отдела и МФЦ, предназначенных для приема заявителей, на официальном сайте администрации Колпнянского района и официальном сайте МФЦ в сети Интернет, а также предоставляется по телефону и электронной почте по обращению заявителя.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Справочная информация о месте нахождения архивного отдела и МФЦ, ответственных за предоставление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Выдача архивных справок, архивных выписок, архивных копий и информационных писем с использованием архивных документов, поступивш</w:t>
      </w:r>
      <w:r w:rsidR="001E318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на хранение в архив по вопросам, затрагивающим права и законные интересы заявителя.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муниципальной услуги осуществляется архивным отделом администрации Колпнянского района и Колпнянским отделом бюджетного учреждения Орловской области «Многофункциональный центр предоставления государственных и муниципальных услуг», который  организует предоставление муниципальной услуги по принципу «одного окна».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Результатами предоставления муниципальной услуги являются: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архивная справка - документ, составленный на бланке архивного отдела,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архивная выписка - документ, составленный на бланке архивного отдела,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архивная копия - дословно воспроизводящая текст архивного документа копия с указанием архивного шифра и номеров листов единицы хранения, разновидностью архивной копии может являться заверенная в установленном порядке ксерокопия архивного документа;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 - письмо, составленное на бланке архивного отдела по запросу пользователя, содержащее информацию о хранящихся в архиве архивных документах по определенной проблеме</w:t>
      </w:r>
      <w:r w:rsidR="001E31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теме;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Запрос заявителя о предоставлении муниципальной услуги регистрируется в архивном отделе в течение одного рабочего дня, следующего за днем поступления.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Регистрация запроса заявителя о предоставлении муниципальной услуги, переданного на бумажном носителе из МФЦ в архивный отдел, осуществляется в течение одного рабочего дня, следующего за днем поступления.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Регистрация запроса заявителя о предоставлении муниципальной услуги, направленного в форме электронного документа, осуществляется в срок не позднее одного рабочего дня, следующего за днем поступления в архивный отдел.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Срок предоставления муниципальной услуги не превышает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запроса заявителя о предоставлении муниципальной услуги в архивном отделе.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Запросы, не относящиеся к составу архивных документов, храня</w:t>
      </w:r>
      <w:r>
        <w:rPr>
          <w:rFonts w:ascii="Times New Roman" w:hAnsi="Times New Roman"/>
          <w:sz w:val="28"/>
          <w:szCs w:val="28"/>
        </w:rPr>
        <w:softHyphen/>
        <w:t>щихся в архивном отделе (непрофильные запросы), исполняются в течение 5 дней (для запросов от заявителей Российской Федерации), в течение 15 дней (для запросов от заявителей стран СНГ и иностранных государств) с момента их регистрации, при этом запрос направляется в соответствующий архив или организацию, где хранятся необходимые архивные документы, с уведомлени</w:t>
      </w:r>
      <w:r>
        <w:rPr>
          <w:rFonts w:ascii="Times New Roman" w:hAnsi="Times New Roman"/>
          <w:sz w:val="28"/>
          <w:szCs w:val="28"/>
        </w:rPr>
        <w:softHyphen/>
        <w:t>ем об этом заявителя</w:t>
      </w:r>
      <w:proofErr w:type="gramEnd"/>
      <w:r>
        <w:rPr>
          <w:rFonts w:ascii="Times New Roman" w:hAnsi="Times New Roman"/>
          <w:sz w:val="28"/>
          <w:szCs w:val="28"/>
        </w:rPr>
        <w:t>, или заявителю направляется ответ об отсутствии доку</w:t>
      </w:r>
      <w:r>
        <w:rPr>
          <w:rFonts w:ascii="Times New Roman" w:hAnsi="Times New Roman"/>
          <w:sz w:val="28"/>
          <w:szCs w:val="28"/>
        </w:rPr>
        <w:softHyphen/>
        <w:t>ментов с рекомендациями по дальнейшему поиску документов.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запрос заявителя, полученный по почте и/или электронной поч</w:t>
      </w:r>
      <w:r>
        <w:rPr>
          <w:rFonts w:ascii="Times New Roman" w:hAnsi="Times New Roman"/>
          <w:sz w:val="28"/>
          <w:szCs w:val="28"/>
        </w:rPr>
        <w:softHyphen/>
        <w:t>те, требующий уточнения сведений, без которых исполнение запроса не пред</w:t>
      </w:r>
      <w:r>
        <w:rPr>
          <w:rFonts w:ascii="Times New Roman" w:hAnsi="Times New Roman"/>
          <w:sz w:val="28"/>
          <w:szCs w:val="28"/>
        </w:rPr>
        <w:softHyphen/>
        <w:t>ставляется возможным, в срок до 10 дней направляется ответ с просьбой уточнить запрос. После получения уточненного запроса он регистрируется и испол</w:t>
      </w:r>
      <w:r>
        <w:rPr>
          <w:rFonts w:ascii="Times New Roman" w:hAnsi="Times New Roman"/>
          <w:sz w:val="28"/>
          <w:szCs w:val="28"/>
        </w:rPr>
        <w:softHyphen/>
        <w:t>няется как новый запрос прежним порядком.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запроса, в котором содержатся сведения, обеспечивающие возможность его исполнения с использованием научно-справочного аппарата к архивным документам архива - не более 15 календарных дней со дня его регистрации.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Тематические запросы государственных органов, органов местного самоуправления или судебных органов, связанные с исполнением ими своих функций, архивный отдел рассматривает в первоочередном порядке или в согласованные с ними сроки.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Срок предоставления муниципальной услуги, переданный заявителем через МФЦ, исчисляется со дня регистрации запроса на получение муниципальной услуги в архивном отделе.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Сроки передачи запроса о предоставлении муниципальной услуги и прилагаемых документов из МФЦ в архивный отдел, а также передача результата муниципальной услуги из архивного отдела в МФЦ устанавливается соглашением о взаимодействии между администрацией Колпнянского района и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Срок выдачи документов, являющихся результатом предоставления муниципальной услуги, составляет один рабочий день со дня регистрации ответа в архивном отделе.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 Полномочия по предоставлению муниципальной услуги, осуществляется в соответствии со следующими нормативно-правовыми документами: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62940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tooltip="Ссылка на КонсультантПлюс" w:history="1">
        <w:r w:rsidR="00462940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="00462940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</w:t>
      </w:r>
      <w:hyperlink r:id="rId13" w:tooltip="Ссылка на КонсультантПлюс" w:history="1">
        <w:r w:rsidR="00462940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="00462940">
        <w:rPr>
          <w:rFonts w:ascii="Times New Roman" w:hAnsi="Times New Roman"/>
          <w:sz w:val="28"/>
          <w:szCs w:val="28"/>
        </w:rPr>
        <w:t xml:space="preserve"> № 210-ФЗ);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62940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62940"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62940">
        <w:rPr>
          <w:rFonts w:ascii="Times New Roman" w:hAnsi="Times New Roman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62940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="00462940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="00462940">
        <w:rPr>
          <w:rFonts w:ascii="Times New Roman" w:hAnsi="Times New Roman"/>
          <w:sz w:val="28"/>
          <w:szCs w:val="28"/>
        </w:rPr>
        <w:t xml:space="preserve"> от 22 октября 2004 года № 125-ФЗ «Об архивном деле в Российской Федерации»;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62940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="00462940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="00462940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462940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 (далее - Федеральный закон № 63-ФЗ);</w:t>
      </w:r>
    </w:p>
    <w:p w:rsidR="00462940" w:rsidRDefault="001E3186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86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6" w:history="1">
        <w:r w:rsidR="00462940">
          <w:rPr>
            <w:rStyle w:val="a3"/>
            <w:rFonts w:ascii="Times New Roman" w:hAnsi="Times New Roman"/>
            <w:sz w:val="28"/>
            <w:szCs w:val="28"/>
          </w:rPr>
          <w:t>Постановление</w:t>
        </w:r>
      </w:hyperlink>
      <w:r w:rsidR="00462940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Приказ Министерства культуры и массовых коммуникаций </w:t>
      </w:r>
      <w:proofErr w:type="spellStart"/>
      <w:r>
        <w:rPr>
          <w:rFonts w:ascii="Times New Roman" w:hAnsi="Times New Roman"/>
          <w:sz w:val="28"/>
          <w:szCs w:val="28"/>
        </w:rPr>
        <w:t>Росси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 от 18 января 2007 года № 19 «Об утверждении Правил органи</w:t>
      </w:r>
      <w:r>
        <w:rPr>
          <w:rFonts w:ascii="Times New Roman" w:hAnsi="Times New Roman"/>
          <w:sz w:val="28"/>
          <w:szCs w:val="28"/>
        </w:rPr>
        <w:softHyphen/>
        <w:t>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</w:t>
      </w:r>
      <w:r>
        <w:rPr>
          <w:rFonts w:ascii="Times New Roman" w:hAnsi="Times New Roman"/>
          <w:sz w:val="28"/>
          <w:szCs w:val="28"/>
        </w:rPr>
        <w:softHyphen/>
        <w:t>ской академии наук»;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11 марта 1997 года № 11 «Об утверждении Регламента государственного учета документов Архивного фонда Российской Федерации»;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Приказ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23 октября 2000 года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Приказ Минкультуры России от 31 мая 2012года № 566 «Об утверждении Административного регламента Федерального архивного агентства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Устав Колпнянского района Орловской области;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Постановление администрации Колпнянского района от 24 декабря 2009 года № 458 «Об утверждении Положения «Об архивном отделе админист</w:t>
      </w:r>
      <w:r>
        <w:rPr>
          <w:rFonts w:ascii="Times New Roman" w:hAnsi="Times New Roman"/>
          <w:sz w:val="28"/>
          <w:szCs w:val="28"/>
        </w:rPr>
        <w:softHyphen/>
        <w:t>рации   Колпнянского района».</w:t>
      </w:r>
    </w:p>
    <w:p w:rsidR="00462940" w:rsidRDefault="00462940" w:rsidP="00665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</w:t>
      </w:r>
      <w:r w:rsidR="00665F33">
        <w:rPr>
          <w:rFonts w:ascii="Times New Roman" w:hAnsi="Times New Roman"/>
          <w:sz w:val="28"/>
          <w:szCs w:val="28"/>
        </w:rPr>
        <w:t xml:space="preserve">речень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обращении за получением муниципальной услуги заявитель представляет: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информации в отношении недвижимого имущества: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заявление (образец представлен в Приложении 3);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свидетельство о государственной регистрации (если имеется);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справку от нотариуса об открытии наследства (при вступлении в наследство);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договор купли-продажи (если имеется);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завещание (если имеется);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t>нотариально заверенную доверенность на право представлять интересы заявителя (при обращении доверенного лица);</w:t>
      </w:r>
    </w:p>
    <w:p w:rsidR="00462940" w:rsidRPr="00607040" w:rsidRDefault="00462940" w:rsidP="006070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40">
        <w:rPr>
          <w:rFonts w:ascii="Times New Roman" w:hAnsi="Times New Roman"/>
          <w:sz w:val="28"/>
          <w:szCs w:val="28"/>
        </w:rPr>
        <w:lastRenderedPageBreak/>
        <w:t xml:space="preserve">другие документы, подтверждающие </w:t>
      </w:r>
      <w:r w:rsidR="00607040">
        <w:rPr>
          <w:rFonts w:ascii="Times New Roman" w:hAnsi="Times New Roman"/>
          <w:sz w:val="28"/>
          <w:szCs w:val="28"/>
        </w:rPr>
        <w:t>право собственника на имущество;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 предоставления информации социального характера: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(образец представлен в Приложении 3);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62940">
        <w:rPr>
          <w:rFonts w:ascii="Times New Roman" w:hAnsi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62940">
        <w:rPr>
          <w:rFonts w:ascii="Times New Roman" w:hAnsi="Times New Roman"/>
          <w:sz w:val="28"/>
          <w:szCs w:val="28"/>
        </w:rPr>
        <w:t>нотариально заверенную доверенность на право представлять интересы заявителя (при обращении доверенного лица);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62940">
        <w:rPr>
          <w:rFonts w:ascii="Times New Roman" w:hAnsi="Times New Roman"/>
          <w:sz w:val="28"/>
          <w:szCs w:val="28"/>
        </w:rPr>
        <w:t>документы (сведения), содержащие информацию о месте и времени расторжения брака, учебы, смерти, месте проживания, (для запросов о расторжении брака, об образовании, для выписок из похозяйственных книг на момент смерти);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62940">
        <w:rPr>
          <w:rFonts w:ascii="Times New Roman" w:hAnsi="Times New Roman"/>
          <w:sz w:val="28"/>
          <w:szCs w:val="28"/>
        </w:rPr>
        <w:t>название награды, даты награждения, решением какого органа произведено награждение, место работы в период награждения, название организации, представившей к награде, ее ведомственная подчиненность (для запросов о награждении государственными и ведомственными наградами)</w:t>
      </w:r>
      <w:r>
        <w:rPr>
          <w:rFonts w:ascii="Times New Roman" w:hAnsi="Times New Roman"/>
          <w:sz w:val="28"/>
          <w:szCs w:val="28"/>
        </w:rPr>
        <w:t>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информации о стаже и о размере заработной платы: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(образец представлен в Приложении 3);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62940">
        <w:rPr>
          <w:rFonts w:ascii="Times New Roman" w:hAnsi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62940">
        <w:rPr>
          <w:rFonts w:ascii="Times New Roman" w:hAnsi="Times New Roman"/>
          <w:sz w:val="28"/>
          <w:szCs w:val="28"/>
        </w:rPr>
        <w:t>копия трудовой книжки (при наличии);</w:t>
      </w:r>
    </w:p>
    <w:p w:rsidR="00462940" w:rsidRDefault="006070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62940">
        <w:rPr>
          <w:rFonts w:ascii="Times New Roman" w:hAnsi="Times New Roman"/>
          <w:sz w:val="28"/>
          <w:szCs w:val="28"/>
        </w:rPr>
        <w:t>нотариально заверенную доверенность на право представлять интересы заявителя (при обращении доверенного лица);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названии, ведомственной подчиненности и адресе органа, организации, время работы, в качестве кого работали;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бумажном виде форма заявления может быть получена заявителем непосредственно в архивном отделе или в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Архивный отдел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 в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Основаниями для отказа в предоставлении муниципальной услуги, являются: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предоставления в соответствии с действующим законодательством истек</w:t>
      </w:r>
      <w:r w:rsidR="00607040">
        <w:rPr>
          <w:rFonts w:ascii="Times New Roman" w:hAnsi="Times New Roman"/>
          <w:sz w:val="28"/>
          <w:szCs w:val="28"/>
        </w:rPr>
        <w:t>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подача заявления и документов лицом, не входящим в перечень лиц, установленный законодательством РФ и пунктами 2, 3 административного регламента;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пункте 21 настоящего административного регламента;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в запросе не поддается прочтению либо отсутствует;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в архивном отделе запрашиваемых заявителем сведений.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Письменное решение об отказе в предоставлении муниципальной услуги подписывается начальником архивного отдела и выдается заявителю с указанием причин отказа.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Решение об отказе в приеме запроса (заявления) и документов предоставляется в электронной форме или может выдаваться лично или направляться по почте в письменной форме, либо выдается через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Основания для приостановления предоставления муниципальной услуги законодательством не предусмотрены.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услуг, необходимых и обязательных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предоставлении </w:t>
      </w:r>
    </w:p>
    <w:p w:rsidR="00462940" w:rsidRDefault="00462940" w:rsidP="0060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Услуги, необходимые и обязательные для предоставления муниципальной услуги, отсутствуют.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Предоставление муниципальной услуги в архиве осуществляется бесплатно.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ab/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Предоставление муниципальных услуг осуществляется в специально выделенных для этих целей помещениях архивного отдела  и МФЦ.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Вход в помещение приема и выдачи документов должен обеспечивать свободный доступ заявителей, быть оборудован удобной лестницей с поручнями.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 На здании рядом с входом должна быть размещена информационная табличка (вывеска), содержащая следующую информацию: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Помещения приема и выдачи документов должны предусматривать места для ожидания, информирования и приема заявителей.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помещении МФЦ при приеме и выдаче документов организуется работа справочных окон, в количестве, обеспечивающем потребности граждан.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Характеристики помещений приема и выдачи документов должны соответствовать требованиям нормативных документов, действующих на территории Российской Федерации.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Помещения приема - выдачи документов в МФЦ оборудуются стендами (стойками), содержащими информацию о порядке предоставления муниципальных услуг.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местах для ожидания устанавливаются стулья (кресельные секции, кресла) для заявителей.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Информация о фамилии, имени, отчестве и должности сотрудника архивного отдела  и МФЦ, должна быть размещена на личной информационной табличке.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Для заявителя, находящегося на приеме в МФЦ, должно быть предусмотрено место для раскладки документов.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Показателями доступности и качества муниципальной услуги являются: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заявителям;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соблюдений требований стандарта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муниципальных служащих в ходе предоставления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Запрос (заявление) о предоставлении муниципальной услуги подается в МФЦ в соответствии с требованиями Федерального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№ 210-ФЗ. Организация предоставления муниципальной услуги осуществляется в МФЦ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заключенным в установленном порядке соглашении о взаимодействии между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Колпнянского района и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При получении муниципальной услуги заявитель осуществляет не более двух взаимодействий с должностными лицами.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администрации Колпнянского района в сети Интернет, сайта МФЦ в сети Интернет.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Заявителю предоставляется возможность получения муниципальной услуги по принципу «одного окна» на базе МФЦ после однократного обращения с соответствующим запросом, а взаимодействие МФЦ с архивным отделом осуществляется без участия заявителя в соответствии с соглашением о взаимодействии, заключенным в установленном порядке между администрацией Колпнянского района и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При предоставлении муниципальной услуги специалистами МФЦ исполняются следующие административные процедуры: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архивный отдел;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Заявители имеют возможность получения муниципальной услуги в электронной форме в части: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получения результата предоставления муниципальной услуги в соответствии с действующим законодательством.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52.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№ 63-ФЗ и требованиями Федерального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№ 210-ФЗ.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proofErr w:type="gramStart"/>
      <w:r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электронном форме заявитель предоставляет в МФЦ документы, если запрос и документы в электронной форме не составлены с использованием электронной подписи.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пункте 21 административного регламента.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607040">
        <w:rPr>
          <w:rFonts w:ascii="Times New Roman" w:hAnsi="Times New Roman"/>
          <w:sz w:val="28"/>
          <w:szCs w:val="28"/>
        </w:rPr>
        <w:t>(действий) в электронной форме в</w:t>
      </w:r>
      <w:r>
        <w:rPr>
          <w:rFonts w:ascii="Times New Roman" w:hAnsi="Times New Roman"/>
          <w:sz w:val="28"/>
          <w:szCs w:val="28"/>
        </w:rPr>
        <w:t xml:space="preserve"> МФЦ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Предоставление муниципальной услуги включает в себя следующие административные процедуры: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предоставлении (об отказе предоставления)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документа, являющегося результатом предоставления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архивный отдел или МФЦ заявления о предоставлении муниципальной услуги и прилагаемых к нему документов, представленных заявителем: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архивный отдел: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посредством личного обращения заявителя;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МФЦ: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Прием заявления и документов, необходимых для предоставления муниципальной услуги, осуществляют сотрудники архивного отдела или МФЦ.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При поступлении заявления и прилагаемых к нему документов посредством личного обращения заявителя в архивном отделе или МФЦ, специалист, ответственный за прием документов, осуществляет следующую последовательность действий: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21 административного регламента.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Специалист МФЦ, ответственный за прием документов, в дополнение к действиям, указанным в пункте 59 осуществляет следующие действия: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формирует перечень документов, не представленных заявителем для его уведомления;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наличии всех документов и сведений передает заявление с документами в архивный отдел.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Специалисты архивного отдела и МФЦ, ответственные за прием документов, консультируют заявителя по вопросам заполнения заявления.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В случае поступления запроса с документами о предоставлении муниципальной услуги в электронной форме специалист, ответственный за прием документов: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просматривает электронные образцы запроса и прилагаемых документов, проверяет их целостность;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фиксирует дату получения заявления и направляет заявителю уведомление о получении запроса;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 случае если запрос и документы не заверены электронной подписью в соответствии с действующим законодательством направляет заявителю уведомление о необходимости представить запрос и документы, </w:t>
      </w:r>
      <w:r>
        <w:rPr>
          <w:rFonts w:ascii="Times New Roman" w:hAnsi="Times New Roman"/>
          <w:sz w:val="28"/>
          <w:szCs w:val="28"/>
        </w:rPr>
        <w:lastRenderedPageBreak/>
        <w:t>подписанные электронной подписью, либо представить подлинники документов, указанных в пункте 21 настоящего административного регламента, в течение 5 календарных дней с даты получения запроса в электронном виде.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Максимальный срок осуществления административной процедуры не может превышать 2 рабочих дней с момента поступления заявления.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Результатом исполнения административной процедуры по приему заявления и документов является: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архивном отделе – передача заявления сотруднику, ответственному за регистрацию поступившего запроса;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отсутствии одного или более документов, предусмотренных пунктом 21 административного регламента, заявление передается</w:t>
      </w:r>
      <w:r w:rsidR="00607040">
        <w:rPr>
          <w:rFonts w:ascii="Times New Roman" w:hAnsi="Times New Roman"/>
          <w:sz w:val="28"/>
          <w:szCs w:val="28"/>
        </w:rPr>
        <w:t xml:space="preserve"> специалисту МФЦ, ответственному</w:t>
      </w:r>
      <w:r>
        <w:rPr>
          <w:rFonts w:ascii="Times New Roman" w:hAnsi="Times New Roman"/>
          <w:sz w:val="28"/>
          <w:szCs w:val="28"/>
        </w:rPr>
        <w:t xml:space="preserve"> за осуществление межведомственного информационного взаимодействия для их получения;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наличии всех документов – передача заявления и документов в архивный отдел.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Основанием для начала осуществления административной процедуры является поступление специалисту архивного отдела заявления и прилагаемых к нему документов.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Специалист архивного отдела осуществляет регистрацию заявления и прилагаемых к нему документов в журнал</w:t>
      </w:r>
      <w:r w:rsidR="006070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регистрации обращений о предоставлении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Регистрация заявления и прилагаемых документов осуществляется не позднее одного рабочего дня, следующего за днем  поступления их в архив.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Регистрация заявления и прилагаемых документов, полученных  в электронной форме, осуществляется не позднее одного рабочего дня, следующего за днем  поступления их в архивный отдел.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Регистрация заявления и прилагаемых документов, полученных из МФЦ, осуществляется не позднее одного рабочего дня, следующего за днем  поступления их в архивный отдел.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После регистрации в архивном отделе принимается решение о предоставлении (об отказе в предоставлении)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Максимальный срок осуществления административной процедуры не может превышать 2-х рабочих дней.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предоставления)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Основанием для начала административной процедуры является поступление в архивный отдел исчерпывающего перечня документов, необходимых для предоставления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Начальник архивного отдела осуществляет следующие действия: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дает правовую оценку прав заявителя на получение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 в соответствии с пунктом 21 административного регламента;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Начальник архивного отдела на основании полученных документов, принимает одно из следующих решений: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предоставить заявителю архивную справку</w:t>
      </w:r>
      <w:proofErr w:type="gramEnd"/>
      <w:r>
        <w:rPr>
          <w:rFonts w:ascii="Times New Roman" w:hAnsi="Times New Roman"/>
          <w:sz w:val="28"/>
          <w:szCs w:val="28"/>
        </w:rPr>
        <w:t>, архивную выписку, архивную копию или информационное письмо (в соответствии с запросом Заявителя);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предоставлении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Результат</w:t>
      </w:r>
      <w:r w:rsidR="006070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Основанием для начала административной процедуры является подписанная архивная справка, архивная выписка, архивная копия, информационное письма или уведомление об отказе в предоставлении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Сотрудник архива, ответственный за направление результата муниципальной услуги заявителю, направляет подписанную архивную справку, архивную выписку, архивную копию, информационное письмо или уведомление об отказе в предоставлении муниципальной услуги заявителю.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Выдача результата предоставления муниципальной услуги осуществляется: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 в архивный отдел либо в МФЦ;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почтовым отправлением на адрес заявителя;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электронной почтой на адрес заявителя.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Результатом административной процедуры по 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архивного отдела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Колпнянского района.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Текущий контроль осуществляется путем проверок соблюдения и ис</w:t>
      </w:r>
      <w:r>
        <w:rPr>
          <w:rFonts w:ascii="Times New Roman" w:hAnsi="Times New Roman"/>
          <w:sz w:val="28"/>
          <w:szCs w:val="28"/>
        </w:rPr>
        <w:softHyphen/>
        <w:t>полнения специалистами положений настоящего административного регламен</w:t>
      </w:r>
      <w:r>
        <w:rPr>
          <w:rFonts w:ascii="Times New Roman" w:hAnsi="Times New Roman"/>
          <w:sz w:val="28"/>
          <w:szCs w:val="28"/>
        </w:rPr>
        <w:softHyphen/>
        <w:t>та, иных нормативных правовых актов.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84.Проверки могут быть плановыми и внеплановыми. При проведении про</w:t>
      </w:r>
      <w:r>
        <w:rPr>
          <w:rFonts w:ascii="Times New Roman" w:hAnsi="Times New Roman"/>
          <w:sz w:val="28"/>
          <w:szCs w:val="28"/>
        </w:rPr>
        <w:softHyphen/>
        <w:t>верки могут рассматриваться все вопросы, связанные с предоставлением му</w:t>
      </w:r>
      <w:r>
        <w:rPr>
          <w:rFonts w:ascii="Times New Roman" w:hAnsi="Times New Roman"/>
          <w:sz w:val="28"/>
          <w:szCs w:val="28"/>
        </w:rPr>
        <w:softHyphen/>
        <w:t>ниципальной услуги (комплексные проверки), или отдельные вопросы (темати</w:t>
      </w:r>
      <w:r>
        <w:rPr>
          <w:rFonts w:ascii="Times New Roman" w:hAnsi="Times New Roman"/>
          <w:sz w:val="28"/>
          <w:szCs w:val="28"/>
        </w:rPr>
        <w:softHyphen/>
        <w:t>ческие проверки). Проверка также может проводиться в связи с конкретным обращением заявителя.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</w:t>
      </w:r>
      <w:r>
        <w:rPr>
          <w:rFonts w:ascii="Times New Roman" w:hAnsi="Times New Roman"/>
          <w:sz w:val="28"/>
          <w:szCs w:val="28"/>
        </w:rPr>
        <w:softHyphen/>
        <w:t>ством Российской Федерации.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Персональная ответственность должностных лиц архивного отдела закрепляется в должностных инструкциях в соответствии с требованиями законодательства Российской Федерации.</w:t>
      </w:r>
    </w:p>
    <w:p w:rsidR="00462940" w:rsidRDefault="00462940" w:rsidP="0060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proofErr w:type="gramStart"/>
      <w:r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Заявители имеют право на обжалование действий или бездействия должностных лиц архивного отдела, а также принимаемых ими решений при предоставлении муниципальной услуги в досудебном (внесудебном) порядке.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Заявитель может обратиться с жалобой, в том числе в следующих случаях: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требование у заявителя документов, не предусмотренных административным регламентом,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отказ в приеме документов;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затребование с заявителя при предоставлении 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Жалоба подается в архивный отдел, в администрацию Колпнянского района, в Управление культуры  и архивного дела Орловской области в письменной форме на бумажном носителе либо в электронной форме.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Жалоба может быть направлена по почте, через МФЦ, официальный сайт администрации Колпнянского района либо МФЦ, а также может быть принята при личном приеме заявителя.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Жалоба должна содержать: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Жалоба, поступившая в архивный отдел и/или администрацию Колпнянского района, подлежит регистрации не позднее следующего рабочего дня со дня ее поступления.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Жалоба подлежит рассмотрению: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течение пятнадцати рабочих дней со дня регистрации в архивном отделе и/или администрации Колпнянского района, если более короткие сроки рассмотрения жалобы не установлены руководителем органа, уполномоченного на ее рассмотрение.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пяти рабочих дней со дня ее регистрации в архивном отделе и/или администрации Колпнянского района – в случае обжалования отказа архивного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Уполномоченный на рассмотрение жалобы орган отказывает в удовлетворении жалобы в следующих случаях: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Уполномоченный на рассмотрение жалобы орган вправе оставить жалобу без ответа в следующих случаях: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заявитель, направивший обращение;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>
        <w:rPr>
          <w:rFonts w:ascii="Times New Roman" w:hAnsi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По результатам рассмотрения обращения жалобы принимается одно из следующих решений: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удовлетворяется жалоба,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отказывается в удовлетворении жалобы.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Заявитель вправе обжаловать решения по жалобе вышестоящим должностным лицам.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соответствующие органы.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Заявитель вправе обжаловать принятое решение по жалобе в судебном порядке в соответствии с законодательством Российской Федерации.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229" w:rsidRDefault="00AE6229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040" w:rsidRDefault="00607040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8C" w:rsidRDefault="00635B8C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8C" w:rsidRDefault="00635B8C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8C" w:rsidRDefault="00635B8C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8C" w:rsidRDefault="00635B8C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8C" w:rsidRDefault="00635B8C" w:rsidP="0060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62940" w:rsidRDefault="00462940" w:rsidP="00462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графике работы, контактном телефоне и адресе архивного отдела администрации Колпнянского района Орловской области, предоставляющего муниципальную услугу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303410, Орловская область, п. Колпна, ул. Советская, дом 14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архивного отдела: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пятница: 08.00 – 17.00;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12.00 - 13.00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выходные дни.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граждан: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среда, пятница: 08.00 – 12.00;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–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выходные дни.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телефон:8-486-74-2-13-54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arhiv-kolpna@mail.ru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Колпнянского района: </w:t>
      </w:r>
      <w:proofErr w:type="spellStart"/>
      <w:r>
        <w:rPr>
          <w:rFonts w:ascii="Times New Roman" w:hAnsi="Times New Roman"/>
          <w:sz w:val="28"/>
          <w:szCs w:val="28"/>
        </w:rPr>
        <w:t>www.kolpna-adm.ru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2940" w:rsidRDefault="00462940" w:rsidP="00462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графике работы, контактном телефоне и адресе МФЦ, предоставляющего муниципальную услугу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303410, Орловская область, п. Колпна, ул. Советская, дом 3 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граждан: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пятница:  09.00 – 16.00;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выходные дни.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телефон:8-486-74-2-10-04</w:t>
      </w:r>
    </w:p>
    <w:p w:rsidR="00462940" w:rsidRDefault="00462940" w:rsidP="004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2940" w:rsidRDefault="00462940" w:rsidP="00462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2940" w:rsidRDefault="00462940" w:rsidP="00462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2940" w:rsidRDefault="00462940" w:rsidP="00462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2940" w:rsidRDefault="00462940" w:rsidP="00462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>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462940" w:rsidRDefault="00462940" w:rsidP="00462940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62940" w:rsidRDefault="00DC6DCD" w:rsidP="00AE622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165" o:spid="_x0000_s1026" editas="canvas" style="width:492.65pt;height:584.05pt;mso-position-horizontal-relative:char;mso-position-vertical-relative:line" coordorigin="-63" coordsize="62566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3;width:62566;height:7416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8" type="#_x0000_t202" style="position:absolute;left:13151;top:3670;width:47866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29" type="#_x0000_t67" style="position:absolute;left:36843;top:8089;width:1905;height:3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0" type="#_x0000_t202" style="position:absolute;left:14504;top:31677;width:47999;height:4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  <w:p w:rsidR="009E3831" w:rsidRDefault="009E3831" w:rsidP="00462940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1" type="#_x0000_t116" style="position:absolute;left:8535;width:5396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2" type="#_x0000_t202" style="position:absolute;left:8344;top:216;width:5415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9E3831" w:rsidRDefault="009E3831" w:rsidP="0046294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предоставления муниципальной услуги.</w:t>
                    </w:r>
                  </w:p>
                </w:txbxContent>
              </v:textbox>
            </v:shape>
            <v:shape id="Text Box 113" o:spid="_x0000_s1033" type="#_x0000_t202" style="position:absolute;left:22581;top:20254;width:31197;height:4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1" o:spid="_x0000_s1034" type="#_x0000_t202" style="position:absolute;left:14504;top:42249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E3831" w:rsidRDefault="009E3831" w:rsidP="004629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выдача документа, являющегося результатом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35" type="#_x0000_t67" style="position:absolute;left:36843;top:36071;width:1905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4" o:spid="_x0000_s1036" type="#_x0000_t67" style="position:absolute;left:45625;top:46662;width:1968;height:8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19" o:spid="_x0000_s1037" type="#_x0000_t202" style="position:absolute;left:41021;top:54960;width:12249;height:8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 style="mso-next-textbox:#Text Box 119">
                <w:txbxContent>
                  <w:p w:rsidR="009E3831" w:rsidRDefault="009E3831" w:rsidP="0046294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Наличие оснований для отказа в соотв. с  п. 24 регламента</w:t>
                    </w:r>
                  </w:p>
                </w:txbxContent>
              </v:textbox>
            </v:shape>
            <v:shape id="AutoShape 164" o:spid="_x0000_s1038" type="#_x0000_t116" style="position:absolute;left:39599;top:65449;width:20428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9" type="#_x0000_t202" style="position:absolute;left:39599;top:65906;width:19812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9E3831" w:rsidRDefault="009E3831" w:rsidP="0046294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040" type="#_x0000_t67" style="position:absolute;left:28213;top:46662;width:1905;height:7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19" o:spid="_x0000_s1041" type="#_x0000_t202" style="position:absolute;left:14199;top:54592;width:19348;height:5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9E3831" w:rsidRDefault="009E3831" w:rsidP="0046294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Подписанный документ, содержащий сведения архивного фонда</w:t>
                    </w:r>
                  </w:p>
                </w:txbxContent>
              </v:textbox>
            </v:shape>
            <v:shape id="AutoShape 164" o:spid="_x0000_s1042" type="#_x0000_t116" style="position:absolute;left:10846;top:60783;width:25305;height:5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3" type="#_x0000_t202" style="position:absolute;left:11303;top:61697;width:24848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9E3831" w:rsidRDefault="009E3831" w:rsidP="0046294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документа, содержащего сведения архивного фонда</w:t>
                    </w:r>
                  </w:p>
                </w:txbxContent>
              </v:textbox>
            </v:shape>
            <v:shape id="AutoShape 144" o:spid="_x0000_s1044" type="#_x0000_t67" style="position:absolute;left:36779;top:24705;width:1905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0" o:spid="_x0000_s1045" type="#_x0000_t202" style="position:absolute;left:22581;top:11194;width:30689;height:6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Регистрация заявления и документов, необходимых для предоставления</w:t>
                    </w:r>
                  </w:p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муниципальной услуги </w:t>
                    </w:r>
                  </w:p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9E3831" w:rsidRDefault="009E3831" w:rsidP="00462940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мумуниципальной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услуги</w:t>
                    </w:r>
                  </w:p>
                </w:txbxContent>
              </v:textbox>
            </v:shape>
            <v:shape id="AutoShape 144" o:spid="_x0000_s1046" type="#_x0000_t67" style="position:absolute;left:36843;top:17543;width:1905;height:2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w10:wrap type="none"/>
            <w10:anchorlock/>
          </v:group>
        </w:pict>
      </w:r>
    </w:p>
    <w:p w:rsidR="00AE6229" w:rsidRDefault="00AE6229" w:rsidP="00AE622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получения сведений об объектах недвижимости</w:t>
      </w:r>
    </w:p>
    <w:p w:rsidR="004629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7040">
        <w:rPr>
          <w:rFonts w:ascii="Times New Roman" w:hAnsi="Times New Roman"/>
        </w:rPr>
        <w:t xml:space="preserve">Начальнику архивного отдела 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  <w:t>администрации Колпнянского района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highlight w:val="cy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ЗАЯВЛЕНИЕ</w:t>
      </w: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62940" w:rsidRPr="00607040" w:rsidRDefault="00462940" w:rsidP="0046294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462940" w:rsidRPr="00607040" w:rsidRDefault="00462940" w:rsidP="0046294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архивную справку, архивную выписку, архивную копию, информационное письмо; (нужное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 вопросу предоставления сведений об объектах имущества: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(адреса, года владения и иные сведения о предмете запроса заявителя)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Почтовый адрес проживания: 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Телефон________________________________________________________________________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ab/>
        <w:t xml:space="preserve">На обработку моих персональных данных, содержащих в заявлении и прилагаемых к нему документах, 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(согласна)  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Подпись заявителя_________________________   «______» ________________ 20______ г.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040" w:rsidRDefault="006070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i/>
        </w:rPr>
      </w:pP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i/>
        </w:rPr>
      </w:pPr>
      <w:r w:rsidRPr="00607040">
        <w:rPr>
          <w:rFonts w:ascii="Times New Roman" w:hAnsi="Times New Roman"/>
          <w:b/>
          <w:i/>
        </w:rPr>
        <w:lastRenderedPageBreak/>
        <w:t>для получения сведений социального характера</w:t>
      </w: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  <w:t xml:space="preserve">Начальнику архивного отдела 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  <w:t>администрации Колпнянского района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ЗАЯВЛЕНИЕ</w:t>
      </w: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_______________________________________________________________________________,</w:t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архивную справку, архивную выписку; архивную копию; информационное письмо; (нужное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 вопросу предоставления сведений о: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(сведения о предмете запроса заявителя: о награждении, об образовании, расторжении брака, выписка из похозяйственной книги и др.)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Почтовый адрес проживания: 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Телефон________________________________________________________________________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ab/>
        <w:t xml:space="preserve">На обработку моих персональных данных, содержащих в заявлении и прилагаемых к нему документах, 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(согласна)  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Подпись заявителя_________________________   «______» ________________ 20______ г.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040" w:rsidRDefault="00607040" w:rsidP="00462940">
      <w:pPr>
        <w:jc w:val="center"/>
        <w:rPr>
          <w:rFonts w:ascii="Times New Roman" w:hAnsi="Times New Roman"/>
          <w:b/>
          <w:i/>
        </w:rPr>
      </w:pPr>
    </w:p>
    <w:p w:rsidR="00607040" w:rsidRDefault="00607040" w:rsidP="00462940">
      <w:pPr>
        <w:jc w:val="center"/>
        <w:rPr>
          <w:rFonts w:ascii="Times New Roman" w:hAnsi="Times New Roman"/>
          <w:b/>
          <w:i/>
        </w:rPr>
      </w:pPr>
    </w:p>
    <w:p w:rsidR="00462940" w:rsidRPr="00607040" w:rsidRDefault="00462940" w:rsidP="00462940">
      <w:pPr>
        <w:jc w:val="center"/>
        <w:rPr>
          <w:rFonts w:ascii="Times New Roman" w:hAnsi="Times New Roman"/>
          <w:b/>
          <w:i/>
        </w:rPr>
      </w:pPr>
      <w:r w:rsidRPr="00607040">
        <w:rPr>
          <w:rFonts w:ascii="Times New Roman" w:hAnsi="Times New Roman"/>
          <w:b/>
          <w:i/>
        </w:rPr>
        <w:lastRenderedPageBreak/>
        <w:t>для получения сведений о трудовом стаже или размере заработной платы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  <w:t xml:space="preserve">Начальнику архивного отдела 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</w:r>
      <w:r w:rsidRPr="00607040">
        <w:rPr>
          <w:rFonts w:ascii="Times New Roman" w:hAnsi="Times New Roman"/>
        </w:rPr>
        <w:tab/>
        <w:t>администрации Колпнянского района</w:t>
      </w:r>
    </w:p>
    <w:p w:rsidR="00462940" w:rsidRPr="00607040" w:rsidRDefault="00462940" w:rsidP="004629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ЗАЯВЛЕНИЕ</w:t>
      </w: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62940" w:rsidRPr="00607040" w:rsidRDefault="00462940" w:rsidP="004629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_____________________________________________________________________________,</w:t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архивную справку, архивную выписку; архивную копию; информационное письмо; (нужное подчеркнуть):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 вопросу предоставления сведений о трудовом стаже и размере заработной платы: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(наименование организации, номера и даты приказов о приеме и увольнении, сроки трудового стажа и иные сведения о предмете запроса заявителя)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Почтовый адрес проживания: 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Телефон________________________________________________________________________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ab/>
        <w:t xml:space="preserve">На обработку моих персональных данных, содержащих в заявлении и прилагаемых к нему документах, </w:t>
      </w:r>
      <w:proofErr w:type="gramStart"/>
      <w:r w:rsidRPr="00607040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607040">
        <w:rPr>
          <w:rFonts w:ascii="Times New Roman" w:hAnsi="Times New Roman" w:cs="Times New Roman"/>
          <w:sz w:val="22"/>
          <w:szCs w:val="22"/>
        </w:rPr>
        <w:t xml:space="preserve"> (согласна).</w:t>
      </w: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2940" w:rsidRPr="00607040" w:rsidRDefault="00462940" w:rsidP="004629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040">
        <w:rPr>
          <w:rFonts w:ascii="Times New Roman" w:hAnsi="Times New Roman" w:cs="Times New Roman"/>
          <w:sz w:val="22"/>
          <w:szCs w:val="22"/>
        </w:rPr>
        <w:t>Подпись заявителя_________________________   «______» ________________ 20______ г.</w:t>
      </w:r>
    </w:p>
    <w:p w:rsidR="00325BF4" w:rsidRPr="00607040" w:rsidRDefault="00325BF4"/>
    <w:sectPr w:rsidR="00325BF4" w:rsidRPr="00607040" w:rsidSect="00325BF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2E" w:rsidRDefault="0019442E" w:rsidP="00607040">
      <w:pPr>
        <w:spacing w:after="0" w:line="240" w:lineRule="auto"/>
      </w:pPr>
      <w:r>
        <w:separator/>
      </w:r>
    </w:p>
  </w:endnote>
  <w:endnote w:type="continuationSeparator" w:id="0">
    <w:p w:rsidR="0019442E" w:rsidRDefault="0019442E" w:rsidP="0060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01"/>
    </w:sdtPr>
    <w:sdtContent>
      <w:p w:rsidR="009E3831" w:rsidRDefault="00DC6DCD">
        <w:pPr>
          <w:pStyle w:val="a6"/>
          <w:jc w:val="right"/>
        </w:pPr>
        <w:fldSimple w:instr=" PAGE   \* MERGEFORMAT ">
          <w:r w:rsidR="00635B8C">
            <w:rPr>
              <w:noProof/>
            </w:rPr>
            <w:t>24</w:t>
          </w:r>
        </w:fldSimple>
      </w:p>
    </w:sdtContent>
  </w:sdt>
  <w:p w:rsidR="009E3831" w:rsidRDefault="009E38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2E" w:rsidRDefault="0019442E" w:rsidP="00607040">
      <w:pPr>
        <w:spacing w:after="0" w:line="240" w:lineRule="auto"/>
      </w:pPr>
      <w:r>
        <w:separator/>
      </w:r>
    </w:p>
  </w:footnote>
  <w:footnote w:type="continuationSeparator" w:id="0">
    <w:p w:rsidR="0019442E" w:rsidRDefault="0019442E" w:rsidP="0060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0F12"/>
    <w:multiLevelType w:val="hybridMultilevel"/>
    <w:tmpl w:val="E850D162"/>
    <w:lvl w:ilvl="0" w:tplc="79C88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940"/>
    <w:rsid w:val="0019442E"/>
    <w:rsid w:val="001E3186"/>
    <w:rsid w:val="003140D3"/>
    <w:rsid w:val="00325BF4"/>
    <w:rsid w:val="00462940"/>
    <w:rsid w:val="005B5049"/>
    <w:rsid w:val="00607040"/>
    <w:rsid w:val="00635B8C"/>
    <w:rsid w:val="00665F33"/>
    <w:rsid w:val="00677E43"/>
    <w:rsid w:val="006B5B5C"/>
    <w:rsid w:val="007E7B09"/>
    <w:rsid w:val="007F6C9F"/>
    <w:rsid w:val="00806083"/>
    <w:rsid w:val="009E3831"/>
    <w:rsid w:val="00A07B1E"/>
    <w:rsid w:val="00A65C51"/>
    <w:rsid w:val="00AE6229"/>
    <w:rsid w:val="00B334AB"/>
    <w:rsid w:val="00DC6DCD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4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2940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462940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462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62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040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0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040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070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EDDF35E53AD3E6D94F461CE2F5582A0DD563982DDE8003DF51DED4050904C0AE0C12D20865D3162DEB4DI" TargetMode="External"/><Relationship Id="rId1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Admin\&#1056;&#1072;&#1073;&#1086;&#1095;&#1080;&#1081;%20&#1089;&#1090;&#1086;&#1083;\reg%20arciv.doc" TargetMode="External"/><Relationship Id="rId12" Type="http://schemas.openxmlformats.org/officeDocument/2006/relationships/hyperlink" Target="consultantplus://offline/ref=EDDF35E53AD3E6D94F461CE2F5582A0DD563982DDE8003DF51DED4050904C0AE0C12D20865D3162DEB4DI" TargetMode="External"/><Relationship Id="rId17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015FA200EA8C78A670BA7C014321EAD86FD814C7ECAC677992EADE7Fl0B8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reg%20arciv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45F07C351652276279E430B1720ED0F257C272B080B07D69357726FFv073I" TargetMode="External"/><Relationship Id="rId10" Type="http://schemas.openxmlformats.org/officeDocument/2006/relationships/hyperlink" Target="consultantplus://offline/ref=381022ABAF4AB0D9D01F02EFAB87DABC3C9778678C1AD415721D0ABD19B038E12FCA6E877A5D1B4F4213FCG1A7F" TargetMode="External"/><Relationship Id="rId19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8BB72CBDFC21CC058EE335E4563AE271ADFD3AD96A778A7FAD1E1A9939799F7A4F" TargetMode="External"/><Relationship Id="rId14" Type="http://schemas.openxmlformats.org/officeDocument/2006/relationships/hyperlink" Target="consultantplus://offline/ref=6345F07C351652276279E430B1720ED0F257C272B080B07D69357726FFv07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N/KfhpY+kAKdXGD/B/Nly+4oVOndKSmwzaKKb5UApMY=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KHyQpxVSIlWvGcfNt1nn2SQikl0dONWqc6n/AWHBmyYN8fDzclerHUyUZyWfM/Xv
oUvlvuyeWGJ3Lrcv1pQtUw==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c4a8uwv3hmamxSH0otzUS9DGVeQ=</DigestValue>
      </Reference>
      <Reference URI="/word/document.xml?ContentType=application/vnd.openxmlformats-officedocument.wordprocessingml.document.main+xml">
        <DigestMethod Algorithm="http://www.w3.org/2000/09/xmldsig#sha1"/>
        <DigestValue>8H2CSbx605Vk83Soqv0LqpHi0/0=</DigestValue>
      </Reference>
      <Reference URI="/word/endnotes.xml?ContentType=application/vnd.openxmlformats-officedocument.wordprocessingml.endnotes+xml">
        <DigestMethod Algorithm="http://www.w3.org/2000/09/xmldsig#sha1"/>
        <DigestValue>WYj18cQaUPUhJBrP2EeddLI9glc=</DigestValue>
      </Reference>
      <Reference URI="/word/fontTable.xml?ContentType=application/vnd.openxmlformats-officedocument.wordprocessingml.fontTable+xml">
        <DigestMethod Algorithm="http://www.w3.org/2000/09/xmldsig#sha1"/>
        <DigestValue>cuuFcFrfCOuLDBPbDYs23wqaQpk=</DigestValue>
      </Reference>
      <Reference URI="/word/footer1.xml?ContentType=application/vnd.openxmlformats-officedocument.wordprocessingml.footer+xml">
        <DigestMethod Algorithm="http://www.w3.org/2000/09/xmldsig#sha1"/>
        <DigestValue>ioMOD5dJt37aLY64RdxAvD1/vz8=</DigestValue>
      </Reference>
      <Reference URI="/word/footnotes.xml?ContentType=application/vnd.openxmlformats-officedocument.wordprocessingml.footnotes+xml">
        <DigestMethod Algorithm="http://www.w3.org/2000/09/xmldsig#sha1"/>
        <DigestValue>v+CvR2GBpA3Pvrbv85hA93UMAmc=</DigestValue>
      </Reference>
      <Reference URI="/word/numbering.xml?ContentType=application/vnd.openxmlformats-officedocument.wordprocessingml.numbering+xml">
        <DigestMethod Algorithm="http://www.w3.org/2000/09/xmldsig#sha1"/>
        <DigestValue>ccL6RRjPy01D9BU7gx6O94ONWtc=</DigestValue>
      </Reference>
      <Reference URI="/word/settings.xml?ContentType=application/vnd.openxmlformats-officedocument.wordprocessingml.settings+xml">
        <DigestMethod Algorithm="http://www.w3.org/2000/09/xmldsig#sha1"/>
        <DigestValue>a6EW1UZpDOaDII9BeRr40CpTXfk=</DigestValue>
      </Reference>
      <Reference URI="/word/styles.xml?ContentType=application/vnd.openxmlformats-officedocument.wordprocessingml.styles+xml">
        <DigestMethod Algorithm="http://www.w3.org/2000/09/xmldsig#sha1"/>
        <DigestValue>lnLvVwH3j+U21nCv6Bu/9yRZu6g=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8trsBoIYvSvrZwi55ZPrP2JPXmM=</DigestValue>
      </Reference>
    </Manifest>
    <SignatureProperties>
      <SignatureProperty Id="idSignatureTime" Target="#idPackageSignature">
        <mdssi:SignatureTime>
          <mdssi:Format>YYYY-MM-DDThh:mm:ssTZD</mdssi:Format>
          <mdssi:Value>2016-08-29T03:34:13Z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cp:lastPrinted>2016-08-12T03:46:00Z</cp:lastPrinted>
  <dcterms:created xsi:type="dcterms:W3CDTF">2016-08-11T12:56:00Z</dcterms:created>
  <dcterms:modified xsi:type="dcterms:W3CDTF">2016-08-23T12:08:00Z</dcterms:modified>
</cp:coreProperties>
</file>