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5D8C" w:rsidP="00815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компенса</w:t>
      </w:r>
      <w:r w:rsidRPr="00815D8C">
        <w:rPr>
          <w:rFonts w:ascii="Times New Roman" w:hAnsi="Times New Roman" w:cs="Times New Roman"/>
          <w:sz w:val="28"/>
          <w:szCs w:val="28"/>
        </w:rPr>
        <w:t>ции</w:t>
      </w:r>
      <w:proofErr w:type="gramEnd"/>
      <w:r w:rsidRPr="00815D8C">
        <w:rPr>
          <w:rFonts w:ascii="Times New Roman" w:hAnsi="Times New Roman" w:cs="Times New Roman"/>
          <w:sz w:val="28"/>
          <w:szCs w:val="28"/>
        </w:rPr>
        <w:t xml:space="preserve"> педагоги</w:t>
      </w:r>
      <w:r>
        <w:rPr>
          <w:rFonts w:ascii="Times New Roman" w:hAnsi="Times New Roman" w:cs="Times New Roman"/>
          <w:sz w:val="28"/>
          <w:szCs w:val="28"/>
        </w:rPr>
        <w:t>ческим работникам образовательны</w:t>
      </w:r>
      <w:r w:rsidRPr="00815D8C">
        <w:rPr>
          <w:rFonts w:ascii="Times New Roman" w:hAnsi="Times New Roman" w:cs="Times New Roman"/>
          <w:sz w:val="28"/>
          <w:szCs w:val="28"/>
        </w:rPr>
        <w:t>х организаций.</w:t>
      </w:r>
    </w:p>
    <w:p w:rsidR="00815D8C" w:rsidRDefault="00815D8C" w:rsidP="00815D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D8C" w:rsidRPr="00815D8C" w:rsidRDefault="00815D8C" w:rsidP="00815D8C">
      <w:pPr>
        <w:pStyle w:val="a3"/>
        <w:shd w:val="clear" w:color="auto" w:fill="FFFFFF"/>
        <w:spacing w:before="0" w:beforeAutospacing="0" w:after="60" w:afterAutospacing="0"/>
        <w:ind w:firstLine="264"/>
        <w:jc w:val="both"/>
        <w:rPr>
          <w:rFonts w:eastAsiaTheme="minorEastAsia"/>
          <w:sz w:val="28"/>
          <w:szCs w:val="28"/>
        </w:rPr>
      </w:pPr>
      <w:r w:rsidRPr="00815D8C">
        <w:rPr>
          <w:rFonts w:eastAsiaTheme="minorEastAsia"/>
          <w:sz w:val="28"/>
          <w:szCs w:val="28"/>
        </w:rPr>
        <w:t>С 1 января 2019 года вступил в силу Федеральный закон от 03.07.2018 № 188-ФЗ «О внесении изменения в статью 47 Федерального закона «Об образовании в Российской Федерации».</w:t>
      </w:r>
    </w:p>
    <w:p w:rsidR="00815D8C" w:rsidRPr="00815D8C" w:rsidRDefault="00815D8C" w:rsidP="00815D8C">
      <w:pPr>
        <w:pStyle w:val="a3"/>
        <w:shd w:val="clear" w:color="auto" w:fill="FFFFFF"/>
        <w:spacing w:before="0" w:beforeAutospacing="0" w:after="60" w:afterAutospacing="0"/>
        <w:ind w:firstLine="264"/>
        <w:jc w:val="both"/>
        <w:rPr>
          <w:rFonts w:eastAsiaTheme="minorEastAsia"/>
          <w:sz w:val="28"/>
          <w:szCs w:val="28"/>
        </w:rPr>
      </w:pPr>
      <w:proofErr w:type="gramStart"/>
      <w:r w:rsidRPr="00815D8C">
        <w:rPr>
          <w:rFonts w:eastAsiaTheme="minorEastAsia"/>
          <w:sz w:val="28"/>
          <w:szCs w:val="28"/>
        </w:rPr>
        <w:t>Законом предусмотрено предоставление гарантий и компенсаций, установленных трудовым законодательством и иными актами, содержащими нормы трудового права, педагогическим работникам образовательных организаций,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освобождённым от основной работы на период проведения указанной государственной итоговой аттестации.</w:t>
      </w:r>
      <w:proofErr w:type="gramEnd"/>
    </w:p>
    <w:p w:rsidR="00815D8C" w:rsidRPr="00815D8C" w:rsidRDefault="00815D8C" w:rsidP="00815D8C">
      <w:pPr>
        <w:pStyle w:val="a3"/>
        <w:shd w:val="clear" w:color="auto" w:fill="FFFFFF"/>
        <w:spacing w:before="0" w:beforeAutospacing="0" w:after="60" w:afterAutospacing="0"/>
        <w:ind w:firstLine="264"/>
        <w:jc w:val="both"/>
        <w:rPr>
          <w:rFonts w:eastAsiaTheme="minorEastAsia"/>
          <w:sz w:val="28"/>
          <w:szCs w:val="28"/>
        </w:rPr>
      </w:pPr>
      <w:r w:rsidRPr="00815D8C">
        <w:rPr>
          <w:rFonts w:eastAsiaTheme="minorEastAsia"/>
          <w:sz w:val="28"/>
          <w:szCs w:val="28"/>
        </w:rPr>
        <w:t>Таким педагогическим работникам выплачивается компенсация за работу по подготовке и проведению указанной государственной итоговой аттестации.</w:t>
      </w:r>
    </w:p>
    <w:p w:rsidR="00815D8C" w:rsidRPr="00815D8C" w:rsidRDefault="00815D8C" w:rsidP="00815D8C">
      <w:pPr>
        <w:pStyle w:val="a3"/>
        <w:shd w:val="clear" w:color="auto" w:fill="FFFFFF"/>
        <w:spacing w:before="0" w:beforeAutospacing="0" w:after="60" w:afterAutospacing="0"/>
        <w:ind w:firstLine="264"/>
        <w:jc w:val="both"/>
        <w:rPr>
          <w:rFonts w:eastAsiaTheme="minorEastAsia"/>
          <w:sz w:val="28"/>
          <w:szCs w:val="28"/>
        </w:rPr>
      </w:pPr>
      <w:r w:rsidRPr="00815D8C">
        <w:rPr>
          <w:rFonts w:eastAsiaTheme="minorEastAsia"/>
          <w:sz w:val="28"/>
          <w:szCs w:val="28"/>
        </w:rPr>
        <w:t>Размер и порядок её выплаты устанавливаются субъектом Российской Федерации за счёт бюджетных ассигнований его бюджета, выделяемых на проведение государственной итоговой аттестации по образовательным программам основного общего и среднего общего образования.</w:t>
      </w:r>
    </w:p>
    <w:p w:rsidR="00815D8C" w:rsidRDefault="00815D8C" w:rsidP="00815D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D8C" w:rsidRPr="00815D8C" w:rsidRDefault="00815D8C" w:rsidP="00815D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5D8C" w:rsidRPr="00815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D8C"/>
    <w:rsid w:val="0081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0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2019-02-04T12:16:00Z</dcterms:created>
  <dcterms:modified xsi:type="dcterms:W3CDTF">2019-02-04T12:18:00Z</dcterms:modified>
</cp:coreProperties>
</file>