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11" w:rsidRPr="00F743A7" w:rsidRDefault="006B4711" w:rsidP="006B4711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РОССИЙСКАЯ ФЕДЕРАЦИЯ</w:t>
      </w:r>
    </w:p>
    <w:p w:rsidR="006B4711" w:rsidRPr="00F743A7" w:rsidRDefault="006B4711" w:rsidP="006B4711">
      <w:pPr>
        <w:jc w:val="center"/>
        <w:rPr>
          <w:b/>
          <w:sz w:val="28"/>
          <w:szCs w:val="28"/>
        </w:rPr>
      </w:pPr>
    </w:p>
    <w:p w:rsidR="006B4711" w:rsidRPr="00F743A7" w:rsidRDefault="006B4711" w:rsidP="006B4711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 xml:space="preserve">АДМИНИСТРАЦИЯ КОЛПНЯНСКОГО РАЙОНА </w:t>
      </w:r>
    </w:p>
    <w:p w:rsidR="006B4711" w:rsidRPr="00F743A7" w:rsidRDefault="006B4711" w:rsidP="006B4711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ОРЛОВСКОЙ ОБЛАСТИ</w:t>
      </w:r>
    </w:p>
    <w:p w:rsidR="006B4711" w:rsidRPr="00F743A7" w:rsidRDefault="006B4711" w:rsidP="006B4711">
      <w:pPr>
        <w:jc w:val="center"/>
        <w:rPr>
          <w:b/>
          <w:sz w:val="28"/>
          <w:szCs w:val="28"/>
        </w:rPr>
      </w:pPr>
    </w:p>
    <w:p w:rsidR="006B4711" w:rsidRPr="00F743A7" w:rsidRDefault="006B4711" w:rsidP="006B4711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ПОСТАНОВЛЕНИЕ</w:t>
      </w:r>
    </w:p>
    <w:p w:rsidR="006B4711" w:rsidRPr="00F743A7" w:rsidRDefault="006B4711" w:rsidP="006B4711">
      <w:pPr>
        <w:rPr>
          <w:sz w:val="28"/>
          <w:szCs w:val="28"/>
        </w:rPr>
      </w:pPr>
    </w:p>
    <w:p w:rsidR="00B81BE4" w:rsidRDefault="00B81BE4" w:rsidP="006B4711">
      <w:pPr>
        <w:rPr>
          <w:sz w:val="28"/>
          <w:szCs w:val="28"/>
        </w:rPr>
      </w:pPr>
      <w:r>
        <w:rPr>
          <w:sz w:val="28"/>
          <w:szCs w:val="28"/>
        </w:rPr>
        <w:t xml:space="preserve">«25» сентября </w:t>
      </w:r>
      <w:r w:rsidR="006B4711" w:rsidRPr="00F743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B4711" w:rsidRPr="00F743A7">
          <w:rPr>
            <w:sz w:val="28"/>
            <w:szCs w:val="28"/>
          </w:rPr>
          <w:t>2015 г</w:t>
        </w:r>
      </w:smartTag>
      <w:r w:rsidR="006B4711" w:rsidRPr="00F743A7">
        <w:rPr>
          <w:sz w:val="28"/>
          <w:szCs w:val="28"/>
        </w:rPr>
        <w:t xml:space="preserve">.                                                       № </w:t>
      </w:r>
      <w:r>
        <w:rPr>
          <w:sz w:val="28"/>
          <w:szCs w:val="28"/>
        </w:rPr>
        <w:t xml:space="preserve">237          </w:t>
      </w:r>
    </w:p>
    <w:p w:rsidR="006B4711" w:rsidRPr="00F743A7" w:rsidRDefault="006B4711" w:rsidP="006B4711">
      <w:r w:rsidRPr="00F743A7">
        <w:t xml:space="preserve">  пгт. Кол</w:t>
      </w:r>
      <w:r w:rsidRPr="00F743A7">
        <w:t>п</w:t>
      </w:r>
      <w:r w:rsidRPr="00F743A7">
        <w:t>на</w:t>
      </w:r>
    </w:p>
    <w:p w:rsidR="006B4711" w:rsidRPr="00F743A7" w:rsidRDefault="006B4711" w:rsidP="006B4711"/>
    <w:tbl>
      <w:tblPr>
        <w:tblpPr w:leftFromText="180" w:rightFromText="180" w:vertAnchor="text" w:horzAnchor="margin" w:tblpY="114"/>
        <w:tblW w:w="9677" w:type="dxa"/>
        <w:tblLook w:val="01E0"/>
      </w:tblPr>
      <w:tblGrid>
        <w:gridCol w:w="4371"/>
        <w:gridCol w:w="5306"/>
      </w:tblGrid>
      <w:tr w:rsidR="006B4711" w:rsidRPr="007357B7" w:rsidTr="007357B7">
        <w:trPr>
          <w:trHeight w:val="1150"/>
        </w:trPr>
        <w:tc>
          <w:tcPr>
            <w:tcW w:w="4371" w:type="dxa"/>
          </w:tcPr>
          <w:p w:rsidR="006B4711" w:rsidRPr="007357B7" w:rsidRDefault="006B4711" w:rsidP="007357B7">
            <w:pPr>
              <w:shd w:val="clear" w:color="auto" w:fill="FFFFFF"/>
              <w:spacing w:before="355" w:line="326" w:lineRule="exact"/>
              <w:jc w:val="both"/>
              <w:rPr>
                <w:sz w:val="28"/>
                <w:szCs w:val="28"/>
              </w:rPr>
            </w:pPr>
            <w:r w:rsidRPr="007357B7">
              <w:rPr>
                <w:sz w:val="28"/>
                <w:szCs w:val="28"/>
              </w:rPr>
              <w:t xml:space="preserve">Об утверждении Положения </w:t>
            </w:r>
            <w:r w:rsidRPr="007357B7">
              <w:rPr>
                <w:bCs/>
                <w:color w:val="000000"/>
                <w:spacing w:val="-8"/>
                <w:sz w:val="28"/>
                <w:szCs w:val="28"/>
              </w:rPr>
              <w:t>о создании условий для осуществл</w:t>
            </w:r>
            <w:r w:rsidRPr="007357B7">
              <w:rPr>
                <w:bCs/>
                <w:color w:val="000000"/>
                <w:spacing w:val="-8"/>
                <w:sz w:val="28"/>
                <w:szCs w:val="28"/>
              </w:rPr>
              <w:t>е</w:t>
            </w:r>
            <w:r w:rsidRPr="007357B7">
              <w:rPr>
                <w:bCs/>
                <w:color w:val="000000"/>
                <w:spacing w:val="-8"/>
                <w:sz w:val="28"/>
                <w:szCs w:val="28"/>
              </w:rPr>
              <w:t>ния присмотра и ухода за детьми, содержания детей в муниципальных образовательных организациях</w:t>
            </w:r>
            <w:r w:rsidRPr="007357B7">
              <w:rPr>
                <w:sz w:val="28"/>
                <w:szCs w:val="28"/>
              </w:rPr>
              <w:t xml:space="preserve"> </w:t>
            </w:r>
            <w:r w:rsidRPr="007357B7">
              <w:rPr>
                <w:bCs/>
                <w:color w:val="000000"/>
                <w:spacing w:val="-8"/>
                <w:sz w:val="28"/>
                <w:szCs w:val="28"/>
              </w:rPr>
              <w:t>Колпнянского района</w:t>
            </w:r>
          </w:p>
        </w:tc>
        <w:tc>
          <w:tcPr>
            <w:tcW w:w="5306" w:type="dxa"/>
          </w:tcPr>
          <w:p w:rsidR="006B4711" w:rsidRPr="007357B7" w:rsidRDefault="006B4711" w:rsidP="007357B7">
            <w:pPr>
              <w:rPr>
                <w:sz w:val="28"/>
                <w:szCs w:val="28"/>
              </w:rPr>
            </w:pPr>
            <w:r w:rsidRPr="007357B7">
              <w:rPr>
                <w:sz w:val="28"/>
                <w:szCs w:val="28"/>
              </w:rPr>
              <w:t xml:space="preserve"> </w:t>
            </w:r>
          </w:p>
        </w:tc>
      </w:tr>
    </w:tbl>
    <w:p w:rsidR="006B4711" w:rsidRDefault="006B4711" w:rsidP="006B4711">
      <w:pPr>
        <w:rPr>
          <w:sz w:val="28"/>
          <w:szCs w:val="28"/>
        </w:rPr>
      </w:pPr>
    </w:p>
    <w:p w:rsidR="006B4711" w:rsidRDefault="00153C03" w:rsidP="006B4711">
      <w:pPr>
        <w:ind w:firstLine="720"/>
        <w:jc w:val="both"/>
        <w:rPr>
          <w:sz w:val="28"/>
          <w:szCs w:val="28"/>
        </w:rPr>
      </w:pPr>
      <w:r w:rsidRPr="00153C03">
        <w:rPr>
          <w:color w:val="000000"/>
          <w:spacing w:val="11"/>
          <w:sz w:val="28"/>
          <w:szCs w:val="28"/>
        </w:rPr>
        <w:t xml:space="preserve">В соответствии с Федеральным законом от 29 декабря 2012 года </w:t>
      </w:r>
      <w:r w:rsidRPr="00153C03">
        <w:rPr>
          <w:color w:val="000000"/>
          <w:spacing w:val="-3"/>
          <w:sz w:val="28"/>
          <w:szCs w:val="28"/>
        </w:rPr>
        <w:t xml:space="preserve">№ 273-ФЗ «Об образовании в Российской Федерации», постановлением </w:t>
      </w:r>
      <w:r w:rsidRPr="00153C03">
        <w:rPr>
          <w:color w:val="000000"/>
          <w:spacing w:val="7"/>
          <w:sz w:val="28"/>
          <w:szCs w:val="28"/>
        </w:rPr>
        <w:t>Главного госу</w:t>
      </w:r>
      <w:r w:rsidR="009B3B3F">
        <w:rPr>
          <w:color w:val="000000"/>
          <w:spacing w:val="7"/>
          <w:sz w:val="28"/>
          <w:szCs w:val="28"/>
        </w:rPr>
        <w:t>дарственного санитарного врача Р</w:t>
      </w:r>
      <w:r w:rsidRPr="00153C03">
        <w:rPr>
          <w:color w:val="000000"/>
          <w:spacing w:val="7"/>
          <w:sz w:val="28"/>
          <w:szCs w:val="28"/>
        </w:rPr>
        <w:t xml:space="preserve">оссийской Федерации </w:t>
      </w:r>
      <w:r w:rsidRPr="00153C03">
        <w:rPr>
          <w:color w:val="000000"/>
          <w:spacing w:val="-7"/>
          <w:sz w:val="28"/>
          <w:szCs w:val="28"/>
        </w:rPr>
        <w:t>от 15 мая 2013 г</w:t>
      </w:r>
      <w:r w:rsidR="008243D2">
        <w:rPr>
          <w:color w:val="000000"/>
          <w:spacing w:val="-7"/>
          <w:sz w:val="28"/>
          <w:szCs w:val="28"/>
        </w:rPr>
        <w:t>ода № 26</w:t>
      </w:r>
      <w:r w:rsidR="009B3B3F">
        <w:rPr>
          <w:color w:val="000000"/>
          <w:spacing w:val="-7"/>
          <w:sz w:val="28"/>
          <w:szCs w:val="28"/>
        </w:rPr>
        <w:t xml:space="preserve"> </w:t>
      </w:r>
      <w:r w:rsidRPr="00153C03">
        <w:rPr>
          <w:color w:val="000000"/>
          <w:spacing w:val="-7"/>
          <w:sz w:val="28"/>
          <w:szCs w:val="28"/>
        </w:rPr>
        <w:t xml:space="preserve">«Об утверждении СанПиН 2.4.1.3049-13 </w:t>
      </w:r>
      <w:r w:rsidR="008243D2">
        <w:rPr>
          <w:color w:val="000000"/>
          <w:spacing w:val="4"/>
          <w:sz w:val="28"/>
          <w:szCs w:val="28"/>
        </w:rPr>
        <w:t>«Санитарно-</w:t>
      </w:r>
      <w:r w:rsidRPr="00153C03">
        <w:rPr>
          <w:color w:val="000000"/>
          <w:spacing w:val="4"/>
          <w:sz w:val="28"/>
          <w:szCs w:val="28"/>
        </w:rPr>
        <w:t xml:space="preserve">эпидемиологические требования к устройству, содержанию </w:t>
      </w:r>
      <w:r w:rsidRPr="00153C03">
        <w:rPr>
          <w:color w:val="000000"/>
          <w:spacing w:val="-3"/>
          <w:sz w:val="28"/>
          <w:szCs w:val="28"/>
        </w:rPr>
        <w:t xml:space="preserve">и организации режима работы дошкольных образовательных организаций», </w:t>
      </w:r>
      <w:r w:rsidRPr="00153C03">
        <w:rPr>
          <w:color w:val="000000"/>
          <w:spacing w:val="-9"/>
          <w:sz w:val="28"/>
          <w:szCs w:val="28"/>
        </w:rPr>
        <w:t xml:space="preserve">в целях охраны жизни и здоровья детей, социализации детей в коллективе </w:t>
      </w:r>
      <w:r w:rsidRPr="00153C03">
        <w:rPr>
          <w:color w:val="000000"/>
          <w:spacing w:val="-2"/>
          <w:sz w:val="28"/>
          <w:szCs w:val="28"/>
        </w:rPr>
        <w:t>сверстников, обеспеч</w:t>
      </w:r>
      <w:r w:rsidRPr="00153C03">
        <w:rPr>
          <w:color w:val="000000"/>
          <w:spacing w:val="-2"/>
          <w:sz w:val="28"/>
          <w:szCs w:val="28"/>
        </w:rPr>
        <w:t>е</w:t>
      </w:r>
      <w:r w:rsidRPr="00153C03">
        <w:rPr>
          <w:color w:val="000000"/>
          <w:spacing w:val="-2"/>
          <w:sz w:val="28"/>
          <w:szCs w:val="28"/>
        </w:rPr>
        <w:t xml:space="preserve">ния освоения ребенком социального опыта общения </w:t>
      </w:r>
      <w:r w:rsidRPr="00153C03">
        <w:rPr>
          <w:color w:val="000000"/>
          <w:spacing w:val="-1"/>
          <w:sz w:val="28"/>
          <w:szCs w:val="28"/>
        </w:rPr>
        <w:t>со сверстниками и взро</w:t>
      </w:r>
      <w:r w:rsidRPr="00153C03">
        <w:rPr>
          <w:color w:val="000000"/>
          <w:spacing w:val="-1"/>
          <w:sz w:val="28"/>
          <w:szCs w:val="28"/>
        </w:rPr>
        <w:t>с</w:t>
      </w:r>
      <w:r w:rsidRPr="00153C03">
        <w:rPr>
          <w:color w:val="000000"/>
          <w:spacing w:val="-1"/>
          <w:sz w:val="28"/>
          <w:szCs w:val="28"/>
        </w:rPr>
        <w:t>лыми в совместной игровой деятельности</w:t>
      </w:r>
      <w:r w:rsidR="006B4711" w:rsidRPr="00153C03">
        <w:rPr>
          <w:b/>
          <w:bCs/>
          <w:color w:val="000000"/>
          <w:sz w:val="28"/>
          <w:szCs w:val="28"/>
        </w:rPr>
        <w:t>,</w:t>
      </w:r>
      <w:r w:rsidRPr="00153C03">
        <w:rPr>
          <w:sz w:val="28"/>
          <w:szCs w:val="28"/>
        </w:rPr>
        <w:t xml:space="preserve"> </w:t>
      </w:r>
      <w:r w:rsidR="006B4711" w:rsidRPr="00153C03">
        <w:rPr>
          <w:sz w:val="28"/>
          <w:szCs w:val="28"/>
        </w:rPr>
        <w:t>администрация Колпнянского ра</w:t>
      </w:r>
      <w:r w:rsidR="006B4711" w:rsidRPr="00153C03">
        <w:rPr>
          <w:sz w:val="28"/>
          <w:szCs w:val="28"/>
        </w:rPr>
        <w:t>й</w:t>
      </w:r>
      <w:r w:rsidR="006B4711" w:rsidRPr="00153C03">
        <w:rPr>
          <w:sz w:val="28"/>
          <w:szCs w:val="28"/>
        </w:rPr>
        <w:t>она</w:t>
      </w:r>
    </w:p>
    <w:p w:rsidR="00153C03" w:rsidRPr="00153C03" w:rsidRDefault="00153C03" w:rsidP="006B4711">
      <w:pPr>
        <w:ind w:firstLine="720"/>
        <w:jc w:val="both"/>
        <w:rPr>
          <w:sz w:val="28"/>
          <w:szCs w:val="28"/>
        </w:rPr>
      </w:pPr>
    </w:p>
    <w:p w:rsidR="006B4711" w:rsidRDefault="006B4711" w:rsidP="006B47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4711" w:rsidRPr="008570DF" w:rsidRDefault="006B4711" w:rsidP="006B4711">
      <w:pPr>
        <w:ind w:firstLine="540"/>
        <w:jc w:val="center"/>
        <w:rPr>
          <w:sz w:val="28"/>
          <w:szCs w:val="28"/>
        </w:rPr>
      </w:pPr>
    </w:p>
    <w:p w:rsidR="006B4711" w:rsidRPr="00B71750" w:rsidRDefault="006B4711" w:rsidP="006B4711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B71750">
        <w:rPr>
          <w:rFonts w:ascii="Times New Roman" w:hAnsi="Times New Roman"/>
          <w:sz w:val="28"/>
          <w:szCs w:val="28"/>
        </w:rPr>
        <w:t>«</w:t>
      </w:r>
      <w:r w:rsidR="00182FAE">
        <w:rPr>
          <w:rFonts w:ascii="Times New Roman" w:hAnsi="Times New Roman"/>
          <w:bCs/>
          <w:color w:val="000000"/>
          <w:spacing w:val="-8"/>
          <w:sz w:val="28"/>
          <w:szCs w:val="28"/>
        </w:rPr>
        <w:t>О</w:t>
      </w:r>
      <w:r w:rsidR="00182FAE" w:rsidRPr="006B471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создании условий для осуществления присмотра и ухода за детьми, содержания детей в муниципальных образовательных организ</w:t>
      </w:r>
      <w:r w:rsidR="00182FAE" w:rsidRPr="006B4711">
        <w:rPr>
          <w:rFonts w:ascii="Times New Roman" w:hAnsi="Times New Roman"/>
          <w:bCs/>
          <w:color w:val="000000"/>
          <w:spacing w:val="-8"/>
          <w:sz w:val="28"/>
          <w:szCs w:val="28"/>
        </w:rPr>
        <w:t>а</w:t>
      </w:r>
      <w:r w:rsidR="00182FAE" w:rsidRPr="006B4711">
        <w:rPr>
          <w:rFonts w:ascii="Times New Roman" w:hAnsi="Times New Roman"/>
          <w:bCs/>
          <w:color w:val="000000"/>
          <w:spacing w:val="-8"/>
          <w:sz w:val="28"/>
          <w:szCs w:val="28"/>
        </w:rPr>
        <w:t>циях</w:t>
      </w:r>
      <w:r w:rsidR="00182FAE">
        <w:rPr>
          <w:sz w:val="28"/>
          <w:szCs w:val="28"/>
        </w:rPr>
        <w:t xml:space="preserve"> </w:t>
      </w:r>
      <w:r w:rsidR="00182FAE" w:rsidRPr="006B4711">
        <w:rPr>
          <w:rFonts w:ascii="Times New Roman" w:hAnsi="Times New Roman"/>
          <w:bCs/>
          <w:color w:val="000000"/>
          <w:spacing w:val="-8"/>
          <w:sz w:val="28"/>
          <w:szCs w:val="28"/>
        </w:rPr>
        <w:t>Колпнянского района</w:t>
      </w:r>
      <w:r w:rsidRPr="00B71750">
        <w:rPr>
          <w:rFonts w:ascii="Times New Roman" w:hAnsi="Times New Roman"/>
          <w:sz w:val="28"/>
          <w:szCs w:val="28"/>
        </w:rPr>
        <w:t>» (прилагается).</w:t>
      </w:r>
    </w:p>
    <w:p w:rsidR="006B4711" w:rsidRDefault="006B4711" w:rsidP="006B47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8" w:history="1">
        <w:r w:rsidRPr="004600A9">
          <w:rPr>
            <w:rStyle w:val="a5"/>
            <w:sz w:val="28"/>
            <w:szCs w:val="28"/>
            <w:lang w:val="en-US"/>
          </w:rPr>
          <w:t>www</w:t>
        </w:r>
        <w:r w:rsidRPr="004600A9">
          <w:rPr>
            <w:rStyle w:val="a5"/>
            <w:sz w:val="28"/>
            <w:szCs w:val="28"/>
          </w:rPr>
          <w:t>.</w:t>
        </w:r>
        <w:r w:rsidRPr="004600A9">
          <w:rPr>
            <w:rStyle w:val="a5"/>
            <w:sz w:val="28"/>
            <w:szCs w:val="28"/>
            <w:lang w:val="en-US"/>
          </w:rPr>
          <w:t>kolpna</w:t>
        </w:r>
        <w:r w:rsidRPr="004600A9">
          <w:rPr>
            <w:rStyle w:val="a5"/>
            <w:sz w:val="28"/>
            <w:szCs w:val="28"/>
          </w:rPr>
          <w:t>-</w:t>
        </w:r>
        <w:r w:rsidRPr="004600A9">
          <w:rPr>
            <w:rStyle w:val="a5"/>
            <w:sz w:val="28"/>
            <w:szCs w:val="28"/>
            <w:lang w:val="en-US"/>
          </w:rPr>
          <w:t>adm</w:t>
        </w:r>
        <w:r w:rsidRPr="004600A9">
          <w:rPr>
            <w:rStyle w:val="a5"/>
            <w:sz w:val="28"/>
            <w:szCs w:val="28"/>
          </w:rPr>
          <w:t>.</w:t>
        </w:r>
        <w:r w:rsidRPr="004600A9">
          <w:rPr>
            <w:rStyle w:val="a5"/>
            <w:sz w:val="28"/>
            <w:szCs w:val="28"/>
            <w:lang w:val="en-US"/>
          </w:rPr>
          <w:t>ru</w:t>
        </w:r>
      </w:hyperlink>
      <w:r w:rsidRPr="004600A9">
        <w:rPr>
          <w:sz w:val="28"/>
          <w:szCs w:val="28"/>
        </w:rPr>
        <w:t>.</w:t>
      </w:r>
    </w:p>
    <w:p w:rsidR="006B4711" w:rsidRDefault="006B4711" w:rsidP="006B4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</w:t>
      </w:r>
      <w:r w:rsidRPr="009B4F15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</w:t>
      </w:r>
      <w:r w:rsidRPr="009B4F15">
        <w:rPr>
          <w:sz w:val="28"/>
          <w:szCs w:val="28"/>
        </w:rPr>
        <w:t>постановл</w:t>
      </w:r>
      <w:r>
        <w:rPr>
          <w:sz w:val="28"/>
          <w:szCs w:val="28"/>
        </w:rPr>
        <w:t>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</w:t>
      </w:r>
      <w:r w:rsidRPr="009B4F15">
        <w:rPr>
          <w:sz w:val="28"/>
          <w:szCs w:val="28"/>
        </w:rPr>
        <w:t>ла</w:t>
      </w:r>
      <w:r>
        <w:rPr>
          <w:sz w:val="28"/>
          <w:szCs w:val="28"/>
        </w:rPr>
        <w:t>вы администрации района  Прозорову О.Д.</w:t>
      </w:r>
    </w:p>
    <w:p w:rsidR="006B4711" w:rsidRDefault="006B4711" w:rsidP="006B4711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6B4711" w:rsidRDefault="006B4711" w:rsidP="006B4711">
      <w:pPr>
        <w:ind w:left="180" w:right="-185"/>
        <w:jc w:val="both"/>
        <w:rPr>
          <w:sz w:val="28"/>
          <w:szCs w:val="28"/>
        </w:rPr>
      </w:pPr>
    </w:p>
    <w:p w:rsidR="006B4711" w:rsidRDefault="006B4711" w:rsidP="006B4711">
      <w:pPr>
        <w:jc w:val="both"/>
        <w:rPr>
          <w:sz w:val="28"/>
          <w:szCs w:val="28"/>
        </w:rPr>
      </w:pPr>
    </w:p>
    <w:p w:rsidR="006B4711" w:rsidRDefault="006B4711" w:rsidP="006B4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4711" w:rsidRPr="00182FAE" w:rsidRDefault="006B4711" w:rsidP="00182FA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6B4711" w:rsidRDefault="006B4711" w:rsidP="006B4711">
      <w:pPr>
        <w:overflowPunct w:val="0"/>
        <w:jc w:val="center"/>
        <w:textAlignment w:val="baseline"/>
        <w:rPr>
          <w:sz w:val="32"/>
        </w:rPr>
      </w:pPr>
    </w:p>
    <w:p w:rsidR="007357B7" w:rsidRDefault="007357B7" w:rsidP="007357B7">
      <w:pPr>
        <w:pStyle w:val="ConsPlusNormal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57B7" w:rsidRDefault="007357B7" w:rsidP="00735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357B7" w:rsidRDefault="007357B7" w:rsidP="00735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Колпнянского района</w:t>
      </w:r>
    </w:p>
    <w:p w:rsidR="007357B7" w:rsidRDefault="00B81BE4" w:rsidP="00735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сентября</w:t>
      </w:r>
      <w:r w:rsidR="007357B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7357B7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237</w:t>
      </w:r>
      <w:r w:rsidR="0073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B7" w:rsidRDefault="007357B7" w:rsidP="007357B7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357B7" w:rsidRDefault="007357B7" w:rsidP="007357B7">
      <w:pPr>
        <w:shd w:val="clear" w:color="auto" w:fill="FFFFFF"/>
        <w:spacing w:line="326" w:lineRule="exact"/>
        <w:jc w:val="center"/>
        <w:rPr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7357B7" w:rsidRDefault="007357B7" w:rsidP="007357B7">
      <w:pPr>
        <w:shd w:val="clear" w:color="auto" w:fill="FFFFFF"/>
        <w:spacing w:line="326" w:lineRule="exact"/>
        <w:ind w:left="288"/>
      </w:pPr>
      <w:r>
        <w:rPr>
          <w:b/>
          <w:bCs/>
          <w:color w:val="000000"/>
          <w:spacing w:val="-3"/>
          <w:sz w:val="28"/>
          <w:szCs w:val="28"/>
        </w:rPr>
        <w:t>о создании условий для осуществления присмотра и ухода за детьми, с</w:t>
      </w:r>
      <w:r>
        <w:rPr>
          <w:b/>
          <w:bCs/>
          <w:color w:val="000000"/>
          <w:spacing w:val="-3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>держания детей в муниципальных образовательных организациях</w:t>
      </w:r>
    </w:p>
    <w:p w:rsidR="007357B7" w:rsidRDefault="007357B7" w:rsidP="007357B7">
      <w:pPr>
        <w:shd w:val="clear" w:color="auto" w:fill="FFFFFF"/>
        <w:spacing w:line="326" w:lineRule="exact"/>
        <w:ind w:left="3245"/>
      </w:pPr>
      <w:r>
        <w:rPr>
          <w:b/>
          <w:bCs/>
          <w:color w:val="000000"/>
          <w:spacing w:val="-3"/>
          <w:sz w:val="28"/>
          <w:szCs w:val="28"/>
        </w:rPr>
        <w:t>Колпнянского района</w:t>
      </w:r>
    </w:p>
    <w:p w:rsidR="007357B7" w:rsidRDefault="007357B7" w:rsidP="007357B7">
      <w:pPr>
        <w:shd w:val="clear" w:color="auto" w:fill="FFFFFF"/>
        <w:spacing w:before="317"/>
        <w:ind w:left="3408"/>
      </w:pPr>
      <w:r>
        <w:rPr>
          <w:b/>
          <w:bCs/>
          <w:color w:val="000000"/>
          <w:spacing w:val="-2"/>
          <w:sz w:val="28"/>
          <w:szCs w:val="28"/>
          <w:lang w:val="en-US"/>
        </w:rPr>
        <w:t>I</w:t>
      </w:r>
      <w:r>
        <w:rPr>
          <w:b/>
          <w:bCs/>
          <w:color w:val="000000"/>
          <w:spacing w:val="-2"/>
          <w:sz w:val="28"/>
          <w:szCs w:val="28"/>
        </w:rPr>
        <w:t>.Общие положения</w:t>
      </w:r>
    </w:p>
    <w:p w:rsidR="007357B7" w:rsidRDefault="007357B7" w:rsidP="007357B7">
      <w:pPr>
        <w:shd w:val="clear" w:color="auto" w:fill="FFFFFF"/>
        <w:spacing w:before="307" w:line="331" w:lineRule="exact"/>
        <w:ind w:right="259" w:firstLine="509"/>
        <w:jc w:val="both"/>
      </w:pPr>
      <w:r>
        <w:rPr>
          <w:color w:val="000000"/>
          <w:spacing w:val="26"/>
          <w:sz w:val="27"/>
          <w:szCs w:val="27"/>
        </w:rPr>
        <w:t xml:space="preserve">1.1. </w:t>
      </w:r>
      <w:r>
        <w:rPr>
          <w:color w:val="000000"/>
          <w:spacing w:val="15"/>
          <w:sz w:val="27"/>
          <w:szCs w:val="27"/>
        </w:rPr>
        <w:t xml:space="preserve">Настоящее положение регулирует порядок и условия для </w:t>
      </w:r>
      <w:r>
        <w:rPr>
          <w:color w:val="000000"/>
          <w:spacing w:val="21"/>
          <w:sz w:val="27"/>
          <w:szCs w:val="27"/>
        </w:rPr>
        <w:t>ос</w:t>
      </w:r>
      <w:r>
        <w:rPr>
          <w:color w:val="000000"/>
          <w:spacing w:val="21"/>
          <w:sz w:val="27"/>
          <w:szCs w:val="27"/>
        </w:rPr>
        <w:t>у</w:t>
      </w:r>
      <w:r>
        <w:rPr>
          <w:color w:val="000000"/>
          <w:spacing w:val="21"/>
          <w:sz w:val="27"/>
          <w:szCs w:val="27"/>
        </w:rPr>
        <w:t xml:space="preserve">ществления присмотра и ухода за детьми, а также их содержание </w:t>
      </w:r>
      <w:r>
        <w:rPr>
          <w:color w:val="000000"/>
          <w:spacing w:val="3"/>
          <w:sz w:val="27"/>
          <w:szCs w:val="27"/>
        </w:rPr>
        <w:t>в муниципальных образовательных организациях всех видов на территории Колпнянского района.</w:t>
      </w:r>
    </w:p>
    <w:p w:rsidR="007357B7" w:rsidRDefault="007357B7" w:rsidP="007357B7">
      <w:pPr>
        <w:shd w:val="clear" w:color="auto" w:fill="FFFFFF"/>
        <w:spacing w:line="331" w:lineRule="exact"/>
        <w:ind w:left="19" w:right="240" w:firstLine="576"/>
        <w:jc w:val="both"/>
      </w:pPr>
      <w:r>
        <w:rPr>
          <w:color w:val="000000"/>
          <w:spacing w:val="29"/>
          <w:sz w:val="27"/>
          <w:szCs w:val="27"/>
        </w:rPr>
        <w:t>1.2.</w:t>
      </w:r>
      <w:r>
        <w:rPr>
          <w:color w:val="000000"/>
          <w:spacing w:val="19"/>
          <w:sz w:val="27"/>
          <w:szCs w:val="27"/>
        </w:rPr>
        <w:t xml:space="preserve">Образовательные организации обеспечивают присмотр, уход </w:t>
      </w:r>
      <w:r>
        <w:rPr>
          <w:color w:val="000000"/>
          <w:spacing w:val="4"/>
          <w:sz w:val="27"/>
          <w:szCs w:val="27"/>
        </w:rPr>
        <w:t xml:space="preserve">и содержание воспитанников в возрасте от 2 месяцев до 7 лет, направленные </w:t>
      </w:r>
      <w:r>
        <w:rPr>
          <w:color w:val="000000"/>
          <w:spacing w:val="7"/>
          <w:sz w:val="27"/>
          <w:szCs w:val="27"/>
        </w:rPr>
        <w:t xml:space="preserve">на социализацию и формирование у них практически ориентированных </w:t>
      </w:r>
      <w:r>
        <w:rPr>
          <w:color w:val="000000"/>
          <w:spacing w:val="-2"/>
          <w:sz w:val="27"/>
          <w:szCs w:val="27"/>
        </w:rPr>
        <w:t>н</w:t>
      </w:r>
      <w:r>
        <w:rPr>
          <w:color w:val="000000"/>
          <w:spacing w:val="-2"/>
          <w:sz w:val="27"/>
          <w:szCs w:val="27"/>
        </w:rPr>
        <w:t>а</w:t>
      </w:r>
      <w:r>
        <w:rPr>
          <w:color w:val="000000"/>
          <w:spacing w:val="-2"/>
          <w:sz w:val="27"/>
          <w:szCs w:val="27"/>
        </w:rPr>
        <w:t>выков.</w:t>
      </w:r>
    </w:p>
    <w:p w:rsidR="007357B7" w:rsidRDefault="007357B7" w:rsidP="007357B7">
      <w:pPr>
        <w:shd w:val="clear" w:color="auto" w:fill="FFFFFF"/>
        <w:spacing w:line="326" w:lineRule="exact"/>
        <w:ind w:left="19" w:right="240" w:firstLine="509"/>
        <w:jc w:val="both"/>
      </w:pPr>
      <w:r>
        <w:rPr>
          <w:color w:val="000000"/>
          <w:spacing w:val="3"/>
          <w:sz w:val="27"/>
          <w:szCs w:val="27"/>
        </w:rPr>
        <w:t xml:space="preserve">1.3. Образовательная организация создает условия необходимые для </w:t>
      </w:r>
      <w:r>
        <w:rPr>
          <w:color w:val="000000"/>
          <w:spacing w:val="21"/>
          <w:sz w:val="27"/>
          <w:szCs w:val="27"/>
        </w:rPr>
        <w:t xml:space="preserve">осуществления присмотра и ухода за детьми, включая организацию </w:t>
      </w:r>
      <w:r>
        <w:rPr>
          <w:color w:val="000000"/>
          <w:spacing w:val="1"/>
          <w:sz w:val="27"/>
          <w:szCs w:val="27"/>
        </w:rPr>
        <w:t xml:space="preserve">их питания и режима дня, без реализации основной общеобразовательной </w:t>
      </w:r>
      <w:r>
        <w:rPr>
          <w:color w:val="000000"/>
          <w:spacing w:val="3"/>
          <w:sz w:val="27"/>
          <w:szCs w:val="27"/>
        </w:rPr>
        <w:t>пр</w:t>
      </w:r>
      <w:r>
        <w:rPr>
          <w:color w:val="000000"/>
          <w:spacing w:val="3"/>
          <w:sz w:val="27"/>
          <w:szCs w:val="27"/>
        </w:rPr>
        <w:t>о</w:t>
      </w:r>
      <w:r>
        <w:rPr>
          <w:color w:val="000000"/>
          <w:spacing w:val="3"/>
          <w:sz w:val="27"/>
          <w:szCs w:val="27"/>
        </w:rPr>
        <w:t>граммы дошкольного образования.</w:t>
      </w:r>
    </w:p>
    <w:p w:rsidR="007357B7" w:rsidRDefault="007357B7" w:rsidP="007357B7">
      <w:pPr>
        <w:shd w:val="clear" w:color="auto" w:fill="FFFFFF"/>
        <w:spacing w:line="326" w:lineRule="exact"/>
        <w:ind w:left="29" w:right="250" w:firstLine="509"/>
        <w:jc w:val="both"/>
      </w:pPr>
      <w:r>
        <w:rPr>
          <w:color w:val="000000"/>
          <w:spacing w:val="9"/>
          <w:sz w:val="27"/>
          <w:szCs w:val="27"/>
        </w:rPr>
        <w:t xml:space="preserve">1.4. Основной структурной единицей образовательной организации </w:t>
      </w:r>
      <w:r>
        <w:rPr>
          <w:color w:val="000000"/>
          <w:spacing w:val="4"/>
          <w:sz w:val="27"/>
          <w:szCs w:val="27"/>
        </w:rPr>
        <w:t>является группа воспитанников дошкольного возраста (далее - группа).</w:t>
      </w:r>
    </w:p>
    <w:p w:rsidR="007357B7" w:rsidRDefault="007357B7" w:rsidP="007357B7">
      <w:pPr>
        <w:shd w:val="clear" w:color="auto" w:fill="FFFFFF"/>
        <w:spacing w:before="307" w:line="331" w:lineRule="exact"/>
        <w:ind w:left="2947" w:hanging="1718"/>
      </w:pPr>
      <w:r>
        <w:rPr>
          <w:b/>
          <w:bCs/>
          <w:color w:val="000000"/>
          <w:spacing w:val="-1"/>
          <w:sz w:val="28"/>
          <w:szCs w:val="28"/>
        </w:rPr>
        <w:t>2. Условия для осуществления присмотра и ухода за детьми в о</w:t>
      </w:r>
      <w:r>
        <w:rPr>
          <w:b/>
          <w:bCs/>
          <w:color w:val="000000"/>
          <w:spacing w:val="-1"/>
          <w:sz w:val="28"/>
          <w:szCs w:val="28"/>
        </w:rPr>
        <w:t>б</w:t>
      </w:r>
      <w:r>
        <w:rPr>
          <w:b/>
          <w:bCs/>
          <w:color w:val="000000"/>
          <w:spacing w:val="-1"/>
          <w:sz w:val="28"/>
          <w:szCs w:val="28"/>
        </w:rPr>
        <w:t>разовательных организациях</w:t>
      </w:r>
    </w:p>
    <w:p w:rsidR="007357B7" w:rsidRDefault="007357B7" w:rsidP="007357B7">
      <w:pPr>
        <w:shd w:val="clear" w:color="auto" w:fill="FFFFFF"/>
        <w:spacing w:before="326"/>
        <w:ind w:left="374"/>
      </w:pPr>
      <w:r>
        <w:rPr>
          <w:b/>
          <w:bCs/>
          <w:color w:val="000000"/>
          <w:spacing w:val="-1"/>
          <w:sz w:val="28"/>
          <w:szCs w:val="28"/>
        </w:rPr>
        <w:t>2.1. Общие требования к помещениям</w:t>
      </w:r>
    </w:p>
    <w:p w:rsidR="007357B7" w:rsidRDefault="007357B7" w:rsidP="007357B7">
      <w:pPr>
        <w:shd w:val="clear" w:color="auto" w:fill="FFFFFF"/>
        <w:tabs>
          <w:tab w:val="left" w:pos="1075"/>
        </w:tabs>
        <w:spacing w:before="326" w:line="326" w:lineRule="exact"/>
        <w:ind w:left="374"/>
      </w:pPr>
      <w:r>
        <w:rPr>
          <w:color w:val="000000"/>
          <w:spacing w:val="-4"/>
          <w:sz w:val="27"/>
          <w:szCs w:val="27"/>
        </w:rPr>
        <w:t>2.1.1.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4"/>
          <w:sz w:val="27"/>
          <w:szCs w:val="27"/>
        </w:rPr>
        <w:t>Питание и обустройство пищеблока (кухни):</w:t>
      </w:r>
    </w:p>
    <w:p w:rsidR="007357B7" w:rsidRDefault="007357B7" w:rsidP="007357B7">
      <w:pPr>
        <w:shd w:val="clear" w:color="auto" w:fill="FFFFFF"/>
        <w:tabs>
          <w:tab w:val="left" w:pos="1315"/>
        </w:tabs>
        <w:spacing w:before="5" w:line="326" w:lineRule="exact"/>
        <w:ind w:left="38" w:firstLine="336"/>
      </w:pPr>
      <w:r>
        <w:rPr>
          <w:color w:val="000000"/>
          <w:spacing w:val="-3"/>
          <w:sz w:val="27"/>
          <w:szCs w:val="27"/>
        </w:rPr>
        <w:t>2.1.2.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Устройство,    оборудование,    содержание    пищеблока    (кухни)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образовательной организации должно соответствовать санитарным правилам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 xml:space="preserve">к организациям общественного питания, изготовления и </w:t>
      </w:r>
      <w:proofErr w:type="spellStart"/>
      <w:r>
        <w:rPr>
          <w:color w:val="000000"/>
          <w:spacing w:val="3"/>
          <w:sz w:val="27"/>
          <w:szCs w:val="27"/>
        </w:rPr>
        <w:t>оборотоспособности</w:t>
      </w:r>
      <w:proofErr w:type="spellEnd"/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в них пищевых продуктов и продовольственного сырья.</w:t>
      </w:r>
    </w:p>
    <w:p w:rsidR="007357B7" w:rsidRDefault="007357B7" w:rsidP="007357B7">
      <w:pPr>
        <w:shd w:val="clear" w:color="auto" w:fill="FFFFFF"/>
        <w:tabs>
          <w:tab w:val="left" w:pos="1094"/>
        </w:tabs>
        <w:spacing w:before="5" w:line="326" w:lineRule="exact"/>
        <w:ind w:left="38" w:firstLine="336"/>
        <w:jc w:val="both"/>
      </w:pPr>
      <w:r>
        <w:rPr>
          <w:color w:val="000000"/>
          <w:spacing w:val="-3"/>
          <w:sz w:val="27"/>
          <w:szCs w:val="27"/>
        </w:rPr>
        <w:t>2.1.3.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4"/>
          <w:sz w:val="27"/>
          <w:szCs w:val="27"/>
        </w:rPr>
        <w:t>Пищеблок должен быть оборудован необходимым технологическим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>и  холодильным  оборудованием.   Набор оборудования   производственных, складских помещений рекомендуется принимать в соответствии с санитарн</w:t>
      </w:r>
      <w:r>
        <w:rPr>
          <w:color w:val="000000"/>
          <w:spacing w:val="5"/>
          <w:sz w:val="27"/>
          <w:szCs w:val="27"/>
        </w:rPr>
        <w:t>ы</w:t>
      </w:r>
      <w:r>
        <w:rPr>
          <w:color w:val="000000"/>
          <w:spacing w:val="5"/>
          <w:sz w:val="27"/>
          <w:szCs w:val="27"/>
        </w:rPr>
        <w:t xml:space="preserve">ми </w:t>
      </w:r>
      <w:r>
        <w:rPr>
          <w:color w:val="000000"/>
          <w:spacing w:val="10"/>
          <w:sz w:val="27"/>
          <w:szCs w:val="27"/>
        </w:rPr>
        <w:t xml:space="preserve">правилами. Все технологическое и холодильное оборудование должно быть </w:t>
      </w:r>
      <w:r>
        <w:rPr>
          <w:color w:val="000000"/>
          <w:spacing w:val="2"/>
          <w:sz w:val="27"/>
          <w:szCs w:val="27"/>
        </w:rPr>
        <w:t>в рабочем состоянии.</w:t>
      </w:r>
    </w:p>
    <w:p w:rsidR="007357B7" w:rsidRDefault="007357B7" w:rsidP="007357B7">
      <w:pPr>
        <w:sectPr w:rsidR="007357B7" w:rsidSect="007357B7">
          <w:footerReference w:type="default" r:id="rId9"/>
          <w:type w:val="continuous"/>
          <w:pgSz w:w="11909" w:h="16834"/>
          <w:pgMar w:top="1079" w:right="439" w:bottom="360" w:left="1918" w:header="720" w:footer="720" w:gutter="0"/>
          <w:cols w:space="720"/>
        </w:sectPr>
      </w:pPr>
    </w:p>
    <w:p w:rsidR="007357B7" w:rsidRDefault="007357B7" w:rsidP="007357B7">
      <w:pPr>
        <w:shd w:val="clear" w:color="auto" w:fill="FFFFFF"/>
        <w:tabs>
          <w:tab w:val="left" w:pos="4742"/>
        </w:tabs>
        <w:spacing w:line="326" w:lineRule="exact"/>
        <w:ind w:left="346"/>
        <w:jc w:val="both"/>
      </w:pPr>
      <w:r>
        <w:rPr>
          <w:color w:val="000000"/>
          <w:spacing w:val="3"/>
          <w:sz w:val="27"/>
          <w:szCs w:val="27"/>
        </w:rPr>
        <w:lastRenderedPageBreak/>
        <w:t>2.1. Технологическое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1"/>
          <w:sz w:val="27"/>
          <w:szCs w:val="27"/>
        </w:rPr>
        <w:t>оборудование, инвентарь, посуда,</w:t>
      </w:r>
      <w:r>
        <w:t xml:space="preserve"> </w:t>
      </w:r>
      <w:r>
        <w:rPr>
          <w:color w:val="000000"/>
          <w:spacing w:val="11"/>
          <w:sz w:val="27"/>
          <w:szCs w:val="27"/>
        </w:rPr>
        <w:t xml:space="preserve">тара должны быть изготовлены из материалов, разрешенных для контакта </w:t>
      </w:r>
      <w:r>
        <w:rPr>
          <w:color w:val="000000"/>
          <w:spacing w:val="10"/>
          <w:sz w:val="27"/>
          <w:szCs w:val="27"/>
        </w:rPr>
        <w:t xml:space="preserve">с пищевыми продуктами. Весь кухонный инвентарь и кухонная посуда </w:t>
      </w:r>
      <w:r>
        <w:rPr>
          <w:color w:val="000000"/>
          <w:spacing w:val="5"/>
          <w:sz w:val="27"/>
          <w:szCs w:val="27"/>
        </w:rPr>
        <w:t xml:space="preserve">должны иметь маркировку для сырых и готовых пищевых продуктов. При </w:t>
      </w:r>
      <w:r>
        <w:rPr>
          <w:color w:val="000000"/>
          <w:spacing w:val="3"/>
          <w:sz w:val="27"/>
          <w:szCs w:val="27"/>
        </w:rPr>
        <w:t xml:space="preserve">работе технологического оборудования должна быть исключена возможность </w:t>
      </w:r>
      <w:r>
        <w:rPr>
          <w:color w:val="000000"/>
          <w:spacing w:val="4"/>
          <w:sz w:val="27"/>
          <w:szCs w:val="27"/>
        </w:rPr>
        <w:t>ко</w:t>
      </w:r>
      <w:r>
        <w:rPr>
          <w:color w:val="000000"/>
          <w:spacing w:val="4"/>
          <w:sz w:val="27"/>
          <w:szCs w:val="27"/>
        </w:rPr>
        <w:t>н</w:t>
      </w:r>
      <w:r>
        <w:rPr>
          <w:color w:val="000000"/>
          <w:spacing w:val="4"/>
          <w:sz w:val="27"/>
          <w:szCs w:val="27"/>
        </w:rPr>
        <w:t>такта пищевого сырья и готовых к употреблению продуктов.</w:t>
      </w:r>
    </w:p>
    <w:p w:rsidR="007357B7" w:rsidRDefault="007357B7" w:rsidP="007357B7">
      <w:pPr>
        <w:shd w:val="clear" w:color="auto" w:fill="FFFFFF"/>
        <w:tabs>
          <w:tab w:val="left" w:pos="1613"/>
        </w:tabs>
        <w:spacing w:line="326" w:lineRule="exact"/>
        <w:ind w:left="19" w:firstLine="614"/>
      </w:pPr>
      <w:r>
        <w:rPr>
          <w:color w:val="000000"/>
          <w:spacing w:val="-3"/>
          <w:sz w:val="27"/>
          <w:szCs w:val="27"/>
        </w:rPr>
        <w:t>2.1.5.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Производственное     оборудование,     разделочный     инвентарь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и посуда должны отвечать санитарным правилам.</w:t>
      </w:r>
    </w:p>
    <w:p w:rsidR="007357B7" w:rsidRDefault="007357B7" w:rsidP="007357B7">
      <w:pPr>
        <w:widowControl w:val="0"/>
        <w:numPr>
          <w:ilvl w:val="0"/>
          <w:numId w:val="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6" w:lineRule="exact"/>
        <w:ind w:left="29" w:firstLine="614"/>
        <w:rPr>
          <w:color w:val="000000"/>
          <w:spacing w:val="-3"/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>Технологическое оборудование и моечные ванны, являющиеся</w:t>
      </w:r>
      <w:r>
        <w:rPr>
          <w:color w:val="000000"/>
          <w:spacing w:val="10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t>источниками   повышенных   выделений   влаги,   тепла,   газов,   оборудуются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вытяжными системами вентиляции в зоне максимального загрязнения.</w:t>
      </w:r>
    </w:p>
    <w:p w:rsidR="007357B7" w:rsidRDefault="007357B7" w:rsidP="007357B7">
      <w:pPr>
        <w:widowControl w:val="0"/>
        <w:numPr>
          <w:ilvl w:val="0"/>
          <w:numId w:val="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6" w:lineRule="exact"/>
        <w:ind w:left="29" w:firstLine="614"/>
        <w:rPr>
          <w:color w:val="000000"/>
          <w:spacing w:val="-3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Моечные (производственные) ванны на пищеблоке должны быть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обеспечены подводкой холодной и горячей воды через смесители.</w:t>
      </w:r>
    </w:p>
    <w:p w:rsidR="007357B7" w:rsidRDefault="007357B7" w:rsidP="007357B7">
      <w:pPr>
        <w:widowControl w:val="0"/>
        <w:numPr>
          <w:ilvl w:val="0"/>
          <w:numId w:val="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6" w:lineRule="exact"/>
        <w:ind w:left="29" w:firstLine="614"/>
        <w:rPr>
          <w:color w:val="000000"/>
          <w:spacing w:val="-4"/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>Температура горячей воды в точках разбора должна составлять</w:t>
      </w:r>
      <w:r>
        <w:rPr>
          <w:color w:val="000000"/>
          <w:spacing w:val="9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t>не менее 65 С.</w:t>
      </w:r>
    </w:p>
    <w:p w:rsidR="007357B7" w:rsidRDefault="007357B7" w:rsidP="007357B7">
      <w:pPr>
        <w:widowControl w:val="0"/>
        <w:numPr>
          <w:ilvl w:val="0"/>
          <w:numId w:val="2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6" w:lineRule="exact"/>
        <w:ind w:left="29" w:firstLine="614"/>
        <w:rPr>
          <w:color w:val="000000"/>
          <w:spacing w:val="-3"/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>Для технологических, хозяйственно - бытовых целей горячую</w:t>
      </w:r>
      <w:r>
        <w:rPr>
          <w:color w:val="000000"/>
          <w:spacing w:val="11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воду из системы отопления не используют.</w:t>
      </w:r>
    </w:p>
    <w:p w:rsidR="007357B7" w:rsidRDefault="007357B7" w:rsidP="007357B7">
      <w:pPr>
        <w:rPr>
          <w:sz w:val="2"/>
          <w:szCs w:val="2"/>
        </w:rPr>
      </w:pPr>
    </w:p>
    <w:p w:rsidR="007357B7" w:rsidRDefault="007357B7" w:rsidP="007357B7">
      <w:pPr>
        <w:widowControl w:val="0"/>
        <w:numPr>
          <w:ilvl w:val="0"/>
          <w:numId w:val="3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6" w:lineRule="exact"/>
        <w:ind w:left="29" w:firstLine="557"/>
        <w:rPr>
          <w:color w:val="000000"/>
          <w:spacing w:val="-3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>В помещениях пищеблока (кухни) ежедневно проводят уборку:</w:t>
      </w:r>
      <w:r>
        <w:rPr>
          <w:color w:val="000000"/>
          <w:spacing w:val="7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мытье    полов,    удаление    пыли    и    паутины,    протирание    радиаторов,</w:t>
      </w:r>
      <w:r>
        <w:rPr>
          <w:color w:val="000000"/>
          <w:spacing w:val="4"/>
          <w:sz w:val="27"/>
          <w:szCs w:val="27"/>
        </w:rPr>
        <w:br/>
        <w:t>подоконников; еженедельно с применением моющих средств проводят мытье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9"/>
          <w:sz w:val="27"/>
          <w:szCs w:val="27"/>
        </w:rPr>
        <w:t>стен, осветительной арматуры, очистку стекол от пыли и копоти. Один раз</w:t>
      </w:r>
      <w:r>
        <w:rPr>
          <w:color w:val="000000"/>
          <w:spacing w:val="9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>в   месяц   необходимо   проводить   генеральную   уборку   с   последующей</w:t>
      </w:r>
      <w:r>
        <w:rPr>
          <w:color w:val="000000"/>
          <w:spacing w:val="5"/>
          <w:sz w:val="27"/>
          <w:szCs w:val="27"/>
        </w:rPr>
        <w:br/>
        <w:t>дезинфекцией всех помещений, оборудования и инвентаря.</w:t>
      </w:r>
    </w:p>
    <w:p w:rsidR="007357B7" w:rsidRDefault="007357B7" w:rsidP="007357B7">
      <w:pPr>
        <w:widowControl w:val="0"/>
        <w:numPr>
          <w:ilvl w:val="0"/>
          <w:numId w:val="3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6" w:lineRule="exact"/>
        <w:ind w:left="29" w:firstLine="557"/>
        <w:jc w:val="both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Отсутствие кухни в помещении, но наличие в помещении </w:t>
      </w:r>
      <w:proofErr w:type="spellStart"/>
      <w:r>
        <w:rPr>
          <w:color w:val="000000"/>
          <w:spacing w:val="5"/>
          <w:sz w:val="27"/>
          <w:szCs w:val="27"/>
        </w:rPr>
        <w:t>буф</w:t>
      </w:r>
      <w:r>
        <w:rPr>
          <w:color w:val="000000"/>
          <w:spacing w:val="5"/>
          <w:sz w:val="27"/>
          <w:szCs w:val="27"/>
        </w:rPr>
        <w:t>е</w:t>
      </w:r>
      <w:r>
        <w:rPr>
          <w:color w:val="000000"/>
          <w:spacing w:val="5"/>
          <w:sz w:val="27"/>
          <w:szCs w:val="27"/>
        </w:rPr>
        <w:t>та-</w:t>
      </w:r>
      <w:r>
        <w:rPr>
          <w:color w:val="000000"/>
          <w:spacing w:val="4"/>
          <w:sz w:val="27"/>
          <w:szCs w:val="27"/>
        </w:rPr>
        <w:t>раздаточной</w:t>
      </w:r>
      <w:proofErr w:type="spellEnd"/>
      <w:r>
        <w:rPr>
          <w:color w:val="000000"/>
          <w:spacing w:val="4"/>
          <w:sz w:val="27"/>
          <w:szCs w:val="27"/>
        </w:rPr>
        <w:t xml:space="preserve"> при ее оборудовании возможна раздача готовой пищи. </w:t>
      </w:r>
      <w:r>
        <w:rPr>
          <w:color w:val="000000"/>
          <w:spacing w:val="10"/>
          <w:sz w:val="27"/>
          <w:szCs w:val="27"/>
        </w:rPr>
        <w:t>Пит</w:t>
      </w:r>
      <w:r>
        <w:rPr>
          <w:color w:val="000000"/>
          <w:spacing w:val="10"/>
          <w:sz w:val="27"/>
          <w:szCs w:val="27"/>
        </w:rPr>
        <w:t>а</w:t>
      </w:r>
      <w:r>
        <w:rPr>
          <w:color w:val="000000"/>
          <w:spacing w:val="10"/>
          <w:sz w:val="27"/>
          <w:szCs w:val="27"/>
        </w:rPr>
        <w:t>ние детей  обеспечивается  использованием  готовых блюд и готовой</w:t>
      </w:r>
      <w:r>
        <w:rPr>
          <w:color w:val="000000"/>
          <w:spacing w:val="10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t>кулинарной продукции, доставляемой в изотермической таре с пищеблоков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других образовательных организаций. Готовые первые и вторые блюда могут находиться в изотермической таре  (термосах) в течение времени, обеспеч</w:t>
      </w:r>
      <w:r>
        <w:rPr>
          <w:color w:val="000000"/>
          <w:spacing w:val="4"/>
          <w:sz w:val="27"/>
          <w:szCs w:val="27"/>
        </w:rPr>
        <w:t>и</w:t>
      </w:r>
      <w:r>
        <w:rPr>
          <w:color w:val="000000"/>
          <w:spacing w:val="4"/>
          <w:sz w:val="27"/>
          <w:szCs w:val="27"/>
        </w:rPr>
        <w:t>вающего поддержание температуры   не ниже температуры раздачи, но не б</w:t>
      </w:r>
      <w:r>
        <w:rPr>
          <w:color w:val="000000"/>
          <w:spacing w:val="4"/>
          <w:sz w:val="27"/>
          <w:szCs w:val="27"/>
        </w:rPr>
        <w:t>о</w:t>
      </w:r>
      <w:r>
        <w:rPr>
          <w:color w:val="000000"/>
          <w:spacing w:val="4"/>
          <w:sz w:val="27"/>
          <w:szCs w:val="27"/>
        </w:rPr>
        <w:t xml:space="preserve">лее 2 часов. Подогрев остывших  (ниже  температуры раздачи) </w:t>
      </w:r>
      <w:r>
        <w:rPr>
          <w:color w:val="000000"/>
          <w:spacing w:val="8"/>
          <w:sz w:val="27"/>
          <w:szCs w:val="27"/>
        </w:rPr>
        <w:t>готовых гор</w:t>
      </w:r>
      <w:r>
        <w:rPr>
          <w:color w:val="000000"/>
          <w:spacing w:val="8"/>
          <w:sz w:val="27"/>
          <w:szCs w:val="27"/>
        </w:rPr>
        <w:t>я</w:t>
      </w:r>
      <w:r>
        <w:rPr>
          <w:color w:val="000000"/>
          <w:spacing w:val="8"/>
          <w:sz w:val="27"/>
          <w:szCs w:val="27"/>
        </w:rPr>
        <w:t xml:space="preserve">чих блюд не допускается. </w:t>
      </w:r>
      <w:proofErr w:type="spellStart"/>
      <w:r>
        <w:rPr>
          <w:color w:val="000000"/>
          <w:spacing w:val="8"/>
          <w:sz w:val="27"/>
          <w:szCs w:val="27"/>
        </w:rPr>
        <w:t>Перетаривание</w:t>
      </w:r>
      <w:proofErr w:type="spellEnd"/>
      <w:r>
        <w:rPr>
          <w:color w:val="000000"/>
          <w:spacing w:val="8"/>
          <w:sz w:val="27"/>
          <w:szCs w:val="27"/>
        </w:rPr>
        <w:t xml:space="preserve"> готовой кулинарной</w:t>
      </w:r>
      <w:r>
        <w:rPr>
          <w:color w:val="000000"/>
          <w:spacing w:val="8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продукции и блюд не допускается.</w:t>
      </w:r>
    </w:p>
    <w:p w:rsidR="007357B7" w:rsidRDefault="007357B7" w:rsidP="007357B7">
      <w:pPr>
        <w:shd w:val="clear" w:color="auto" w:fill="FFFFFF"/>
        <w:tabs>
          <w:tab w:val="left" w:pos="1565"/>
        </w:tabs>
        <w:spacing w:before="10" w:line="326" w:lineRule="exact"/>
        <w:ind w:left="38" w:firstLine="557"/>
        <w:jc w:val="both"/>
        <w:rPr>
          <w:sz w:val="20"/>
          <w:szCs w:val="20"/>
        </w:rPr>
      </w:pPr>
      <w:r>
        <w:rPr>
          <w:color w:val="000000"/>
          <w:spacing w:val="-2"/>
          <w:sz w:val="27"/>
          <w:szCs w:val="27"/>
        </w:rPr>
        <w:t>2.1.12.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6"/>
          <w:sz w:val="27"/>
          <w:szCs w:val="27"/>
        </w:rPr>
        <w:t>Кратность  приема  пищи  определяется  временем  пребывания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детей и режимом работы группы.</w:t>
      </w:r>
    </w:p>
    <w:p w:rsidR="007357B7" w:rsidRDefault="007357B7" w:rsidP="007357B7">
      <w:pPr>
        <w:shd w:val="clear" w:color="auto" w:fill="FFFFFF"/>
        <w:tabs>
          <w:tab w:val="left" w:pos="1459"/>
        </w:tabs>
        <w:spacing w:before="10" w:line="326" w:lineRule="exact"/>
        <w:ind w:left="48" w:firstLine="557"/>
        <w:jc w:val="both"/>
      </w:pPr>
      <w:r>
        <w:rPr>
          <w:color w:val="000000"/>
          <w:spacing w:val="-3"/>
          <w:sz w:val="27"/>
          <w:szCs w:val="27"/>
        </w:rPr>
        <w:t>2.1.13.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В образовательных организациях по присмотру и уходу за детьми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12"/>
          <w:sz w:val="27"/>
          <w:szCs w:val="27"/>
        </w:rPr>
        <w:t>должен быть организован  питьевой режим.  Питьевая  вода,  в том числе</w:t>
      </w:r>
      <w:r>
        <w:rPr>
          <w:color w:val="000000"/>
          <w:spacing w:val="12"/>
          <w:sz w:val="27"/>
          <w:szCs w:val="27"/>
        </w:rPr>
        <w:br/>
      </w:r>
      <w:r>
        <w:rPr>
          <w:color w:val="000000"/>
          <w:spacing w:val="10"/>
          <w:sz w:val="27"/>
          <w:szCs w:val="27"/>
        </w:rPr>
        <w:t xml:space="preserve">расфасованная в емкости и </w:t>
      </w:r>
      <w:proofErr w:type="spellStart"/>
      <w:r>
        <w:rPr>
          <w:color w:val="000000"/>
          <w:spacing w:val="10"/>
          <w:sz w:val="27"/>
          <w:szCs w:val="27"/>
        </w:rPr>
        <w:t>бутилированная</w:t>
      </w:r>
      <w:proofErr w:type="spellEnd"/>
      <w:r>
        <w:rPr>
          <w:color w:val="000000"/>
          <w:spacing w:val="10"/>
          <w:sz w:val="27"/>
          <w:szCs w:val="27"/>
        </w:rPr>
        <w:t>, по качеству и безопасности</w:t>
      </w:r>
      <w:r>
        <w:rPr>
          <w:color w:val="000000"/>
          <w:spacing w:val="10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>должна отвечать требованиям на питьевую воду. Допускается использование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кипяченой питьевой воды при условии ее хранения не более 3 часов.</w:t>
      </w:r>
    </w:p>
    <w:p w:rsidR="007357B7" w:rsidRDefault="007357B7" w:rsidP="007357B7">
      <w:pPr>
        <w:shd w:val="clear" w:color="auto" w:fill="FFFFFF"/>
        <w:spacing w:before="341"/>
        <w:ind w:left="672"/>
        <w:jc w:val="center"/>
      </w:pPr>
      <w:r>
        <w:rPr>
          <w:b/>
          <w:bCs/>
          <w:color w:val="000000"/>
          <w:sz w:val="28"/>
          <w:szCs w:val="28"/>
        </w:rPr>
        <w:t>2.2. Обустройство спального помещения</w:t>
      </w:r>
    </w:p>
    <w:p w:rsidR="007357B7" w:rsidRDefault="007357B7" w:rsidP="007357B7">
      <w:pPr>
        <w:sectPr w:rsidR="007357B7">
          <w:pgSz w:w="11909" w:h="16834"/>
          <w:pgMar w:top="1440" w:right="799" w:bottom="360" w:left="1721" w:header="720" w:footer="720" w:gutter="0"/>
          <w:cols w:space="720"/>
        </w:sectPr>
      </w:pPr>
    </w:p>
    <w:p w:rsidR="007357B7" w:rsidRDefault="007357B7" w:rsidP="007357B7">
      <w:pPr>
        <w:shd w:val="clear" w:color="auto" w:fill="FFFFFF"/>
        <w:tabs>
          <w:tab w:val="left" w:pos="2563"/>
        </w:tabs>
        <w:spacing w:line="322" w:lineRule="exact"/>
        <w:jc w:val="both"/>
      </w:pPr>
      <w:r>
        <w:rPr>
          <w:color w:val="000000"/>
          <w:spacing w:val="-14"/>
          <w:sz w:val="27"/>
          <w:szCs w:val="27"/>
        </w:rPr>
        <w:lastRenderedPageBreak/>
        <w:t xml:space="preserve">        2.</w:t>
      </w:r>
      <w:r>
        <w:rPr>
          <w:color w:val="000000"/>
          <w:spacing w:val="6"/>
          <w:sz w:val="27"/>
          <w:szCs w:val="27"/>
        </w:rPr>
        <w:t xml:space="preserve">2.1. </w:t>
      </w:r>
      <w:r>
        <w:rPr>
          <w:color w:val="000000"/>
          <w:spacing w:val="-14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9"/>
          <w:sz w:val="27"/>
          <w:szCs w:val="27"/>
        </w:rPr>
        <w:t>образовательных организациях необходимо в составе</w:t>
      </w:r>
      <w:r>
        <w:t xml:space="preserve"> </w:t>
      </w:r>
      <w:r>
        <w:rPr>
          <w:color w:val="000000"/>
          <w:spacing w:val="3"/>
          <w:sz w:val="27"/>
          <w:szCs w:val="27"/>
        </w:rPr>
        <w:t xml:space="preserve">групповых помещений предусмотреть отдельные спальные помещения </w:t>
      </w:r>
      <w:r>
        <w:rPr>
          <w:color w:val="000000"/>
          <w:spacing w:val="5"/>
          <w:sz w:val="27"/>
          <w:szCs w:val="27"/>
        </w:rPr>
        <w:t>(функциониров</w:t>
      </w:r>
      <w:r>
        <w:rPr>
          <w:color w:val="000000"/>
          <w:spacing w:val="5"/>
          <w:sz w:val="27"/>
          <w:szCs w:val="27"/>
        </w:rPr>
        <w:t>а</w:t>
      </w:r>
      <w:r>
        <w:rPr>
          <w:color w:val="000000"/>
          <w:spacing w:val="5"/>
          <w:sz w:val="27"/>
          <w:szCs w:val="27"/>
        </w:rPr>
        <w:t>ние группы с режимом работы до 9, 10, 12 часов вдень).</w:t>
      </w:r>
    </w:p>
    <w:p w:rsidR="007357B7" w:rsidRDefault="007357B7" w:rsidP="007357B7">
      <w:pPr>
        <w:shd w:val="clear" w:color="auto" w:fill="FFFFFF"/>
        <w:spacing w:line="322" w:lineRule="exact"/>
      </w:pPr>
      <w:r>
        <w:rPr>
          <w:color w:val="000000"/>
          <w:spacing w:val="4"/>
          <w:sz w:val="27"/>
          <w:szCs w:val="27"/>
        </w:rPr>
        <w:t xml:space="preserve">      2.2.2. Спальни оборудуют стационарными кроватями.</w:t>
      </w:r>
    </w:p>
    <w:p w:rsidR="007357B7" w:rsidRDefault="007357B7" w:rsidP="007357B7">
      <w:pPr>
        <w:shd w:val="clear" w:color="auto" w:fill="FFFFFF"/>
        <w:spacing w:line="322" w:lineRule="exact"/>
        <w:ind w:left="10" w:right="29"/>
        <w:jc w:val="both"/>
      </w:pPr>
      <w:r>
        <w:rPr>
          <w:color w:val="000000"/>
          <w:spacing w:val="11"/>
          <w:sz w:val="27"/>
          <w:szCs w:val="27"/>
        </w:rPr>
        <w:t xml:space="preserve">     2.2.3. Кровати для детей до 3 лет должны иметь: длину - </w:t>
      </w:r>
      <w:smartTag w:uri="urn:schemas-microsoft-com:office:smarttags" w:element="metricconverter">
        <w:smartTagPr>
          <w:attr w:name="ProductID" w:val="120 см"/>
        </w:smartTagPr>
        <w:r>
          <w:rPr>
            <w:color w:val="000000"/>
            <w:spacing w:val="11"/>
            <w:sz w:val="27"/>
            <w:szCs w:val="27"/>
          </w:rPr>
          <w:t>120 см</w:t>
        </w:r>
      </w:smartTag>
      <w:r>
        <w:rPr>
          <w:color w:val="000000"/>
          <w:spacing w:val="11"/>
          <w:sz w:val="27"/>
          <w:szCs w:val="27"/>
        </w:rPr>
        <w:t xml:space="preserve">; </w:t>
      </w:r>
      <w:r>
        <w:rPr>
          <w:color w:val="000000"/>
          <w:spacing w:val="3"/>
          <w:sz w:val="27"/>
          <w:szCs w:val="27"/>
        </w:rPr>
        <w:t>ш</w:t>
      </w:r>
      <w:r>
        <w:rPr>
          <w:color w:val="000000"/>
          <w:spacing w:val="3"/>
          <w:sz w:val="27"/>
          <w:szCs w:val="27"/>
        </w:rPr>
        <w:t>и</w:t>
      </w:r>
      <w:r>
        <w:rPr>
          <w:color w:val="000000"/>
          <w:spacing w:val="3"/>
          <w:sz w:val="27"/>
          <w:szCs w:val="27"/>
        </w:rPr>
        <w:t xml:space="preserve">рину — </w:t>
      </w:r>
      <w:smartTag w:uri="urn:schemas-microsoft-com:office:smarttags" w:element="metricconverter">
        <w:smartTagPr>
          <w:attr w:name="ProductID" w:val="60 см"/>
        </w:smartTagPr>
        <w:r>
          <w:rPr>
            <w:color w:val="000000"/>
            <w:spacing w:val="3"/>
            <w:sz w:val="27"/>
            <w:szCs w:val="27"/>
          </w:rPr>
          <w:t>60 см</w:t>
        </w:r>
      </w:smartTag>
      <w:r>
        <w:rPr>
          <w:color w:val="000000"/>
          <w:spacing w:val="3"/>
          <w:sz w:val="27"/>
          <w:szCs w:val="27"/>
        </w:rPr>
        <w:t xml:space="preserve">; высоту ограждения от пола — </w:t>
      </w:r>
      <w:smartTag w:uri="urn:schemas-microsoft-com:office:smarttags" w:element="metricconverter">
        <w:smartTagPr>
          <w:attr w:name="ProductID" w:val="95 см"/>
        </w:smartTagPr>
        <w:r>
          <w:rPr>
            <w:color w:val="000000"/>
            <w:spacing w:val="3"/>
            <w:sz w:val="27"/>
            <w:szCs w:val="27"/>
          </w:rPr>
          <w:t>95 см</w:t>
        </w:r>
      </w:smartTag>
      <w:r>
        <w:rPr>
          <w:color w:val="000000"/>
          <w:spacing w:val="3"/>
          <w:sz w:val="27"/>
          <w:szCs w:val="27"/>
        </w:rPr>
        <w:t xml:space="preserve">; ложе с переменной </w:t>
      </w:r>
      <w:r>
        <w:rPr>
          <w:color w:val="000000"/>
          <w:spacing w:val="13"/>
          <w:sz w:val="27"/>
          <w:szCs w:val="27"/>
        </w:rPr>
        <w:t>выс</w:t>
      </w:r>
      <w:r>
        <w:rPr>
          <w:color w:val="000000"/>
          <w:spacing w:val="13"/>
          <w:sz w:val="27"/>
          <w:szCs w:val="27"/>
        </w:rPr>
        <w:t>о</w:t>
      </w:r>
      <w:r>
        <w:rPr>
          <w:color w:val="000000"/>
          <w:spacing w:val="13"/>
          <w:sz w:val="27"/>
          <w:szCs w:val="27"/>
        </w:rPr>
        <w:t xml:space="preserve">той от пола - на уровне </w:t>
      </w:r>
      <w:smartTag w:uri="urn:schemas-microsoft-com:office:smarttags" w:element="metricconverter">
        <w:smartTagPr>
          <w:attr w:name="ProductID" w:val="30 см"/>
        </w:smartTagPr>
        <w:r>
          <w:rPr>
            <w:color w:val="000000"/>
            <w:spacing w:val="13"/>
            <w:sz w:val="27"/>
            <w:szCs w:val="27"/>
          </w:rPr>
          <w:t>30 см</w:t>
        </w:r>
      </w:smartTag>
      <w:r>
        <w:rPr>
          <w:color w:val="000000"/>
          <w:spacing w:val="13"/>
          <w:sz w:val="27"/>
          <w:szCs w:val="27"/>
        </w:rPr>
        <w:t xml:space="preserve"> и </w:t>
      </w:r>
      <w:smartTag w:uri="urn:schemas-microsoft-com:office:smarttags" w:element="metricconverter">
        <w:smartTagPr>
          <w:attr w:name="ProductID" w:val="50 см"/>
        </w:smartTagPr>
        <w:r>
          <w:rPr>
            <w:color w:val="000000"/>
            <w:spacing w:val="13"/>
            <w:sz w:val="27"/>
            <w:szCs w:val="27"/>
          </w:rPr>
          <w:t>50 см</w:t>
        </w:r>
      </w:smartTag>
      <w:r>
        <w:rPr>
          <w:color w:val="000000"/>
          <w:spacing w:val="13"/>
          <w:sz w:val="27"/>
          <w:szCs w:val="27"/>
        </w:rPr>
        <w:t xml:space="preserve">. Следует предусмотреть </w:t>
      </w:r>
      <w:r>
        <w:rPr>
          <w:color w:val="000000"/>
          <w:spacing w:val="18"/>
          <w:sz w:val="27"/>
          <w:szCs w:val="27"/>
        </w:rPr>
        <w:t>возмо</w:t>
      </w:r>
      <w:r>
        <w:rPr>
          <w:color w:val="000000"/>
          <w:spacing w:val="18"/>
          <w:sz w:val="27"/>
          <w:szCs w:val="27"/>
        </w:rPr>
        <w:t>ж</w:t>
      </w:r>
      <w:r>
        <w:rPr>
          <w:color w:val="000000"/>
          <w:spacing w:val="18"/>
          <w:sz w:val="27"/>
          <w:szCs w:val="27"/>
        </w:rPr>
        <w:t xml:space="preserve">ность уменьшения высоты бокового ограждения не менее чем </w:t>
      </w:r>
      <w:r>
        <w:rPr>
          <w:color w:val="000000"/>
          <w:spacing w:val="7"/>
          <w:sz w:val="27"/>
          <w:szCs w:val="27"/>
        </w:rPr>
        <w:t xml:space="preserve">на </w:t>
      </w:r>
      <w:smartTag w:uri="urn:schemas-microsoft-com:office:smarttags" w:element="metricconverter">
        <w:smartTagPr>
          <w:attr w:name="ProductID" w:val="35 см"/>
        </w:smartTagPr>
        <w:r>
          <w:rPr>
            <w:color w:val="000000"/>
            <w:spacing w:val="7"/>
            <w:sz w:val="27"/>
            <w:szCs w:val="27"/>
          </w:rPr>
          <w:t>35 см</w:t>
        </w:r>
      </w:smartTag>
      <w:r>
        <w:rPr>
          <w:color w:val="000000"/>
          <w:spacing w:val="7"/>
          <w:sz w:val="27"/>
          <w:szCs w:val="27"/>
        </w:rPr>
        <w:t xml:space="preserve">. Длина стационарной кровати для детей от 3 до 7 лет составляет </w:t>
      </w:r>
      <w:smartTag w:uri="urn:schemas-microsoft-com:office:smarttags" w:element="metricconverter">
        <w:smartTagPr>
          <w:attr w:name="ProductID" w:val="-140 см"/>
        </w:smartTagPr>
        <w:r>
          <w:rPr>
            <w:color w:val="000000"/>
            <w:spacing w:val="7"/>
            <w:sz w:val="27"/>
            <w:szCs w:val="27"/>
          </w:rPr>
          <w:t>-</w:t>
        </w:r>
        <w:r>
          <w:rPr>
            <w:color w:val="000000"/>
            <w:spacing w:val="1"/>
            <w:sz w:val="27"/>
            <w:szCs w:val="27"/>
          </w:rPr>
          <w:t>140 см</w:t>
        </w:r>
      </w:smartTag>
      <w:r>
        <w:rPr>
          <w:color w:val="000000"/>
          <w:spacing w:val="1"/>
          <w:sz w:val="27"/>
          <w:szCs w:val="27"/>
        </w:rPr>
        <w:t xml:space="preserve">; ширина - </w:t>
      </w:r>
      <w:smartTag w:uri="urn:schemas-microsoft-com:office:smarttags" w:element="metricconverter">
        <w:smartTagPr>
          <w:attr w:name="ProductID" w:val="60 см"/>
        </w:smartTagPr>
        <w:r>
          <w:rPr>
            <w:color w:val="000000"/>
            <w:spacing w:val="1"/>
            <w:sz w:val="27"/>
            <w:szCs w:val="27"/>
          </w:rPr>
          <w:t>60 см</w:t>
        </w:r>
      </w:smartTag>
      <w:r>
        <w:rPr>
          <w:color w:val="000000"/>
          <w:spacing w:val="1"/>
          <w:sz w:val="27"/>
          <w:szCs w:val="27"/>
        </w:rPr>
        <w:t xml:space="preserve">; высота - </w:t>
      </w:r>
      <w:smartTag w:uri="urn:schemas-microsoft-com:office:smarttags" w:element="metricconverter">
        <w:smartTagPr>
          <w:attr w:name="ProductID" w:val="30 см"/>
        </w:smartTagPr>
        <w:r>
          <w:rPr>
            <w:color w:val="000000"/>
            <w:spacing w:val="1"/>
            <w:sz w:val="27"/>
            <w:szCs w:val="27"/>
          </w:rPr>
          <w:t>30 см</w:t>
        </w:r>
      </w:smartTag>
      <w:r>
        <w:rPr>
          <w:color w:val="000000"/>
          <w:spacing w:val="1"/>
          <w:sz w:val="27"/>
          <w:szCs w:val="27"/>
        </w:rPr>
        <w:t xml:space="preserve">. Кровати расставляют с соблюдением </w:t>
      </w:r>
      <w:r>
        <w:rPr>
          <w:color w:val="000000"/>
          <w:spacing w:val="14"/>
          <w:sz w:val="27"/>
          <w:szCs w:val="27"/>
        </w:rPr>
        <w:t>мин</w:t>
      </w:r>
      <w:r>
        <w:rPr>
          <w:color w:val="000000"/>
          <w:spacing w:val="14"/>
          <w:sz w:val="27"/>
          <w:szCs w:val="27"/>
        </w:rPr>
        <w:t>и</w:t>
      </w:r>
      <w:r>
        <w:rPr>
          <w:color w:val="000000"/>
          <w:spacing w:val="14"/>
          <w:sz w:val="27"/>
          <w:szCs w:val="27"/>
        </w:rPr>
        <w:t xml:space="preserve">мальных разрывов; между длинными сторонами кроватей - </w:t>
      </w:r>
      <w:smartTag w:uri="urn:schemas-microsoft-com:office:smarttags" w:element="metricconverter">
        <w:smartTagPr>
          <w:attr w:name="ProductID" w:val="0,65 м"/>
        </w:smartTagPr>
        <w:r>
          <w:rPr>
            <w:color w:val="000000"/>
            <w:spacing w:val="14"/>
            <w:sz w:val="27"/>
            <w:szCs w:val="27"/>
          </w:rPr>
          <w:t>0,65 м</w:t>
        </w:r>
      </w:smartTag>
      <w:r>
        <w:rPr>
          <w:color w:val="000000"/>
          <w:spacing w:val="14"/>
          <w:sz w:val="27"/>
          <w:szCs w:val="27"/>
        </w:rPr>
        <w:t xml:space="preserve">; </w:t>
      </w:r>
      <w:r>
        <w:rPr>
          <w:color w:val="000000"/>
          <w:spacing w:val="13"/>
          <w:sz w:val="27"/>
          <w:szCs w:val="27"/>
        </w:rPr>
        <w:t xml:space="preserve">от наружных стен - </w:t>
      </w:r>
      <w:smartTag w:uri="urn:schemas-microsoft-com:office:smarttags" w:element="metricconverter">
        <w:smartTagPr>
          <w:attr w:name="ProductID" w:val="0,6 м"/>
        </w:smartTagPr>
        <w:r>
          <w:rPr>
            <w:color w:val="000000"/>
            <w:spacing w:val="13"/>
            <w:sz w:val="27"/>
            <w:szCs w:val="27"/>
          </w:rPr>
          <w:t>0,6 м</w:t>
        </w:r>
      </w:smartTag>
      <w:r>
        <w:rPr>
          <w:color w:val="000000"/>
          <w:spacing w:val="13"/>
          <w:sz w:val="27"/>
          <w:szCs w:val="27"/>
        </w:rPr>
        <w:t xml:space="preserve">; от отопительных приборов - </w:t>
      </w:r>
      <w:smartTag w:uri="urn:schemas-microsoft-com:office:smarttags" w:element="metricconverter">
        <w:smartTagPr>
          <w:attr w:name="ProductID" w:val="0,2 м"/>
        </w:smartTagPr>
        <w:r>
          <w:rPr>
            <w:color w:val="000000"/>
            <w:spacing w:val="13"/>
            <w:sz w:val="27"/>
            <w:szCs w:val="27"/>
          </w:rPr>
          <w:t>0,2 м</w:t>
        </w:r>
      </w:smartTag>
      <w:r>
        <w:rPr>
          <w:color w:val="000000"/>
          <w:spacing w:val="13"/>
          <w:sz w:val="27"/>
          <w:szCs w:val="27"/>
        </w:rPr>
        <w:t xml:space="preserve">; между </w:t>
      </w:r>
      <w:r>
        <w:rPr>
          <w:color w:val="000000"/>
          <w:spacing w:val="4"/>
          <w:sz w:val="27"/>
          <w:szCs w:val="27"/>
        </w:rPr>
        <w:t>изг</w:t>
      </w:r>
      <w:r>
        <w:rPr>
          <w:color w:val="000000"/>
          <w:spacing w:val="4"/>
          <w:sz w:val="27"/>
          <w:szCs w:val="27"/>
        </w:rPr>
        <w:t>о</w:t>
      </w:r>
      <w:r>
        <w:rPr>
          <w:color w:val="000000"/>
          <w:spacing w:val="4"/>
          <w:sz w:val="27"/>
          <w:szCs w:val="27"/>
        </w:rPr>
        <w:t xml:space="preserve">ловьями двух кроватей - </w:t>
      </w:r>
      <w:smartTag w:uri="urn:schemas-microsoft-com:office:smarttags" w:element="metricconverter">
        <w:smartTagPr>
          <w:attr w:name="ProductID" w:val="0,3 м"/>
        </w:smartTagPr>
        <w:r>
          <w:rPr>
            <w:color w:val="000000"/>
            <w:spacing w:val="4"/>
            <w:sz w:val="27"/>
            <w:szCs w:val="27"/>
          </w:rPr>
          <w:t>0,3 м</w:t>
        </w:r>
      </w:smartTag>
      <w:r>
        <w:rPr>
          <w:color w:val="000000"/>
          <w:spacing w:val="4"/>
          <w:sz w:val="27"/>
          <w:szCs w:val="27"/>
        </w:rPr>
        <w:t>.</w:t>
      </w:r>
    </w:p>
    <w:p w:rsidR="007357B7" w:rsidRDefault="007357B7" w:rsidP="007357B7">
      <w:pPr>
        <w:shd w:val="clear" w:color="auto" w:fill="FFFFFF"/>
        <w:tabs>
          <w:tab w:val="left" w:pos="1670"/>
        </w:tabs>
        <w:spacing w:line="322" w:lineRule="exact"/>
        <w:ind w:left="10" w:firstLine="768"/>
        <w:jc w:val="both"/>
      </w:pPr>
      <w:r>
        <w:rPr>
          <w:color w:val="000000"/>
          <w:spacing w:val="-3"/>
          <w:sz w:val="27"/>
          <w:szCs w:val="27"/>
        </w:rPr>
        <w:t>2.2.4.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5"/>
          <w:sz w:val="27"/>
          <w:szCs w:val="27"/>
        </w:rPr>
        <w:t xml:space="preserve">В образовательных   организациях   при   отсутствии   спален </w:t>
      </w:r>
      <w:r>
        <w:rPr>
          <w:color w:val="000000"/>
          <w:spacing w:val="4"/>
          <w:sz w:val="27"/>
          <w:szCs w:val="27"/>
        </w:rPr>
        <w:t>д</w:t>
      </w:r>
      <w:r>
        <w:rPr>
          <w:color w:val="000000"/>
          <w:spacing w:val="4"/>
          <w:sz w:val="27"/>
          <w:szCs w:val="27"/>
        </w:rPr>
        <w:t>о</w:t>
      </w:r>
      <w:r>
        <w:rPr>
          <w:color w:val="000000"/>
          <w:spacing w:val="4"/>
          <w:sz w:val="27"/>
          <w:szCs w:val="27"/>
        </w:rPr>
        <w:t>пускается организовать дневной сон детей дошкольных групп в групповых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на  раскладных   кроватях   с   жестким   ложем   или   на  трансформируемых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 xml:space="preserve">(выдвижных, </w:t>
      </w:r>
      <w:proofErr w:type="spellStart"/>
      <w:r>
        <w:rPr>
          <w:color w:val="000000"/>
          <w:spacing w:val="5"/>
          <w:sz w:val="27"/>
          <w:szCs w:val="27"/>
        </w:rPr>
        <w:t>выкантных</w:t>
      </w:r>
      <w:proofErr w:type="spellEnd"/>
      <w:r>
        <w:rPr>
          <w:color w:val="000000"/>
          <w:spacing w:val="5"/>
          <w:sz w:val="27"/>
          <w:szCs w:val="27"/>
        </w:rPr>
        <w:t>) одно - трехуровневых кроватях. При использов</w:t>
      </w:r>
      <w:r>
        <w:rPr>
          <w:color w:val="000000"/>
          <w:spacing w:val="5"/>
          <w:sz w:val="27"/>
          <w:szCs w:val="27"/>
        </w:rPr>
        <w:t>а</w:t>
      </w:r>
      <w:r>
        <w:rPr>
          <w:color w:val="000000"/>
          <w:spacing w:val="5"/>
          <w:sz w:val="27"/>
          <w:szCs w:val="27"/>
        </w:rPr>
        <w:t xml:space="preserve">нии </w:t>
      </w:r>
      <w:r>
        <w:rPr>
          <w:color w:val="000000"/>
          <w:spacing w:val="2"/>
          <w:sz w:val="27"/>
          <w:szCs w:val="27"/>
        </w:rPr>
        <w:t xml:space="preserve">раскладных   кроватей   (раскладушек)   в   каждой   групповой   должно быть </w:t>
      </w:r>
      <w:r>
        <w:rPr>
          <w:color w:val="000000"/>
          <w:spacing w:val="3"/>
          <w:sz w:val="27"/>
          <w:szCs w:val="27"/>
        </w:rPr>
        <w:t xml:space="preserve">предусмотрено место для их хранения, а также для индивидуального </w:t>
      </w:r>
      <w:r>
        <w:rPr>
          <w:color w:val="000000"/>
          <w:spacing w:val="4"/>
          <w:sz w:val="27"/>
          <w:szCs w:val="27"/>
        </w:rPr>
        <w:t>хранения постельных принадлежностей и белья.</w:t>
      </w:r>
    </w:p>
    <w:p w:rsidR="007357B7" w:rsidRDefault="007357B7" w:rsidP="007357B7">
      <w:pPr>
        <w:shd w:val="clear" w:color="auto" w:fill="FFFFFF"/>
        <w:tabs>
          <w:tab w:val="left" w:pos="1344"/>
        </w:tabs>
        <w:spacing w:line="322" w:lineRule="exact"/>
        <w:ind w:left="38" w:firstLine="682"/>
        <w:jc w:val="both"/>
      </w:pPr>
      <w:r>
        <w:rPr>
          <w:color w:val="000000"/>
          <w:spacing w:val="-3"/>
          <w:sz w:val="27"/>
          <w:szCs w:val="27"/>
        </w:rPr>
        <w:t>2.2.5.</w:t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pacing w:val="3"/>
          <w:sz w:val="27"/>
          <w:szCs w:val="27"/>
        </w:rPr>
        <w:t xml:space="preserve">Дети обеспечиваются индивидуальными постельными </w:t>
      </w:r>
      <w:r>
        <w:rPr>
          <w:color w:val="000000"/>
          <w:spacing w:val="2"/>
          <w:sz w:val="27"/>
          <w:szCs w:val="27"/>
        </w:rPr>
        <w:t>прина</w:t>
      </w:r>
      <w:r>
        <w:rPr>
          <w:color w:val="000000"/>
          <w:spacing w:val="2"/>
          <w:sz w:val="27"/>
          <w:szCs w:val="27"/>
        </w:rPr>
        <w:t>д</w:t>
      </w:r>
      <w:r>
        <w:rPr>
          <w:color w:val="000000"/>
          <w:spacing w:val="2"/>
          <w:sz w:val="27"/>
          <w:szCs w:val="27"/>
        </w:rPr>
        <w:t>лежностями, полотенцами, предметами личной гигиены. Следует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7"/>
          <w:sz w:val="27"/>
          <w:szCs w:val="27"/>
        </w:rPr>
        <w:t>иметь не менее 3 комплектов постельного белья и полотенец, 2 комплектов</w:t>
      </w:r>
      <w:r>
        <w:rPr>
          <w:color w:val="000000"/>
          <w:spacing w:val="7"/>
          <w:sz w:val="27"/>
          <w:szCs w:val="27"/>
        </w:rPr>
        <w:br/>
      </w:r>
      <w:proofErr w:type="spellStart"/>
      <w:r>
        <w:rPr>
          <w:color w:val="000000"/>
          <w:spacing w:val="4"/>
          <w:sz w:val="27"/>
          <w:szCs w:val="27"/>
        </w:rPr>
        <w:t>наматрасников</w:t>
      </w:r>
      <w:proofErr w:type="spellEnd"/>
      <w:r>
        <w:rPr>
          <w:color w:val="000000"/>
          <w:spacing w:val="4"/>
          <w:sz w:val="27"/>
          <w:szCs w:val="27"/>
        </w:rPr>
        <w:t xml:space="preserve"> из расчета на </w:t>
      </w:r>
      <w:r>
        <w:rPr>
          <w:color w:val="000000"/>
          <w:spacing w:val="4"/>
          <w:sz w:val="27"/>
          <w:szCs w:val="27"/>
          <w:lang w:val="en-US"/>
        </w:rPr>
        <w:t>I</w:t>
      </w:r>
      <w:r w:rsidRPr="007357B7">
        <w:rPr>
          <w:color w:val="000000"/>
          <w:spacing w:val="4"/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>ребенка.</w:t>
      </w:r>
    </w:p>
    <w:p w:rsidR="007357B7" w:rsidRDefault="007357B7" w:rsidP="007357B7">
      <w:pPr>
        <w:shd w:val="clear" w:color="auto" w:fill="FFFFFF"/>
        <w:spacing w:before="350"/>
        <w:ind w:left="653"/>
        <w:jc w:val="center"/>
      </w:pPr>
      <w:r>
        <w:rPr>
          <w:color w:val="000000"/>
          <w:spacing w:val="4"/>
          <w:sz w:val="27"/>
          <w:szCs w:val="27"/>
        </w:rPr>
        <w:t xml:space="preserve">2.3. </w:t>
      </w:r>
      <w:r>
        <w:rPr>
          <w:b/>
          <w:bCs/>
          <w:color w:val="000000"/>
          <w:spacing w:val="4"/>
          <w:sz w:val="27"/>
          <w:szCs w:val="27"/>
        </w:rPr>
        <w:t>Обустройство группового помещения</w:t>
      </w:r>
    </w:p>
    <w:p w:rsidR="007357B7" w:rsidRDefault="007357B7" w:rsidP="007357B7">
      <w:pPr>
        <w:shd w:val="clear" w:color="auto" w:fill="FFFFFF"/>
        <w:tabs>
          <w:tab w:val="left" w:pos="1507"/>
        </w:tabs>
        <w:spacing w:before="322" w:line="326" w:lineRule="exact"/>
        <w:ind w:left="38" w:firstLine="614"/>
      </w:pPr>
      <w:r>
        <w:rPr>
          <w:color w:val="000000"/>
          <w:spacing w:val="-3"/>
          <w:sz w:val="27"/>
          <w:szCs w:val="27"/>
        </w:rPr>
        <w:t>2.3.1.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Групповая   (для   игр   и   приема   пищи   детьми)   -   площадью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из расчета не менее 2,5 кв.м. на 1 ребенка в группах для детей младенческого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и раннего возраста, не менее 2,0 кв.м. на 1 ребенка в дошкольных группах.</w:t>
      </w:r>
    </w:p>
    <w:p w:rsidR="007357B7" w:rsidRDefault="007357B7" w:rsidP="007357B7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26" w:lineRule="exact"/>
        <w:ind w:left="38" w:firstLine="55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Столы для организации игр и самостоятельной художественной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7"/>
          <w:sz w:val="27"/>
          <w:szCs w:val="27"/>
        </w:rPr>
        <w:t xml:space="preserve">деятельности устанавливают вблизи </w:t>
      </w:r>
      <w:proofErr w:type="spellStart"/>
      <w:r>
        <w:rPr>
          <w:color w:val="000000"/>
          <w:spacing w:val="7"/>
          <w:sz w:val="27"/>
          <w:szCs w:val="27"/>
        </w:rPr>
        <w:t>светонесущей</w:t>
      </w:r>
      <w:proofErr w:type="spellEnd"/>
      <w:r>
        <w:rPr>
          <w:color w:val="000000"/>
          <w:spacing w:val="7"/>
          <w:sz w:val="27"/>
          <w:szCs w:val="27"/>
        </w:rPr>
        <w:t xml:space="preserve"> стены при обязательном</w:t>
      </w:r>
      <w:r>
        <w:rPr>
          <w:color w:val="000000"/>
          <w:spacing w:val="7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t>левостороннем  освещении  рабочего  места.   Рабочие  поверхности  столов</w:t>
      </w:r>
      <w:r>
        <w:rPr>
          <w:color w:val="000000"/>
          <w:spacing w:val="6"/>
          <w:sz w:val="27"/>
          <w:szCs w:val="27"/>
        </w:rPr>
        <w:br/>
      </w:r>
      <w:r>
        <w:rPr>
          <w:color w:val="000000"/>
          <w:spacing w:val="8"/>
          <w:sz w:val="27"/>
          <w:szCs w:val="27"/>
        </w:rPr>
        <w:t>должны иметь матовое покрытие светлого тона. Материалы, используемые</w:t>
      </w:r>
      <w:r>
        <w:rPr>
          <w:color w:val="000000"/>
          <w:spacing w:val="8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для     облицовки      столов      и      стульев,     должны      обладать     низкой</w:t>
      </w:r>
      <w:r>
        <w:rPr>
          <w:color w:val="000000"/>
          <w:spacing w:val="4"/>
          <w:sz w:val="27"/>
          <w:szCs w:val="27"/>
        </w:rPr>
        <w:br/>
      </w:r>
      <w:proofErr w:type="spellStart"/>
      <w:r>
        <w:rPr>
          <w:color w:val="000000"/>
          <w:spacing w:val="8"/>
          <w:sz w:val="27"/>
          <w:szCs w:val="27"/>
        </w:rPr>
        <w:t>теплопроводимостью</w:t>
      </w:r>
      <w:proofErr w:type="spellEnd"/>
      <w:r>
        <w:rPr>
          <w:color w:val="000000"/>
          <w:spacing w:val="8"/>
          <w:sz w:val="27"/>
          <w:szCs w:val="27"/>
        </w:rPr>
        <w:t>, быть стойкими к воздействию теплой воды, моющих</w:t>
      </w:r>
      <w:r>
        <w:rPr>
          <w:color w:val="000000"/>
          <w:spacing w:val="8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и дезинфицирующих средств.</w:t>
      </w:r>
    </w:p>
    <w:p w:rsidR="007357B7" w:rsidRDefault="007357B7" w:rsidP="007357B7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26" w:lineRule="exact"/>
        <w:ind w:left="38" w:firstLine="557"/>
        <w:rPr>
          <w:color w:val="000000"/>
          <w:spacing w:val="-3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Размер настенной доски составляет 0,75 -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pacing w:val="7"/>
            <w:sz w:val="27"/>
            <w:szCs w:val="27"/>
          </w:rPr>
          <w:t>1,5 м</w:t>
        </w:r>
      </w:smartTag>
      <w:r>
        <w:rPr>
          <w:color w:val="000000"/>
          <w:spacing w:val="7"/>
          <w:sz w:val="27"/>
          <w:szCs w:val="27"/>
        </w:rPr>
        <w:t>, высота нижнего</w:t>
      </w:r>
      <w:r>
        <w:rPr>
          <w:color w:val="000000"/>
          <w:spacing w:val="7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t xml:space="preserve">края настенной доски над полом - 0,7 -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pacing w:val="5"/>
            <w:sz w:val="27"/>
            <w:szCs w:val="27"/>
          </w:rPr>
          <w:t>0,8 м</w:t>
        </w:r>
      </w:smartTag>
      <w:r>
        <w:rPr>
          <w:color w:val="000000"/>
          <w:spacing w:val="5"/>
          <w:sz w:val="27"/>
          <w:szCs w:val="27"/>
        </w:rPr>
        <w:t>. При использовании маркерной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доски    цвет    маркера    должен    быть    контрастным    (черный,    красный,</w:t>
      </w:r>
      <w:r>
        <w:rPr>
          <w:color w:val="000000"/>
          <w:spacing w:val="3"/>
          <w:sz w:val="27"/>
          <w:szCs w:val="27"/>
        </w:rPr>
        <w:br/>
        <w:t>коричневый, темные тона синего и зеленого).</w:t>
      </w:r>
    </w:p>
    <w:p w:rsidR="007357B7" w:rsidRDefault="007357B7" w:rsidP="007357B7">
      <w:pPr>
        <w:widowControl w:val="0"/>
        <w:numPr>
          <w:ilvl w:val="0"/>
          <w:numId w:val="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6" w:lineRule="exact"/>
        <w:ind w:left="38" w:firstLine="557"/>
        <w:rPr>
          <w:color w:val="000000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При использовании интерактивной доски и проекционного экрана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8"/>
          <w:sz w:val="27"/>
          <w:szCs w:val="27"/>
        </w:rPr>
        <w:t>необходимо обеспечить ее равномерное освещение и отсутствие световых</w:t>
      </w:r>
      <w:r>
        <w:rPr>
          <w:color w:val="000000"/>
          <w:spacing w:val="8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пятен повышенной яркости.</w:t>
      </w:r>
    </w:p>
    <w:p w:rsidR="007357B7" w:rsidRDefault="007357B7" w:rsidP="007357B7">
      <w:pPr>
        <w:rPr>
          <w:color w:val="000000"/>
          <w:sz w:val="27"/>
          <w:szCs w:val="27"/>
        </w:rPr>
        <w:sectPr w:rsidR="007357B7">
          <w:pgSz w:w="11909" w:h="16834"/>
          <w:pgMar w:top="1255" w:right="574" w:bottom="360" w:left="1985" w:header="720" w:footer="720" w:gutter="0"/>
          <w:cols w:space="720"/>
        </w:sectPr>
      </w:pPr>
    </w:p>
    <w:p w:rsidR="007357B7" w:rsidRDefault="007357B7" w:rsidP="007357B7">
      <w:pPr>
        <w:shd w:val="clear" w:color="auto" w:fill="FFFFFF"/>
        <w:spacing w:line="322" w:lineRule="exact"/>
        <w:ind w:left="10" w:right="134" w:firstLine="614"/>
        <w:jc w:val="both"/>
        <w:rPr>
          <w:sz w:val="20"/>
          <w:szCs w:val="20"/>
        </w:rPr>
      </w:pPr>
      <w:r>
        <w:rPr>
          <w:color w:val="000000"/>
          <w:spacing w:val="13"/>
          <w:sz w:val="28"/>
          <w:szCs w:val="28"/>
        </w:rPr>
        <w:lastRenderedPageBreak/>
        <w:t xml:space="preserve">2.3.5. В образовательных организациях используют игрушки и </w:t>
      </w:r>
      <w:r>
        <w:rPr>
          <w:color w:val="000000"/>
          <w:spacing w:val="2"/>
          <w:sz w:val="28"/>
          <w:szCs w:val="28"/>
        </w:rPr>
        <w:t xml:space="preserve">игровое оборудование, безвредные для здоровья детей и отвечающие </w:t>
      </w:r>
      <w:r>
        <w:rPr>
          <w:color w:val="000000"/>
          <w:spacing w:val="-3"/>
          <w:sz w:val="28"/>
          <w:szCs w:val="28"/>
        </w:rPr>
        <w:t>гиги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ническим требованиям к товарам детского ассортимента, которые могут </w:t>
      </w:r>
      <w:r>
        <w:rPr>
          <w:color w:val="000000"/>
          <w:sz w:val="28"/>
          <w:szCs w:val="28"/>
        </w:rPr>
        <w:t>быть подвергнуты влажной обработке (стирке) и дезинфекции.</w:t>
      </w:r>
    </w:p>
    <w:p w:rsidR="007357B7" w:rsidRDefault="007357B7" w:rsidP="007357B7">
      <w:pPr>
        <w:shd w:val="clear" w:color="auto" w:fill="FFFFFF"/>
        <w:tabs>
          <w:tab w:val="left" w:pos="1075"/>
        </w:tabs>
        <w:spacing w:before="317"/>
        <w:ind w:left="576"/>
      </w:pPr>
      <w:r>
        <w:rPr>
          <w:b/>
          <w:bCs/>
          <w:color w:val="000000"/>
          <w:spacing w:val="-4"/>
          <w:sz w:val="28"/>
          <w:szCs w:val="28"/>
        </w:rPr>
        <w:t>2.4.</w:t>
      </w:r>
      <w:r>
        <w:rPr>
          <w:b/>
          <w:bCs/>
          <w:color w:val="000000"/>
          <w:sz w:val="28"/>
          <w:szCs w:val="28"/>
        </w:rPr>
        <w:tab/>
        <w:t>Обустройство раздевального помещения</w:t>
      </w:r>
    </w:p>
    <w:p w:rsidR="007357B7" w:rsidRDefault="007357B7" w:rsidP="007357B7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307" w:line="331" w:lineRule="exact"/>
        <w:ind w:firstLine="634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Раздевальное помещение (далее - раздевальные) предназначено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для приема детей и хранения верхней одежды,</w:t>
      </w:r>
    </w:p>
    <w:p w:rsidR="007357B7" w:rsidRDefault="007357B7" w:rsidP="007357B7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31" w:lineRule="exact"/>
        <w:ind w:firstLine="634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Раздевальные оборудуют шкафами для верхней одежды детей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и персонала.</w:t>
      </w:r>
    </w:p>
    <w:p w:rsidR="007357B7" w:rsidRDefault="007357B7" w:rsidP="007357B7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26" w:lineRule="exact"/>
        <w:ind w:firstLine="634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Шкафы для одежды  и обуви должны  иметь    индивидуальные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ячейки с полками для головных уборов и крючками для верхней одежды.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Каждый детский индивидуальный шкаф маркируется.</w:t>
      </w:r>
    </w:p>
    <w:p w:rsidR="007357B7" w:rsidRDefault="007357B7" w:rsidP="007357B7">
      <w:pPr>
        <w:rPr>
          <w:sz w:val="2"/>
          <w:szCs w:val="2"/>
        </w:rPr>
      </w:pPr>
    </w:p>
    <w:p w:rsidR="007357B7" w:rsidRDefault="007357B7" w:rsidP="007357B7">
      <w:pPr>
        <w:widowControl w:val="0"/>
        <w:numPr>
          <w:ilvl w:val="0"/>
          <w:numId w:val="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6" w:lineRule="exact"/>
        <w:ind w:left="29" w:firstLine="547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раздевальных (или  в отдельных  помещениях) должны быть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предусмотрены условия для сушки верхней одежды и обуви детей.</w:t>
      </w:r>
    </w:p>
    <w:p w:rsidR="007357B7" w:rsidRDefault="007357B7" w:rsidP="007357B7">
      <w:pPr>
        <w:widowControl w:val="0"/>
        <w:numPr>
          <w:ilvl w:val="0"/>
          <w:numId w:val="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6" w:lineRule="exact"/>
        <w:ind w:left="29" w:firstLine="547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 раздевальных  возможна установка стеллажей для  игрушек,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используемых на прогулке.</w:t>
      </w:r>
    </w:p>
    <w:p w:rsidR="007357B7" w:rsidRDefault="007357B7" w:rsidP="007357B7">
      <w:pPr>
        <w:shd w:val="clear" w:color="auto" w:fill="FFFFFF"/>
        <w:tabs>
          <w:tab w:val="left" w:pos="1075"/>
        </w:tabs>
        <w:spacing w:before="322"/>
        <w:ind w:left="576"/>
        <w:jc w:val="center"/>
        <w:rPr>
          <w:sz w:val="20"/>
          <w:szCs w:val="20"/>
        </w:rPr>
      </w:pPr>
      <w:r>
        <w:rPr>
          <w:b/>
          <w:color w:val="000000"/>
          <w:spacing w:val="-6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Обустройство туалетных комнат</w:t>
      </w:r>
    </w:p>
    <w:p w:rsidR="007357B7" w:rsidRDefault="007357B7" w:rsidP="007357B7">
      <w:pPr>
        <w:shd w:val="clear" w:color="auto" w:fill="FFFFFF"/>
        <w:spacing w:before="322" w:line="326" w:lineRule="exact"/>
        <w:ind w:left="29" w:right="96" w:firstLine="557"/>
        <w:jc w:val="both"/>
      </w:pPr>
      <w:r>
        <w:rPr>
          <w:color w:val="000000"/>
          <w:spacing w:val="25"/>
          <w:sz w:val="28"/>
          <w:szCs w:val="28"/>
        </w:rPr>
        <w:t>2.5.1.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Туалетные помещения делят на умывальную зону и зону </w:t>
      </w:r>
      <w:r>
        <w:rPr>
          <w:color w:val="000000"/>
          <w:spacing w:val="9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нитарных узлов. В зоне умывальной размещают детские умывальники </w:t>
      </w:r>
      <w:r>
        <w:rPr>
          <w:color w:val="000000"/>
          <w:spacing w:val="22"/>
          <w:sz w:val="28"/>
          <w:szCs w:val="28"/>
        </w:rPr>
        <w:t xml:space="preserve">и огороженный трансформируемым ограждением душевой поддон </w:t>
      </w:r>
      <w:r>
        <w:rPr>
          <w:color w:val="000000"/>
          <w:spacing w:val="11"/>
          <w:sz w:val="28"/>
          <w:szCs w:val="28"/>
        </w:rPr>
        <w:t xml:space="preserve">с доступом к нему с трех сторон для проведения процедур. В зоне </w:t>
      </w:r>
      <w:r>
        <w:rPr>
          <w:color w:val="000000"/>
          <w:spacing w:val="4"/>
          <w:sz w:val="28"/>
          <w:szCs w:val="28"/>
        </w:rPr>
        <w:t>сан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тарных узлов размещают унитазы. В ранее построенных зданиях </w:t>
      </w:r>
      <w:r>
        <w:rPr>
          <w:color w:val="000000"/>
          <w:spacing w:val="5"/>
          <w:sz w:val="28"/>
          <w:szCs w:val="28"/>
        </w:rPr>
        <w:t>дошкол</w:t>
      </w:r>
      <w:r>
        <w:rPr>
          <w:color w:val="000000"/>
          <w:spacing w:val="5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 xml:space="preserve">ных образовательных организаций допускается использовать </w:t>
      </w:r>
      <w:r>
        <w:rPr>
          <w:color w:val="000000"/>
          <w:spacing w:val="-1"/>
          <w:sz w:val="28"/>
          <w:szCs w:val="28"/>
        </w:rPr>
        <w:t>помещение туалетной в соответствии с проектом.</w:t>
      </w:r>
    </w:p>
    <w:p w:rsidR="007357B7" w:rsidRDefault="007357B7" w:rsidP="007357B7">
      <w:pPr>
        <w:widowControl w:val="0"/>
        <w:numPr>
          <w:ilvl w:val="0"/>
          <w:numId w:val="7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line="326" w:lineRule="exact"/>
        <w:ind w:left="38" w:firstLine="69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  душевого   поддона   высота   установки   составляет   </w:t>
      </w:r>
      <w:smartTag w:uri="urn:schemas-microsoft-com:office:smarttags" w:element="metricconverter">
        <w:smartTagPr>
          <w:attr w:name="ProductID" w:val="0,3 м"/>
        </w:smartTagPr>
        <w:r>
          <w:rPr>
            <w:color w:val="000000"/>
            <w:spacing w:val="-1"/>
            <w:sz w:val="28"/>
            <w:szCs w:val="28"/>
          </w:rPr>
          <w:t>0,3 м</w:t>
        </w:r>
      </w:smartTag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br/>
        <w:t xml:space="preserve">Душевой поддон оборудуют гибким шлангом с душевой насадкой, </w:t>
      </w:r>
      <w:r>
        <w:rPr>
          <w:color w:val="000000"/>
          <w:sz w:val="28"/>
          <w:szCs w:val="28"/>
        </w:rPr>
        <w:t>распол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женным над днищем поддона на высоте </w:t>
      </w:r>
      <w:smartTag w:uri="urn:schemas-microsoft-com:office:smarttags" w:element="metricconverter">
        <w:smartTagPr>
          <w:attr w:name="ProductID" w:val="1,6 м"/>
        </w:smartTagPr>
        <w:r>
          <w:rPr>
            <w:color w:val="000000"/>
            <w:sz w:val="28"/>
            <w:szCs w:val="28"/>
          </w:rPr>
          <w:t>1,6 м</w:t>
        </w:r>
      </w:smartTag>
      <w:r>
        <w:rPr>
          <w:color w:val="000000"/>
          <w:sz w:val="28"/>
          <w:szCs w:val="28"/>
        </w:rPr>
        <w:t>.</w:t>
      </w:r>
    </w:p>
    <w:p w:rsidR="007357B7" w:rsidRDefault="007357B7" w:rsidP="007357B7">
      <w:pPr>
        <w:widowControl w:val="0"/>
        <w:numPr>
          <w:ilvl w:val="0"/>
          <w:numId w:val="7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line="326" w:lineRule="exact"/>
        <w:ind w:left="38" w:firstLine="69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Туалетную для детей младенческого и раннего возраста </w:t>
      </w:r>
      <w:r>
        <w:rPr>
          <w:color w:val="000000"/>
          <w:spacing w:val="1"/>
          <w:sz w:val="28"/>
          <w:szCs w:val="28"/>
        </w:rPr>
        <w:t>обор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дуют   в   одном   помещении,   где   устанавливают   три   умывальные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раковины с подводкой  горячей  воды и холодной воды для детей, шкаф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(стеллаж) с ячейками для хранения индивидуальных горшков и слив для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их обработки, детскую ванну, хозяйственный шкаф. Горшки должны быть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промаркированы. Хранение одноразовых подгузников в    помещениях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 повышенной влажностью воздуха не допускается.</w:t>
      </w:r>
    </w:p>
    <w:p w:rsidR="007357B7" w:rsidRDefault="007357B7" w:rsidP="007357B7">
      <w:pPr>
        <w:rPr>
          <w:sz w:val="2"/>
          <w:szCs w:val="2"/>
        </w:rPr>
      </w:pPr>
    </w:p>
    <w:p w:rsidR="007357B7" w:rsidRDefault="007357B7" w:rsidP="007357B7">
      <w:pPr>
        <w:widowControl w:val="0"/>
        <w:numPr>
          <w:ilvl w:val="0"/>
          <w:numId w:val="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5" w:line="326" w:lineRule="exact"/>
        <w:ind w:left="38" w:firstLine="701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туалетной младшей дошкольной группы в умывальной зоне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устанавливают 4 умывальные раковины для детей и </w:t>
      </w:r>
      <w:r>
        <w:rPr>
          <w:color w:val="000000"/>
          <w:sz w:val="28"/>
          <w:szCs w:val="28"/>
          <w:lang w:val="en-US"/>
        </w:rPr>
        <w:t>I</w:t>
      </w:r>
      <w:r w:rsidRPr="00735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умывальную раковину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для взрослых, с подводкой к ним горячей и холодной воды со смесителем,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4 детских унитаза.</w:t>
      </w:r>
    </w:p>
    <w:p w:rsidR="007357B7" w:rsidRDefault="007357B7" w:rsidP="007357B7">
      <w:pPr>
        <w:widowControl w:val="0"/>
        <w:numPr>
          <w:ilvl w:val="0"/>
          <w:numId w:val="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10" w:line="326" w:lineRule="exact"/>
        <w:ind w:left="38" w:firstLine="701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туалетных старшей и подготовительной групп в умывальной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зоне устанавливают умывальные раковины с подводкой горячей и холодной</w:t>
      </w:r>
    </w:p>
    <w:p w:rsidR="007357B7" w:rsidRDefault="007357B7" w:rsidP="007357B7">
      <w:pPr>
        <w:rPr>
          <w:color w:val="000000"/>
          <w:spacing w:val="-6"/>
          <w:sz w:val="28"/>
          <w:szCs w:val="28"/>
        </w:rPr>
        <w:sectPr w:rsidR="007357B7">
          <w:pgSz w:w="11909" w:h="16834"/>
          <w:pgMar w:top="1224" w:right="718" w:bottom="360" w:left="1716" w:header="720" w:footer="720" w:gutter="0"/>
          <w:cols w:space="720"/>
        </w:sectPr>
      </w:pPr>
    </w:p>
    <w:p w:rsidR="007357B7" w:rsidRDefault="007357B7" w:rsidP="007357B7">
      <w:pPr>
        <w:shd w:val="clear" w:color="auto" w:fill="FFFFFF"/>
        <w:spacing w:line="322" w:lineRule="exact"/>
        <w:ind w:right="38"/>
        <w:jc w:val="both"/>
        <w:rPr>
          <w:sz w:val="20"/>
          <w:szCs w:val="20"/>
        </w:rPr>
      </w:pPr>
      <w:r>
        <w:rPr>
          <w:color w:val="000000"/>
          <w:spacing w:val="4"/>
          <w:sz w:val="28"/>
          <w:szCs w:val="28"/>
        </w:rPr>
        <w:lastRenderedPageBreak/>
        <w:t xml:space="preserve">воды для детей из расчета 1 раковина на 5 детей, </w:t>
      </w:r>
      <w:r>
        <w:rPr>
          <w:color w:val="000000"/>
          <w:spacing w:val="4"/>
          <w:sz w:val="28"/>
          <w:szCs w:val="28"/>
          <w:lang w:val="en-US"/>
        </w:rPr>
        <w:t>I</w:t>
      </w:r>
      <w:r w:rsidRPr="007357B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умывальную раковину </w:t>
      </w:r>
      <w:r>
        <w:rPr>
          <w:color w:val="000000"/>
          <w:spacing w:val="-2"/>
          <w:sz w:val="28"/>
          <w:szCs w:val="28"/>
        </w:rPr>
        <w:t xml:space="preserve">для взрослых, детские унитазы или из расчета 1 унитаз на 5 детей. Детские </w:t>
      </w:r>
      <w:r>
        <w:rPr>
          <w:color w:val="000000"/>
          <w:spacing w:val="2"/>
          <w:sz w:val="28"/>
          <w:szCs w:val="28"/>
        </w:rPr>
        <w:t xml:space="preserve">унитазы устанавливаются в закрывающихся кабинах без запоров. Размер </w:t>
      </w:r>
      <w:r>
        <w:rPr>
          <w:color w:val="000000"/>
          <w:spacing w:val="-3"/>
          <w:sz w:val="28"/>
          <w:szCs w:val="28"/>
        </w:rPr>
        <w:t xml:space="preserve">кабины для детского унитаза должен быть </w:t>
      </w:r>
      <w:smartTag w:uri="urn:schemas-microsoft-com:office:smarttags" w:element="metricconverter">
        <w:smartTagPr>
          <w:attr w:name="ProductID" w:val="1,0 м"/>
        </w:smartTagPr>
        <w:r>
          <w:rPr>
            <w:color w:val="000000"/>
            <w:spacing w:val="-3"/>
            <w:sz w:val="28"/>
            <w:szCs w:val="28"/>
          </w:rPr>
          <w:t>1,0 м</w:t>
        </w:r>
      </w:smartTag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х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5 м"/>
        </w:smartTagPr>
        <w:r>
          <w:rPr>
            <w:color w:val="000000"/>
            <w:spacing w:val="-3"/>
            <w:sz w:val="28"/>
            <w:szCs w:val="28"/>
          </w:rPr>
          <w:t>0,75 м</w:t>
        </w:r>
      </w:smartTag>
      <w:r>
        <w:rPr>
          <w:color w:val="000000"/>
          <w:spacing w:val="-3"/>
          <w:sz w:val="28"/>
          <w:szCs w:val="28"/>
        </w:rPr>
        <w:t xml:space="preserve">, высота ограждения </w:t>
      </w:r>
      <w:r>
        <w:rPr>
          <w:color w:val="000000"/>
          <w:sz w:val="28"/>
          <w:szCs w:val="28"/>
        </w:rPr>
        <w:t xml:space="preserve">кабины - </w:t>
      </w:r>
      <w:smartTag w:uri="urn:schemas-microsoft-com:office:smarttags" w:element="metricconverter">
        <w:smartTagPr>
          <w:attr w:name="ProductID" w:val="1,2 м"/>
        </w:smartTagPr>
        <w:r>
          <w:rPr>
            <w:color w:val="000000"/>
            <w:sz w:val="28"/>
            <w:szCs w:val="28"/>
          </w:rPr>
          <w:t>1,2 м</w:t>
        </w:r>
      </w:smartTag>
      <w:r>
        <w:rPr>
          <w:color w:val="000000"/>
          <w:sz w:val="28"/>
          <w:szCs w:val="28"/>
        </w:rPr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>
          <w:rPr>
            <w:color w:val="000000"/>
            <w:sz w:val="28"/>
            <w:szCs w:val="28"/>
          </w:rPr>
          <w:t>0,15 м</w:t>
        </w:r>
      </w:smartTag>
      <w:r>
        <w:rPr>
          <w:color w:val="000000"/>
          <w:sz w:val="28"/>
          <w:szCs w:val="28"/>
        </w:rPr>
        <w:t>.</w:t>
      </w:r>
    </w:p>
    <w:p w:rsidR="007357B7" w:rsidRDefault="007357B7" w:rsidP="007357B7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left="19" w:firstLine="691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Для детей  младшего дошкольного возраста высота установки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умывальников от пола до борта прибора составляет </w:t>
      </w:r>
      <w:smartTag w:uri="urn:schemas-microsoft-com:office:smarttags" w:element="metricconverter">
        <w:smartTagPr>
          <w:attr w:name="ProductID" w:val="0,4 м"/>
        </w:smartTagPr>
        <w:r>
          <w:rPr>
            <w:color w:val="000000"/>
            <w:sz w:val="28"/>
            <w:szCs w:val="28"/>
          </w:rPr>
          <w:t>0,4 м</w:t>
        </w:r>
      </w:smartTag>
      <w:r>
        <w:rPr>
          <w:color w:val="000000"/>
          <w:sz w:val="28"/>
          <w:szCs w:val="28"/>
        </w:rPr>
        <w:t>, для детей среднего</w:t>
      </w:r>
      <w:r>
        <w:rPr>
          <w:color w:val="000000"/>
          <w:sz w:val="28"/>
          <w:szCs w:val="28"/>
        </w:rPr>
        <w:br/>
        <w:t xml:space="preserve">и старшего дошкольного возраста -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8"/>
            <w:szCs w:val="28"/>
          </w:rPr>
          <w:t>0,5 м</w:t>
        </w:r>
      </w:smartTag>
      <w:r>
        <w:rPr>
          <w:color w:val="000000"/>
          <w:sz w:val="28"/>
          <w:szCs w:val="28"/>
        </w:rPr>
        <w:t>.</w:t>
      </w:r>
    </w:p>
    <w:p w:rsidR="007357B7" w:rsidRDefault="007357B7" w:rsidP="007357B7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left="19" w:firstLine="691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Унитазы оборудуются детскими сидениями или гигиеническими</w:t>
      </w:r>
      <w:r>
        <w:rPr>
          <w:color w:val="000000"/>
          <w:spacing w:val="-1"/>
          <w:sz w:val="28"/>
          <w:szCs w:val="28"/>
        </w:rPr>
        <w:br/>
        <w:t>накладками, изготовленными из материалов, безвредных для здоровья детей,</w:t>
      </w:r>
      <w:r>
        <w:rPr>
          <w:color w:val="000000"/>
          <w:spacing w:val="-1"/>
          <w:sz w:val="28"/>
          <w:szCs w:val="28"/>
        </w:rPr>
        <w:br/>
        <w:t>допускающих их обработку моющими и дезинфицирующими средствами.</w:t>
      </w:r>
    </w:p>
    <w:p w:rsidR="007357B7" w:rsidRDefault="007357B7" w:rsidP="007357B7">
      <w:pPr>
        <w:shd w:val="clear" w:color="auto" w:fill="FFFFFF"/>
        <w:tabs>
          <w:tab w:val="left" w:pos="1613"/>
        </w:tabs>
        <w:spacing w:line="322" w:lineRule="exact"/>
        <w:ind w:left="38" w:firstLine="682"/>
        <w:rPr>
          <w:sz w:val="20"/>
          <w:szCs w:val="20"/>
        </w:rPr>
      </w:pPr>
      <w:r>
        <w:rPr>
          <w:color w:val="000000"/>
          <w:spacing w:val="-7"/>
          <w:sz w:val="28"/>
          <w:szCs w:val="28"/>
        </w:rPr>
        <w:t>2.5.8.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   туалетных    помещениях   устанавливают   настенные   или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навесные вешалки  с  индивидуальными ячейками для детских  полотенец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и предметов личной гигиены, хозяйственные шкафы и шкаф для уборочного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инвентаря.</w:t>
      </w:r>
    </w:p>
    <w:p w:rsidR="007357B7" w:rsidRDefault="007357B7" w:rsidP="007357B7">
      <w:pPr>
        <w:shd w:val="clear" w:color="auto" w:fill="FFFFFF"/>
        <w:spacing w:before="317"/>
        <w:ind w:left="1267"/>
        <w:rPr>
          <w:b/>
        </w:rPr>
      </w:pPr>
      <w:r>
        <w:rPr>
          <w:b/>
          <w:bCs/>
          <w:color w:val="000000"/>
          <w:spacing w:val="-1"/>
          <w:sz w:val="29"/>
          <w:szCs w:val="29"/>
        </w:rPr>
        <w:t xml:space="preserve">3. Содержание </w:t>
      </w:r>
      <w:r>
        <w:rPr>
          <w:b/>
          <w:color w:val="000000"/>
          <w:spacing w:val="-1"/>
          <w:sz w:val="29"/>
          <w:szCs w:val="29"/>
        </w:rPr>
        <w:t xml:space="preserve">детей в образовательных </w:t>
      </w:r>
      <w:r>
        <w:rPr>
          <w:b/>
          <w:bCs/>
          <w:color w:val="000000"/>
          <w:spacing w:val="-1"/>
          <w:sz w:val="29"/>
          <w:szCs w:val="29"/>
        </w:rPr>
        <w:t>организациях</w:t>
      </w:r>
    </w:p>
    <w:p w:rsidR="007357B7" w:rsidRDefault="007357B7" w:rsidP="007357B7">
      <w:pPr>
        <w:shd w:val="clear" w:color="auto" w:fill="FFFFFF"/>
        <w:tabs>
          <w:tab w:val="left" w:pos="1008"/>
        </w:tabs>
        <w:spacing w:before="331"/>
        <w:ind w:left="518"/>
      </w:pPr>
      <w:r>
        <w:rPr>
          <w:b/>
          <w:bCs/>
          <w:color w:val="000000"/>
          <w:spacing w:val="-7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Требования к организации режима дня</w:t>
      </w:r>
    </w:p>
    <w:p w:rsidR="007357B7" w:rsidRDefault="007357B7" w:rsidP="007357B7">
      <w:pPr>
        <w:shd w:val="clear" w:color="auto" w:fill="FFFFFF"/>
        <w:spacing w:before="322" w:line="322" w:lineRule="exact"/>
        <w:ind w:left="38" w:right="19" w:firstLine="547"/>
        <w:jc w:val="both"/>
      </w:pPr>
      <w:r>
        <w:rPr>
          <w:color w:val="000000"/>
          <w:spacing w:val="20"/>
          <w:sz w:val="28"/>
          <w:szCs w:val="28"/>
        </w:rPr>
        <w:t>3.1.1.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Длительность пребывания детей определяется возможностью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ганизации приема пищи, дневного сна и прогулок;</w:t>
      </w:r>
    </w:p>
    <w:p w:rsidR="007357B7" w:rsidRDefault="007357B7" w:rsidP="007357B7">
      <w:pPr>
        <w:shd w:val="clear" w:color="auto" w:fill="FFFFFF"/>
        <w:spacing w:before="5" w:line="322" w:lineRule="exact"/>
        <w:ind w:left="499"/>
      </w:pPr>
      <w:r>
        <w:rPr>
          <w:color w:val="000000"/>
          <w:sz w:val="28"/>
          <w:szCs w:val="28"/>
        </w:rPr>
        <w:t xml:space="preserve"> до 3 - 4 часов без организации питания и сна;</w:t>
      </w:r>
    </w:p>
    <w:p w:rsidR="007357B7" w:rsidRDefault="007357B7" w:rsidP="007357B7">
      <w:pPr>
        <w:shd w:val="clear" w:color="auto" w:fill="FFFFFF"/>
        <w:spacing w:before="5" w:line="322" w:lineRule="exact"/>
        <w:ind w:left="48" w:firstLine="538"/>
        <w:jc w:val="both"/>
      </w:pPr>
      <w:r>
        <w:rPr>
          <w:color w:val="000000"/>
          <w:spacing w:val="-1"/>
          <w:sz w:val="28"/>
          <w:szCs w:val="28"/>
        </w:rPr>
        <w:t xml:space="preserve">до 5 часов без организации сна и с организацией однократного приема </w:t>
      </w:r>
      <w:r>
        <w:rPr>
          <w:color w:val="000000"/>
          <w:spacing w:val="-8"/>
          <w:sz w:val="28"/>
          <w:szCs w:val="28"/>
        </w:rPr>
        <w:t>пищи;</w:t>
      </w:r>
    </w:p>
    <w:p w:rsidR="007357B7" w:rsidRDefault="007357B7" w:rsidP="007357B7">
      <w:pPr>
        <w:shd w:val="clear" w:color="auto" w:fill="FFFFFF"/>
        <w:spacing w:before="10" w:line="322" w:lineRule="exact"/>
        <w:ind w:left="38" w:firstLine="413"/>
      </w:pPr>
      <w:r>
        <w:rPr>
          <w:color w:val="000000"/>
          <w:spacing w:val="-1"/>
          <w:sz w:val="28"/>
          <w:szCs w:val="28"/>
        </w:rPr>
        <w:t xml:space="preserve">более 5 часов - с организацией дневного сна и приема пищи с интервалом </w:t>
      </w:r>
      <w:r>
        <w:rPr>
          <w:color w:val="000000"/>
          <w:spacing w:val="58"/>
          <w:sz w:val="28"/>
          <w:szCs w:val="28"/>
        </w:rPr>
        <w:t>3-4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часа в зависимости от возраста детей;</w:t>
      </w:r>
    </w:p>
    <w:p w:rsidR="007357B7" w:rsidRDefault="007357B7" w:rsidP="007357B7">
      <w:pPr>
        <w:shd w:val="clear" w:color="auto" w:fill="FFFFFF"/>
        <w:spacing w:before="5" w:line="322" w:lineRule="exact"/>
        <w:ind w:left="48" w:firstLine="403"/>
      </w:pPr>
      <w:r>
        <w:rPr>
          <w:color w:val="000000"/>
          <w:spacing w:val="14"/>
          <w:sz w:val="28"/>
          <w:szCs w:val="28"/>
        </w:rPr>
        <w:t xml:space="preserve">с организацией  сна и  3 - </w:t>
      </w:r>
      <w:proofErr w:type="spellStart"/>
      <w:r>
        <w:rPr>
          <w:color w:val="000000"/>
          <w:spacing w:val="14"/>
          <w:sz w:val="28"/>
          <w:szCs w:val="28"/>
        </w:rPr>
        <w:t>х</w:t>
      </w:r>
      <w:proofErr w:type="spellEnd"/>
      <w:r>
        <w:rPr>
          <w:color w:val="000000"/>
          <w:spacing w:val="14"/>
          <w:sz w:val="28"/>
          <w:szCs w:val="28"/>
        </w:rPr>
        <w:t xml:space="preserve"> разовым питанием - пребывание детей </w:t>
      </w:r>
      <w:r>
        <w:rPr>
          <w:color w:val="000000"/>
          <w:spacing w:val="-1"/>
          <w:sz w:val="28"/>
          <w:szCs w:val="28"/>
        </w:rPr>
        <w:t>в образовательной организации не должно превышать 9 и 10 часов;</w:t>
      </w:r>
    </w:p>
    <w:p w:rsidR="007357B7" w:rsidRDefault="007357B7" w:rsidP="007357B7">
      <w:pPr>
        <w:shd w:val="clear" w:color="auto" w:fill="FFFFFF"/>
        <w:tabs>
          <w:tab w:val="left" w:pos="1536"/>
        </w:tabs>
        <w:spacing w:line="322" w:lineRule="exact"/>
        <w:ind w:left="29" w:firstLine="422"/>
      </w:pPr>
      <w:r>
        <w:rPr>
          <w:color w:val="000000"/>
          <w:spacing w:val="6"/>
          <w:sz w:val="28"/>
          <w:szCs w:val="28"/>
        </w:rPr>
        <w:t xml:space="preserve">с  организацией  сна  и  4 - </w:t>
      </w:r>
      <w:proofErr w:type="spellStart"/>
      <w:r>
        <w:rPr>
          <w:color w:val="000000"/>
          <w:spacing w:val="6"/>
          <w:sz w:val="28"/>
          <w:szCs w:val="28"/>
        </w:rPr>
        <w:t>х</w:t>
      </w:r>
      <w:proofErr w:type="spellEnd"/>
      <w:r>
        <w:rPr>
          <w:color w:val="000000"/>
          <w:spacing w:val="6"/>
          <w:sz w:val="28"/>
          <w:szCs w:val="28"/>
        </w:rPr>
        <w:t xml:space="preserve">  разовым   питанием  -  пребывание детей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12 часов.</w:t>
      </w:r>
    </w:p>
    <w:p w:rsidR="007357B7" w:rsidRDefault="007357B7" w:rsidP="007357B7">
      <w:pPr>
        <w:shd w:val="clear" w:color="auto" w:fill="FFFFFF"/>
        <w:spacing w:before="19" w:line="322" w:lineRule="exact"/>
        <w:ind w:left="48" w:right="19" w:firstLine="470"/>
        <w:jc w:val="both"/>
      </w:pPr>
      <w:r>
        <w:rPr>
          <w:color w:val="000000"/>
          <w:spacing w:val="27"/>
          <w:sz w:val="28"/>
          <w:szCs w:val="28"/>
        </w:rPr>
        <w:t>3.1.</w:t>
      </w:r>
      <w:r>
        <w:rPr>
          <w:color w:val="000000"/>
          <w:spacing w:val="6"/>
          <w:sz w:val="28"/>
          <w:szCs w:val="28"/>
        </w:rPr>
        <w:t>2. Наполняемость групп зависит от возраста детей, в соответс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 xml:space="preserve">вии </w:t>
      </w:r>
      <w:r>
        <w:rPr>
          <w:color w:val="000000"/>
          <w:spacing w:val="-1"/>
          <w:sz w:val="28"/>
          <w:szCs w:val="28"/>
        </w:rPr>
        <w:t>с п.2.3.1. настоящего Положения.</w:t>
      </w:r>
    </w:p>
    <w:p w:rsidR="007357B7" w:rsidRDefault="007357B7" w:rsidP="007357B7">
      <w:pPr>
        <w:shd w:val="clear" w:color="auto" w:fill="FFFFFF"/>
        <w:spacing w:before="10" w:line="322" w:lineRule="exact"/>
        <w:ind w:left="48" w:right="19" w:firstLine="547"/>
        <w:jc w:val="both"/>
      </w:pPr>
      <w:r>
        <w:rPr>
          <w:color w:val="000000"/>
          <w:spacing w:val="9"/>
          <w:sz w:val="28"/>
          <w:szCs w:val="28"/>
        </w:rPr>
        <w:t>3.1.3.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Ежедневный утренний прием детей проводят работники группы </w:t>
      </w:r>
      <w:r>
        <w:rPr>
          <w:color w:val="000000"/>
          <w:spacing w:val="10"/>
          <w:sz w:val="28"/>
          <w:szCs w:val="28"/>
        </w:rPr>
        <w:t xml:space="preserve">присмотра и ухода. Выявленные больные дети или дети с подозрением </w:t>
      </w:r>
      <w:r>
        <w:rPr>
          <w:color w:val="000000"/>
          <w:spacing w:val="-2"/>
          <w:sz w:val="28"/>
          <w:szCs w:val="28"/>
        </w:rPr>
        <w:t>на заболевание в группы не принимаются.</w:t>
      </w:r>
    </w:p>
    <w:p w:rsidR="007357B7" w:rsidRDefault="007357B7" w:rsidP="007357B7">
      <w:pPr>
        <w:shd w:val="clear" w:color="auto" w:fill="FFFFFF"/>
        <w:tabs>
          <w:tab w:val="left" w:pos="1008"/>
        </w:tabs>
        <w:spacing w:before="317"/>
        <w:ind w:left="518"/>
      </w:pPr>
      <w:r>
        <w:rPr>
          <w:b/>
          <w:bCs/>
          <w:color w:val="000000"/>
          <w:spacing w:val="-10"/>
          <w:sz w:val="29"/>
          <w:szCs w:val="29"/>
        </w:rPr>
        <w:t>3.2.</w:t>
      </w:r>
      <w:r>
        <w:rPr>
          <w:b/>
          <w:bCs/>
          <w:color w:val="000000"/>
          <w:sz w:val="29"/>
          <w:szCs w:val="29"/>
        </w:rPr>
        <w:tab/>
      </w:r>
      <w:r>
        <w:rPr>
          <w:b/>
          <w:bCs/>
          <w:color w:val="000000"/>
          <w:spacing w:val="-6"/>
          <w:sz w:val="29"/>
          <w:szCs w:val="29"/>
        </w:rPr>
        <w:t>Требования к работникам</w:t>
      </w:r>
    </w:p>
    <w:p w:rsidR="007357B7" w:rsidRDefault="007357B7" w:rsidP="007357B7">
      <w:pPr>
        <w:shd w:val="clear" w:color="auto" w:fill="FFFFFF"/>
        <w:spacing w:before="331" w:line="326" w:lineRule="exact"/>
        <w:ind w:left="48" w:right="10" w:firstLine="547"/>
        <w:jc w:val="both"/>
      </w:pPr>
      <w:r>
        <w:rPr>
          <w:color w:val="000000"/>
          <w:spacing w:val="16"/>
          <w:sz w:val="28"/>
          <w:szCs w:val="28"/>
        </w:rPr>
        <w:t>3.2,1.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Состав персонала определяется в соответствии со штатным </w:t>
      </w:r>
      <w:r>
        <w:rPr>
          <w:color w:val="000000"/>
          <w:spacing w:val="5"/>
          <w:sz w:val="28"/>
          <w:szCs w:val="28"/>
        </w:rPr>
        <w:t>ра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 xml:space="preserve">писанием в зависимости от вида группы, возраста воспитанников, </w:t>
      </w:r>
      <w:r>
        <w:rPr>
          <w:color w:val="000000"/>
          <w:spacing w:val="-1"/>
          <w:sz w:val="28"/>
          <w:szCs w:val="28"/>
        </w:rPr>
        <w:t>колич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ства часов пребывания в образовательной организации.</w:t>
      </w:r>
    </w:p>
    <w:p w:rsidR="007357B7" w:rsidRDefault="007357B7" w:rsidP="007357B7">
      <w:pPr>
        <w:shd w:val="clear" w:color="auto" w:fill="FFFFFF"/>
        <w:spacing w:line="326" w:lineRule="exact"/>
        <w:ind w:left="48" w:right="10" w:firstLine="518"/>
        <w:jc w:val="both"/>
      </w:pPr>
      <w:r>
        <w:rPr>
          <w:color w:val="000000"/>
          <w:spacing w:val="3"/>
          <w:sz w:val="28"/>
          <w:szCs w:val="28"/>
        </w:rPr>
        <w:t xml:space="preserve">3.2.2. У работников каждой категории должны быть должностные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струкции, устанавливающие их обязанности и права.</w:t>
      </w:r>
    </w:p>
    <w:p w:rsidR="007357B7" w:rsidRDefault="007357B7" w:rsidP="007357B7">
      <w:pPr>
        <w:sectPr w:rsidR="007357B7">
          <w:pgSz w:w="11909" w:h="16834"/>
          <w:pgMar w:top="1241" w:right="463" w:bottom="360" w:left="2095" w:header="720" w:footer="720" w:gutter="0"/>
          <w:cols w:space="720"/>
        </w:sectPr>
      </w:pPr>
    </w:p>
    <w:p w:rsidR="007357B7" w:rsidRDefault="007357B7" w:rsidP="007357B7">
      <w:pPr>
        <w:shd w:val="clear" w:color="auto" w:fill="FFFFFF"/>
        <w:tabs>
          <w:tab w:val="left" w:pos="1219"/>
        </w:tabs>
        <w:spacing w:line="322" w:lineRule="exact"/>
        <w:ind w:firstLine="413"/>
        <w:jc w:val="both"/>
      </w:pPr>
      <w:r>
        <w:rPr>
          <w:color w:val="000000"/>
          <w:spacing w:val="-7"/>
          <w:sz w:val="28"/>
          <w:szCs w:val="28"/>
        </w:rPr>
        <w:lastRenderedPageBreak/>
        <w:t>3.2.4.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Работники группы должны иметь среднее  (полное) общее </w:t>
      </w:r>
      <w:r>
        <w:rPr>
          <w:color w:val="000000"/>
          <w:spacing w:val="3"/>
          <w:sz w:val="28"/>
          <w:szCs w:val="28"/>
        </w:rPr>
        <w:t>обр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зование, обладать знаниями и опытом, необходимыми для выполнения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возложенных на него обязанностей,</w:t>
      </w:r>
    </w:p>
    <w:p w:rsidR="007357B7" w:rsidRDefault="007357B7" w:rsidP="007357B7">
      <w:pPr>
        <w:shd w:val="clear" w:color="auto" w:fill="FFFFFF"/>
        <w:tabs>
          <w:tab w:val="left" w:pos="1325"/>
        </w:tabs>
        <w:spacing w:line="322" w:lineRule="exact"/>
        <w:ind w:firstLine="413"/>
        <w:jc w:val="both"/>
      </w:pPr>
      <w:r>
        <w:rPr>
          <w:color w:val="000000"/>
          <w:spacing w:val="-6"/>
          <w:sz w:val="28"/>
          <w:szCs w:val="28"/>
        </w:rPr>
        <w:t>3.2.5.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В образовательной организации не допускаются лица по </w:t>
      </w:r>
      <w:r>
        <w:rPr>
          <w:color w:val="000000"/>
          <w:spacing w:val="2"/>
          <w:sz w:val="28"/>
          <w:szCs w:val="28"/>
        </w:rPr>
        <w:t>мед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цинским показаниям, а также лица, имевшие судимость за </w:t>
      </w:r>
      <w:r>
        <w:rPr>
          <w:color w:val="000000"/>
          <w:spacing w:val="-1"/>
          <w:sz w:val="28"/>
          <w:szCs w:val="28"/>
        </w:rPr>
        <w:t>определенные преступления.</w:t>
      </w:r>
    </w:p>
    <w:p w:rsidR="007357B7" w:rsidRDefault="007357B7" w:rsidP="007357B7">
      <w:pPr>
        <w:shd w:val="clear" w:color="auto" w:fill="FFFFFF"/>
        <w:tabs>
          <w:tab w:val="left" w:pos="1325"/>
        </w:tabs>
        <w:spacing w:line="322" w:lineRule="exact"/>
        <w:ind w:firstLine="413"/>
        <w:jc w:val="both"/>
      </w:pPr>
      <w:r>
        <w:rPr>
          <w:color w:val="000000"/>
          <w:spacing w:val="-2"/>
          <w:sz w:val="28"/>
          <w:szCs w:val="28"/>
        </w:rPr>
        <w:t xml:space="preserve">3.3. Поступление детей в группу образовательной организации носит </w:t>
      </w:r>
      <w:r>
        <w:rPr>
          <w:color w:val="000000"/>
          <w:sz w:val="28"/>
          <w:szCs w:val="28"/>
        </w:rPr>
        <w:t>заявительный характер. Процесс включает в себя:</w:t>
      </w:r>
    </w:p>
    <w:p w:rsidR="007357B7" w:rsidRDefault="007357B7" w:rsidP="007357B7">
      <w:pPr>
        <w:shd w:val="clear" w:color="auto" w:fill="FFFFFF"/>
        <w:spacing w:line="326" w:lineRule="exact"/>
        <w:ind w:left="19" w:right="10" w:hanging="19"/>
        <w:jc w:val="both"/>
        <w:rPr>
          <w:sz w:val="28"/>
          <w:szCs w:val="28"/>
        </w:rPr>
      </w:pPr>
      <w:r>
        <w:rPr>
          <w:color w:val="000000"/>
          <w:spacing w:val="26"/>
          <w:sz w:val="28"/>
          <w:szCs w:val="28"/>
        </w:rPr>
        <w:t xml:space="preserve">-подачу родителями (законными представителями) заявления </w:t>
      </w:r>
      <w:r>
        <w:rPr>
          <w:color w:val="000000"/>
          <w:spacing w:val="-1"/>
          <w:sz w:val="28"/>
          <w:szCs w:val="28"/>
        </w:rPr>
        <w:t>в образовательную организацию;</w:t>
      </w:r>
    </w:p>
    <w:p w:rsidR="007357B7" w:rsidRDefault="007357B7" w:rsidP="007357B7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  <w:tab w:val="left" w:pos="9110"/>
        </w:tabs>
        <w:autoSpaceDE w:val="0"/>
        <w:autoSpaceDN w:val="0"/>
        <w:adjustRightInd w:val="0"/>
        <w:spacing w:line="326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прохождение ребенком медицинской комиссии;</w:t>
      </w:r>
    </w:p>
    <w:p w:rsidR="007357B7" w:rsidRDefault="007357B7" w:rsidP="007357B7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26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зачисление ребенка в группу образовательной организации и заключ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ние </w:t>
      </w:r>
      <w:r>
        <w:rPr>
          <w:color w:val="000000"/>
          <w:spacing w:val="1"/>
          <w:sz w:val="28"/>
          <w:szCs w:val="28"/>
        </w:rPr>
        <w:t>договора    на    предоставление    услуг    между    родителями    (з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конными </w:t>
      </w:r>
      <w:r>
        <w:rPr>
          <w:color w:val="000000"/>
          <w:spacing w:val="-1"/>
          <w:sz w:val="28"/>
          <w:szCs w:val="28"/>
        </w:rPr>
        <w:t>представителями) воспитанника и организацией.</w:t>
      </w:r>
    </w:p>
    <w:p w:rsidR="007357B7" w:rsidRDefault="007357B7" w:rsidP="007357B7">
      <w:pPr>
        <w:rPr>
          <w:sz w:val="20"/>
          <w:szCs w:val="20"/>
        </w:rPr>
      </w:pPr>
    </w:p>
    <w:p w:rsidR="00B67F70" w:rsidRDefault="00B67F70" w:rsidP="007357B7">
      <w:pPr>
        <w:overflowPunct w:val="0"/>
        <w:jc w:val="center"/>
        <w:textAlignment w:val="baseline"/>
      </w:pPr>
    </w:p>
    <w:sectPr w:rsidR="00B67F70" w:rsidSect="00187340">
      <w:type w:val="continuous"/>
      <w:pgSz w:w="11906" w:h="16838"/>
      <w:pgMar w:top="899" w:right="1276" w:bottom="5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7D" w:rsidRDefault="0027177D" w:rsidP="007357B7">
      <w:r>
        <w:separator/>
      </w:r>
    </w:p>
  </w:endnote>
  <w:endnote w:type="continuationSeparator" w:id="0">
    <w:p w:rsidR="0027177D" w:rsidRDefault="0027177D" w:rsidP="0073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B7" w:rsidRDefault="007357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7D" w:rsidRDefault="0027177D" w:rsidP="007357B7">
      <w:r>
        <w:separator/>
      </w:r>
    </w:p>
  </w:footnote>
  <w:footnote w:type="continuationSeparator" w:id="0">
    <w:p w:rsidR="0027177D" w:rsidRDefault="0027177D" w:rsidP="00735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0CA1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53695"/>
    <w:multiLevelType w:val="singleLevel"/>
    <w:tmpl w:val="5146621E"/>
    <w:lvl w:ilvl="0">
      <w:start w:val="10"/>
      <w:numFmt w:val="decimal"/>
      <w:lvlText w:val="2.1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7E2DDD"/>
    <w:multiLevelType w:val="singleLevel"/>
    <w:tmpl w:val="5740A08E"/>
    <w:lvl w:ilvl="0">
      <w:start w:val="4"/>
      <w:numFmt w:val="decimal"/>
      <w:lvlText w:val="2.4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B728A9"/>
    <w:multiLevelType w:val="singleLevel"/>
    <w:tmpl w:val="2CD42DE4"/>
    <w:lvl w:ilvl="0">
      <w:start w:val="6"/>
      <w:numFmt w:val="decimal"/>
      <w:lvlText w:val="2.1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A93033"/>
    <w:multiLevelType w:val="singleLevel"/>
    <w:tmpl w:val="B5F651B6"/>
    <w:lvl w:ilvl="0">
      <w:start w:val="6"/>
      <w:numFmt w:val="decimal"/>
      <w:lvlText w:val="2.5.%1."/>
      <w:legacy w:legacy="1" w:legacySpace="0" w:legacyIndent="7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D61311"/>
    <w:multiLevelType w:val="singleLevel"/>
    <w:tmpl w:val="4CF0EBCA"/>
    <w:lvl w:ilvl="0">
      <w:start w:val="4"/>
      <w:numFmt w:val="decimal"/>
      <w:lvlText w:val="2.5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F50FA8"/>
    <w:multiLevelType w:val="singleLevel"/>
    <w:tmpl w:val="8BBAF030"/>
    <w:lvl w:ilvl="0">
      <w:start w:val="1"/>
      <w:numFmt w:val="decimal"/>
      <w:lvlText w:val="2.4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8BB6636"/>
    <w:multiLevelType w:val="singleLevel"/>
    <w:tmpl w:val="08064280"/>
    <w:lvl w:ilvl="0">
      <w:start w:val="2"/>
      <w:numFmt w:val="decimal"/>
      <w:lvlText w:val="2.3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971394"/>
    <w:multiLevelType w:val="singleLevel"/>
    <w:tmpl w:val="78E6AC2A"/>
    <w:lvl w:ilvl="0">
      <w:start w:val="2"/>
      <w:numFmt w:val="decimal"/>
      <w:lvlText w:val="2.5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  <w:lvlOverride w:ilvl="0">
      <w:startOverride w:val="6"/>
    </w:lvlOverride>
  </w:num>
  <w:num w:numId="3">
    <w:abstractNumId w:val="2"/>
    <w:lvlOverride w:ilvl="0">
      <w:startOverride w:val="10"/>
    </w:lvlOverride>
  </w:num>
  <w:num w:numId="4">
    <w:abstractNumId w:val="8"/>
    <w:lvlOverride w:ilvl="0">
      <w:startOverride w:val="2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4"/>
    </w:lvlOverride>
  </w:num>
  <w:num w:numId="7">
    <w:abstractNumId w:val="9"/>
    <w:lvlOverride w:ilvl="0">
      <w:startOverride w:val="2"/>
    </w:lvlOverride>
  </w:num>
  <w:num w:numId="8">
    <w:abstractNumId w:val="6"/>
    <w:lvlOverride w:ilvl="0">
      <w:startOverride w:val="4"/>
    </w:lvlOverride>
  </w:num>
  <w:num w:numId="9">
    <w:abstractNumId w:val="5"/>
    <w:lvlOverride w:ilvl="0">
      <w:startOverride w:val="6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autoHyphenation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711"/>
    <w:rsid w:val="00153C03"/>
    <w:rsid w:val="00182FAE"/>
    <w:rsid w:val="00187340"/>
    <w:rsid w:val="001F02CB"/>
    <w:rsid w:val="0027177D"/>
    <w:rsid w:val="006A75F9"/>
    <w:rsid w:val="006B4711"/>
    <w:rsid w:val="007357B7"/>
    <w:rsid w:val="00775204"/>
    <w:rsid w:val="008243D2"/>
    <w:rsid w:val="009B3B3F"/>
    <w:rsid w:val="00A279B7"/>
    <w:rsid w:val="00B67F70"/>
    <w:rsid w:val="00B81BE4"/>
    <w:rsid w:val="00BA2E42"/>
    <w:rsid w:val="00C4481B"/>
    <w:rsid w:val="00D1775F"/>
    <w:rsid w:val="00DA49F9"/>
    <w:rsid w:val="00E74ACB"/>
    <w:rsid w:val="00F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B4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6B4711"/>
    <w:rPr>
      <w:color w:val="0000FF"/>
      <w:u w:val="single"/>
    </w:rPr>
  </w:style>
  <w:style w:type="paragraph" w:customStyle="1" w:styleId="ConsPlusNormal">
    <w:name w:val="ConsPlusNormal"/>
    <w:rsid w:val="00735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735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57B7"/>
    <w:rPr>
      <w:sz w:val="24"/>
      <w:szCs w:val="24"/>
    </w:rPr>
  </w:style>
  <w:style w:type="paragraph" w:styleId="a8">
    <w:name w:val="footer"/>
    <w:basedOn w:val="a"/>
    <w:link w:val="a9"/>
    <w:uiPriority w:val="99"/>
    <w:rsid w:val="00735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7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JR85D1wJYxXbJuQBNm6AZh/Q/gcw7prvHK0gM38YL9s=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PFG23+UTc84ZdcHuDjGOHg3AC5dbDFUx4kqloH2qYJ/5h4AIgQjF0RAT4lqzif8J
S0gnUR2C6Cj6EserfDuCpw==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KGLSKTdIOJkD3VhWUfElipUAZTA=</DigestValue>
      </Reference>
      <Reference URI="/word/endnotes.xml?ContentType=application/vnd.openxmlformats-officedocument.wordprocessingml.endnotes+xml">
        <DigestMethod Algorithm="http://www.w3.org/2000/09/xmldsig#sha1"/>
        <DigestValue>gU2qLkjms2en9ZSCS9EjeGG188A=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footer1.xml?ContentType=application/vnd.openxmlformats-officedocument.wordprocessingml.footer+xml">
        <DigestMethod Algorithm="http://www.w3.org/2000/09/xmldsig#sha1"/>
        <DigestValue>25cXRBIv2p59xRGaZscGAaR+S5Y=</DigestValue>
      </Reference>
      <Reference URI="/word/footnotes.xml?ContentType=application/vnd.openxmlformats-officedocument.wordprocessingml.footnotes+xml">
        <DigestMethod Algorithm="http://www.w3.org/2000/09/xmldsig#sha1"/>
        <DigestValue>ltxp+yNGxejbVPsPVjUienc4bVk=</DigestValue>
      </Reference>
      <Reference URI="/word/numbering.xml?ContentType=application/vnd.openxmlformats-officedocument.wordprocessingml.numbering+xml">
        <DigestMethod Algorithm="http://www.w3.org/2000/09/xmldsig#sha1"/>
        <DigestValue>O/Jcu67B/fm3AH7oxgrmGi6xIko=</DigestValue>
      </Reference>
      <Reference URI="/word/settings.xml?ContentType=application/vnd.openxmlformats-officedocument.wordprocessingml.settings+xml">
        <DigestMethod Algorithm="http://www.w3.org/2000/09/xmldsig#sha1"/>
        <DigestValue>13OWe5IuSgu0JD8KGQfngFgjU5k=</DigestValue>
      </Reference>
      <Reference URI="/word/styles.xml?ContentType=application/vnd.openxmlformats-officedocument.wordprocessingml.styles+xml">
        <DigestMethod Algorithm="http://www.w3.org/2000/09/xmldsig#sha1"/>
        <DigestValue>YkwKZwLFLVbiovHyyroOhWl6TgA=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fvs9TWB69BE3qT0HiXn/5umufXM=</DigestValue>
      </Reference>
    </Manifest>
    <SignatureProperties>
      <SignatureProperty Id="idSignatureTime" Target="#idPackageSignature">
        <mdssi:SignatureTime>
          <mdssi:Format>YYYY-MM-DDThh:mm:ssTZD</mdssi:Format>
          <mdssi:Value>2015-09-30T05:29:30Z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EB0E-A005-41D1-9D9A-929F5F80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РООПО</Company>
  <LinksUpToDate>false</LinksUpToDate>
  <CharactersWithSpaces>13936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Киреева</cp:lastModifiedBy>
  <cp:revision>2</cp:revision>
  <cp:lastPrinted>2015-09-16T07:29:00Z</cp:lastPrinted>
  <dcterms:created xsi:type="dcterms:W3CDTF">2015-09-30T05:26:00Z</dcterms:created>
  <dcterms:modified xsi:type="dcterms:W3CDTF">2015-09-30T05:26:00Z</dcterms:modified>
</cp:coreProperties>
</file>