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6A" w:rsidRDefault="002F696A" w:rsidP="002F696A">
      <w:r w:rsidRPr="002F69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F696A">
        <w:rPr>
          <w:noProof/>
          <w:lang w:eastAsia="ru-RU"/>
        </w:rPr>
        <w:drawing>
          <wp:inline distT="0" distB="0" distL="0" distR="0">
            <wp:extent cx="3509010" cy="2454910"/>
            <wp:effectExtent l="0" t="0" r="0" b="2540"/>
            <wp:docPr id="1" name="Рисунок 1" descr="C:\Users\uSeR\Desktop\2892_gReOT_podzhog_spal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892_gReOT_podzhog_spal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6A" w:rsidRDefault="002F696A" w:rsidP="002F696A"/>
    <w:p w:rsidR="002F696A" w:rsidRPr="00BD23CF" w:rsidRDefault="002F696A" w:rsidP="00E54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CF">
        <w:rPr>
          <w:rFonts w:ascii="Times New Roman" w:hAnsi="Times New Roman" w:cs="Times New Roman"/>
          <w:b/>
          <w:sz w:val="24"/>
          <w:szCs w:val="24"/>
        </w:rPr>
        <w:t>За сжигание сухой травы грозит штраф</w:t>
      </w:r>
    </w:p>
    <w:p w:rsidR="002F696A" w:rsidRPr="00BD23CF" w:rsidRDefault="002F696A" w:rsidP="00E54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6A" w:rsidRPr="00BD23CF" w:rsidRDefault="002F696A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С началом весны наступает горячая пора для пожарных подразделений. Граждане сжигают мусор и сухую, прошлогоднюю траву на своих огородах и дворовых территориях, а возвращающиеся после школы дети поджигают траву у дорог и на пустырях. Как следствие, огонь за считанные секунды перекидывается на кусты, деревья и близлежащие строения. Владельцам гаражей и деревянных строений остается только наблюдать, как сгорает нажитое имущество.</w:t>
      </w:r>
    </w:p>
    <w:p w:rsidR="002F696A" w:rsidRPr="00BD23CF" w:rsidRDefault="002F696A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По оперативным данным за 2014 год, работники пожарной части №23 по охране п. Колпна и Колпнянского района на ликвидацию возгораний сухой травы</w:t>
      </w:r>
      <w:r w:rsidR="00214EB2">
        <w:rPr>
          <w:rFonts w:ascii="Times New Roman" w:hAnsi="Times New Roman" w:cs="Times New Roman"/>
          <w:sz w:val="24"/>
          <w:szCs w:val="24"/>
        </w:rPr>
        <w:t xml:space="preserve"> и мусора выезжали</w:t>
      </w:r>
      <w:r w:rsidR="0018486E" w:rsidRPr="00BD23CF">
        <w:rPr>
          <w:rFonts w:ascii="Times New Roman" w:hAnsi="Times New Roman" w:cs="Times New Roman"/>
          <w:sz w:val="24"/>
          <w:szCs w:val="24"/>
        </w:rPr>
        <w:t xml:space="preserve"> 12</w:t>
      </w:r>
      <w:r w:rsidR="00214EB2">
        <w:rPr>
          <w:rFonts w:ascii="Times New Roman" w:hAnsi="Times New Roman" w:cs="Times New Roman"/>
          <w:sz w:val="24"/>
          <w:szCs w:val="24"/>
        </w:rPr>
        <w:t>2</w:t>
      </w:r>
      <w:r w:rsidRPr="00BD23CF">
        <w:rPr>
          <w:rFonts w:ascii="Times New Roman" w:hAnsi="Times New Roman" w:cs="Times New Roman"/>
          <w:sz w:val="24"/>
          <w:szCs w:val="24"/>
        </w:rPr>
        <w:t xml:space="preserve"> раз</w:t>
      </w:r>
      <w:r w:rsidR="00214EB2">
        <w:rPr>
          <w:rFonts w:ascii="Times New Roman" w:hAnsi="Times New Roman" w:cs="Times New Roman"/>
          <w:sz w:val="24"/>
          <w:szCs w:val="24"/>
        </w:rPr>
        <w:t>а</w:t>
      </w:r>
      <w:r w:rsidRPr="00BD23CF">
        <w:rPr>
          <w:rFonts w:ascii="Times New Roman" w:hAnsi="Times New Roman" w:cs="Times New Roman"/>
          <w:sz w:val="24"/>
          <w:szCs w:val="24"/>
        </w:rPr>
        <w:t>. И если в конце марта количество выездов</w:t>
      </w:r>
      <w:r w:rsidR="0018486E" w:rsidRPr="00BD23CF">
        <w:rPr>
          <w:rFonts w:ascii="Times New Roman" w:hAnsi="Times New Roman" w:cs="Times New Roman"/>
          <w:sz w:val="24"/>
          <w:szCs w:val="24"/>
        </w:rPr>
        <w:t xml:space="preserve"> составляло порядка 2-3</w:t>
      </w:r>
      <w:r w:rsidRPr="00BD23CF">
        <w:rPr>
          <w:rFonts w:ascii="Times New Roman" w:hAnsi="Times New Roman" w:cs="Times New Roman"/>
          <w:sz w:val="24"/>
          <w:szCs w:val="24"/>
        </w:rPr>
        <w:t xml:space="preserve"> раз </w:t>
      </w:r>
      <w:r w:rsidR="0018486E" w:rsidRPr="00BD23CF">
        <w:rPr>
          <w:rFonts w:ascii="Times New Roman" w:hAnsi="Times New Roman" w:cs="Times New Roman"/>
          <w:sz w:val="24"/>
          <w:szCs w:val="24"/>
        </w:rPr>
        <w:t>за сутки, то в начале апреля  пожарные подразделения выезжали за дежурные сутки около 5-6</w:t>
      </w:r>
      <w:r w:rsidRPr="00BD23CF">
        <w:rPr>
          <w:rFonts w:ascii="Times New Roman" w:hAnsi="Times New Roman" w:cs="Times New Roman"/>
          <w:sz w:val="24"/>
          <w:szCs w:val="24"/>
        </w:rPr>
        <w:t xml:space="preserve"> раз. А ведь в это же время, когда подразделения пожарной охраны заняты тушением мусора и сухой травы, где-то может произойти действительно серьёзный пожар, и под угрозой может о</w:t>
      </w:r>
      <w:r w:rsidR="0018486E" w:rsidRPr="00BD23CF">
        <w:rPr>
          <w:rFonts w:ascii="Times New Roman" w:hAnsi="Times New Roman" w:cs="Times New Roman"/>
          <w:sz w:val="24"/>
          <w:szCs w:val="24"/>
        </w:rPr>
        <w:t xml:space="preserve">казаться чья-то жизнь. </w:t>
      </w:r>
      <w:r w:rsidR="00D54737" w:rsidRPr="00BD23CF">
        <w:rPr>
          <w:rFonts w:ascii="Times New Roman" w:hAnsi="Times New Roman" w:cs="Times New Roman"/>
          <w:sz w:val="24"/>
          <w:szCs w:val="24"/>
        </w:rPr>
        <w:t xml:space="preserve">Не всегда сжигание травы и мусора проходит бесследно. Привычное многим сжигание травы оборачивается тем, что плодородному слою почвы необходимо минимум семь лет на восстановление. Вместе с тем, во время горения стерни, мусора и других отходов, в атмосферу выделяется огромное количество опасных веществ, отравляющих своим содержанием природную среду. </w:t>
      </w:r>
      <w:r w:rsidR="0018486E" w:rsidRPr="00BD23CF">
        <w:rPr>
          <w:rFonts w:ascii="Times New Roman" w:hAnsi="Times New Roman" w:cs="Times New Roman"/>
          <w:sz w:val="24"/>
          <w:szCs w:val="24"/>
        </w:rPr>
        <w:t xml:space="preserve">Отделение надзорной деятельности по Колпнянскому району рекомендует жителям </w:t>
      </w:r>
      <w:r w:rsidRPr="00BD23CF">
        <w:rPr>
          <w:rFonts w:ascii="Times New Roman" w:hAnsi="Times New Roman" w:cs="Times New Roman"/>
          <w:sz w:val="24"/>
          <w:szCs w:val="24"/>
        </w:rPr>
        <w:t xml:space="preserve">более тщательно подходить к вопросам пожарной безопасности </w:t>
      </w:r>
      <w:r w:rsidR="0018486E" w:rsidRPr="00BD23CF">
        <w:rPr>
          <w:rFonts w:ascii="Times New Roman" w:hAnsi="Times New Roman" w:cs="Times New Roman"/>
          <w:sz w:val="24"/>
          <w:szCs w:val="24"/>
        </w:rPr>
        <w:t>в весенний период, в частности:</w:t>
      </w:r>
    </w:p>
    <w:p w:rsidR="002F696A" w:rsidRPr="00BD23CF" w:rsidRDefault="0018486E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1. Не под</w:t>
      </w:r>
      <w:r w:rsidR="002F696A" w:rsidRPr="00BD23CF">
        <w:rPr>
          <w:rFonts w:ascii="Times New Roman" w:hAnsi="Times New Roman" w:cs="Times New Roman"/>
          <w:sz w:val="24"/>
          <w:szCs w:val="24"/>
        </w:rPr>
        <w:t>жигайте сухую траву;</w:t>
      </w:r>
    </w:p>
    <w:p w:rsidR="002F696A" w:rsidRPr="00BD23CF" w:rsidRDefault="002F696A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2. Не производите бесконтрольное сжигание мусора и разведение костров</w:t>
      </w:r>
      <w:r w:rsidR="0018486E" w:rsidRPr="00BD23CF">
        <w:rPr>
          <w:rFonts w:ascii="Times New Roman" w:hAnsi="Times New Roman" w:cs="Times New Roman"/>
          <w:sz w:val="24"/>
          <w:szCs w:val="24"/>
        </w:rPr>
        <w:t>, на расстоянии менее 50 метров от строений</w:t>
      </w:r>
      <w:r w:rsidRPr="00BD23CF">
        <w:rPr>
          <w:rFonts w:ascii="Times New Roman" w:hAnsi="Times New Roman" w:cs="Times New Roman"/>
          <w:sz w:val="24"/>
          <w:szCs w:val="24"/>
        </w:rPr>
        <w:t>;</w:t>
      </w:r>
    </w:p>
    <w:p w:rsidR="002F696A" w:rsidRPr="00BD23CF" w:rsidRDefault="002F696A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3. Не разрешайте детям баловаться со спичками, не позволяйте им сжигать прошлогоднюю траву;</w:t>
      </w:r>
    </w:p>
    <w:p w:rsidR="002F696A" w:rsidRPr="00BD23CF" w:rsidRDefault="002F696A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 xml:space="preserve">4. Во избежание перехода огня с одного строения на другое, очистите от мусора и сухой травы </w:t>
      </w:r>
      <w:r w:rsidR="00E543E5" w:rsidRPr="00BD23CF">
        <w:rPr>
          <w:rFonts w:ascii="Times New Roman" w:hAnsi="Times New Roman" w:cs="Times New Roman"/>
          <w:sz w:val="24"/>
          <w:szCs w:val="24"/>
        </w:rPr>
        <w:t xml:space="preserve">прилегающую </w:t>
      </w:r>
      <w:r w:rsidRPr="00BD23CF">
        <w:rPr>
          <w:rFonts w:ascii="Times New Roman" w:hAnsi="Times New Roman" w:cs="Times New Roman"/>
          <w:sz w:val="24"/>
          <w:szCs w:val="24"/>
        </w:rPr>
        <w:t>территорию хозяйственных</w:t>
      </w:r>
      <w:r w:rsidR="0018486E" w:rsidRPr="00BD23CF">
        <w:rPr>
          <w:rFonts w:ascii="Times New Roman" w:hAnsi="Times New Roman" w:cs="Times New Roman"/>
          <w:sz w:val="24"/>
          <w:szCs w:val="24"/>
        </w:rPr>
        <w:t xml:space="preserve"> дворов, </w:t>
      </w:r>
      <w:r w:rsidRPr="00BD23CF">
        <w:rPr>
          <w:rFonts w:ascii="Times New Roman" w:hAnsi="Times New Roman" w:cs="Times New Roman"/>
          <w:sz w:val="24"/>
          <w:szCs w:val="24"/>
        </w:rPr>
        <w:t xml:space="preserve">выполните метровую обсыпку гаражей и сараев </w:t>
      </w:r>
      <w:r w:rsidR="0018486E" w:rsidRPr="00BD23CF">
        <w:rPr>
          <w:rFonts w:ascii="Times New Roman" w:hAnsi="Times New Roman" w:cs="Times New Roman"/>
          <w:sz w:val="24"/>
          <w:szCs w:val="24"/>
        </w:rPr>
        <w:t>землей или песком.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lastRenderedPageBreak/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 01, с мобильного 101 или 112) при вызове сообщите диспетчеру следующие сведения: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Адрес, где обнаружено возгорание или пожар;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 xml:space="preserve">Объект, где происходит пожар: во дворе, в квартире, в подвале, на складе и </w:t>
      </w:r>
      <w:proofErr w:type="spellStart"/>
      <w:r w:rsidRPr="00BD23C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D23CF">
        <w:rPr>
          <w:rFonts w:ascii="Times New Roman" w:hAnsi="Times New Roman" w:cs="Times New Roman"/>
          <w:sz w:val="24"/>
          <w:szCs w:val="24"/>
        </w:rPr>
        <w:t>;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Что горит (конкретно: жилой дом, квартира, надворная постройка, автомобиль, сухая трава, мусор и т.д.);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Если диспетчер попросит, то уточните: номер дома, подъезда, квартиры,</w:t>
      </w:r>
      <w:r w:rsidR="00214E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D23CF">
        <w:rPr>
          <w:rFonts w:ascii="Times New Roman" w:hAnsi="Times New Roman" w:cs="Times New Roman"/>
          <w:sz w:val="24"/>
          <w:szCs w:val="24"/>
        </w:rPr>
        <w:t>есть ли опасность для людей и т.д., а также свою фамилию и телефон.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Говорите по телефону четко и спокойно, не торопитесь. В этот момент пожарные уже выезжают, а все дополнительные сведения</w:t>
      </w:r>
      <w:r w:rsidR="00BD23CF" w:rsidRPr="00BD23CF">
        <w:rPr>
          <w:rFonts w:ascii="Times New Roman" w:hAnsi="Times New Roman" w:cs="Times New Roman"/>
          <w:sz w:val="24"/>
          <w:szCs w:val="24"/>
        </w:rPr>
        <w:t xml:space="preserve"> ей передадут по рации. </w:t>
      </w:r>
    </w:p>
    <w:p w:rsidR="00D54737" w:rsidRPr="00BD23CF" w:rsidRDefault="00D54737" w:rsidP="00D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>После вызова выйдите из дома, встретьте пожарную машину и покажите самый быстрый и удобный подъезд к месту возникшего пожара.</w:t>
      </w:r>
    </w:p>
    <w:p w:rsidR="0018486E" w:rsidRPr="00BD23CF" w:rsidRDefault="0018486E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 xml:space="preserve">Одновременно с этим напоминаем, что за нарушение требований пожарной безопасности гражданам, должностным и юридическим лицам может грозить административная ответственность согласно части 1 статьи 20.4 КоАП РФ в виде предупреждения или наложения административного штрафа: </w:t>
      </w:r>
    </w:p>
    <w:p w:rsidR="0018486E" w:rsidRPr="00BD23CF" w:rsidRDefault="0018486E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 xml:space="preserve">- на граждан – в размере от 1 тысячи до 1,5 тысяч рублей; </w:t>
      </w:r>
    </w:p>
    <w:p w:rsidR="0018486E" w:rsidRPr="00BD23CF" w:rsidRDefault="0018486E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 xml:space="preserve"> - на должностных лиц – от 6 тысяч до 15 тысяч рублей; </w:t>
      </w:r>
    </w:p>
    <w:p w:rsidR="0018486E" w:rsidRPr="00BD23CF" w:rsidRDefault="0018486E" w:rsidP="00E543E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CF">
        <w:rPr>
          <w:rFonts w:ascii="Times New Roman" w:hAnsi="Times New Roman" w:cs="Times New Roman"/>
          <w:sz w:val="24"/>
          <w:szCs w:val="24"/>
        </w:rPr>
        <w:t xml:space="preserve">- на юридических лиц – от 150 тысяч до 200 тысяч рублей. </w:t>
      </w:r>
    </w:p>
    <w:p w:rsidR="00BD23CF" w:rsidRDefault="00BD23CF" w:rsidP="00BD23CF">
      <w:pPr>
        <w:tabs>
          <w:tab w:val="left" w:pos="6850"/>
        </w:tabs>
      </w:pPr>
    </w:p>
    <w:p w:rsidR="00BD23CF" w:rsidRPr="00BD23CF" w:rsidRDefault="00BD23CF" w:rsidP="00BD23CF">
      <w:pPr>
        <w:tabs>
          <w:tab w:val="left" w:pos="6850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BD23CF">
        <w:rPr>
          <w:rFonts w:ascii="Times New Roman" w:hAnsi="Times New Roman" w:cs="Times New Roman"/>
          <w:b/>
          <w:sz w:val="24"/>
          <w:szCs w:val="24"/>
        </w:rPr>
        <w:t xml:space="preserve">Олег ГРЕКОВ, </w:t>
      </w:r>
    </w:p>
    <w:p w:rsidR="00BD23CF" w:rsidRPr="00BD23CF" w:rsidRDefault="00BD23CF" w:rsidP="00BD23CF">
      <w:pPr>
        <w:tabs>
          <w:tab w:val="left" w:pos="6850"/>
        </w:tabs>
        <w:rPr>
          <w:rFonts w:ascii="Times New Roman" w:hAnsi="Times New Roman" w:cs="Times New Roman"/>
          <w:b/>
          <w:sz w:val="24"/>
          <w:szCs w:val="24"/>
        </w:rPr>
      </w:pPr>
      <w:r w:rsidRPr="00BD2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D23CF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BD23CF">
        <w:rPr>
          <w:rFonts w:ascii="Times New Roman" w:hAnsi="Times New Roman" w:cs="Times New Roman"/>
          <w:b/>
          <w:sz w:val="24"/>
          <w:szCs w:val="24"/>
        </w:rPr>
        <w:t xml:space="preserve"> начальника отделения надзорной</w:t>
      </w:r>
    </w:p>
    <w:p w:rsidR="00DC6CAE" w:rsidRPr="00BD23CF" w:rsidRDefault="00BD23CF" w:rsidP="00BD23CF">
      <w:pPr>
        <w:tabs>
          <w:tab w:val="left" w:pos="5656"/>
        </w:tabs>
        <w:rPr>
          <w:rFonts w:ascii="Times New Roman" w:hAnsi="Times New Roman" w:cs="Times New Roman"/>
          <w:b/>
          <w:sz w:val="24"/>
          <w:szCs w:val="24"/>
        </w:rPr>
      </w:pPr>
      <w:r w:rsidRPr="00BD2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деятельности по Колпнянскому району</w:t>
      </w:r>
      <w:r w:rsidRPr="00BD23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D23CF">
        <w:rPr>
          <w:rFonts w:ascii="Times New Roman" w:hAnsi="Times New Roman" w:cs="Times New Roman"/>
          <w:b/>
          <w:sz w:val="24"/>
          <w:szCs w:val="24"/>
        </w:rPr>
        <w:t>МЧС России</w:t>
      </w:r>
    </w:p>
    <w:sectPr w:rsidR="00DC6CAE" w:rsidRPr="00BD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95"/>
    <w:rsid w:val="000D4295"/>
    <w:rsid w:val="0018486E"/>
    <w:rsid w:val="00214EB2"/>
    <w:rsid w:val="002F696A"/>
    <w:rsid w:val="00BD23CF"/>
    <w:rsid w:val="00D54737"/>
    <w:rsid w:val="00DC6CAE"/>
    <w:rsid w:val="00E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2015-03-12T15:10:00Z</dcterms:created>
  <dcterms:modified xsi:type="dcterms:W3CDTF">2015-03-13T08:26:00Z</dcterms:modified>
</cp:coreProperties>
</file>