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C62E2" w:rsidRDefault="00DC62E2" w:rsidP="00DC62E2">
      <w:pPr>
        <w:shd w:val="clear" w:color="auto" w:fill="FFFFFF"/>
        <w:spacing w:line="300" w:lineRule="atLeast"/>
        <w:ind w:firstLine="709"/>
        <w:jc w:val="center"/>
        <w:rPr>
          <w:b/>
          <w:color w:val="0070C0"/>
          <w:sz w:val="28"/>
          <w:szCs w:val="28"/>
        </w:rPr>
      </w:pPr>
    </w:p>
    <w:p w:rsidR="0093033A" w:rsidRDefault="00040C34" w:rsidP="0093033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40C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3033A" w:rsidRPr="000A391A" w:rsidRDefault="0093033A" w:rsidP="0093033A">
      <w:pPr>
        <w:pStyle w:val="Default"/>
        <w:jc w:val="center"/>
        <w:rPr>
          <w:b/>
          <w:color w:val="0070C0"/>
        </w:rPr>
      </w:pPr>
      <w:bookmarkStart w:id="0" w:name="_GoBack"/>
      <w:bookmarkEnd w:id="0"/>
    </w:p>
    <w:p w:rsidR="0093033A" w:rsidRDefault="0093033A" w:rsidP="0093033A">
      <w:pPr>
        <w:pStyle w:val="Default"/>
        <w:rPr>
          <w:sz w:val="19"/>
          <w:szCs w:val="19"/>
        </w:rPr>
      </w:pPr>
    </w:p>
    <w:p w:rsidR="0093033A" w:rsidRDefault="0093033A" w:rsidP="0093033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7C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A27C4">
        <w:rPr>
          <w:rFonts w:ascii="Times New Roman" w:hAnsi="Times New Roman" w:cs="Times New Roman"/>
          <w:sz w:val="28"/>
          <w:szCs w:val="28"/>
        </w:rPr>
        <w:t xml:space="preserve"> по Орловской области напоминает, что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A27C4">
        <w:rPr>
          <w:rFonts w:ascii="Times New Roman" w:hAnsi="Times New Roman" w:cs="Times New Roman"/>
          <w:sz w:val="28"/>
          <w:szCs w:val="28"/>
        </w:rPr>
        <w:t>ехнические планы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27C4">
        <w:rPr>
          <w:rFonts w:ascii="Times New Roman" w:hAnsi="Times New Roman" w:cs="Times New Roman"/>
          <w:sz w:val="28"/>
          <w:szCs w:val="28"/>
        </w:rPr>
        <w:t xml:space="preserve"> подготовленные до 1 января 2017 года, могут быть поданы на государственный кадастровый учет только до 1 июля.</w:t>
      </w:r>
    </w:p>
    <w:p w:rsidR="0093033A" w:rsidRPr="002A27C4" w:rsidRDefault="0093033A" w:rsidP="0093033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7C4">
        <w:rPr>
          <w:rFonts w:ascii="Times New Roman" w:hAnsi="Times New Roman" w:cs="Times New Roman"/>
          <w:sz w:val="28"/>
          <w:szCs w:val="28"/>
        </w:rPr>
        <w:t>Приказами Минэкономразвития России от 18.12.2015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7C4">
        <w:rPr>
          <w:rFonts w:ascii="Times New Roman" w:hAnsi="Times New Roman" w:cs="Times New Roman"/>
          <w:sz w:val="28"/>
          <w:szCs w:val="28"/>
        </w:rPr>
        <w:t>953 и 01.03.2016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7C4">
        <w:rPr>
          <w:rFonts w:ascii="Times New Roman" w:hAnsi="Times New Roman" w:cs="Times New Roman"/>
          <w:sz w:val="28"/>
          <w:szCs w:val="28"/>
        </w:rPr>
        <w:t>90 утверждена новая форма технического плана объекта капитального строительства.</w:t>
      </w:r>
    </w:p>
    <w:p w:rsidR="0093033A" w:rsidRPr="002A27C4" w:rsidRDefault="0093033A" w:rsidP="0093033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7C4">
        <w:rPr>
          <w:rFonts w:ascii="Times New Roman" w:hAnsi="Times New Roman" w:cs="Times New Roman"/>
          <w:sz w:val="28"/>
          <w:szCs w:val="28"/>
        </w:rPr>
        <w:t xml:space="preserve">Составленный неправильно </w:t>
      </w:r>
      <w:proofErr w:type="spellStart"/>
      <w:r w:rsidRPr="002A27C4">
        <w:rPr>
          <w:rFonts w:ascii="Times New Roman" w:hAnsi="Times New Roman" w:cs="Times New Roman"/>
          <w:sz w:val="28"/>
          <w:szCs w:val="28"/>
        </w:rPr>
        <w:t>техплан</w:t>
      </w:r>
      <w:proofErr w:type="spellEnd"/>
      <w:r w:rsidRPr="002A27C4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2A27C4">
        <w:rPr>
          <w:rFonts w:ascii="Times New Roman" w:hAnsi="Times New Roman" w:cs="Times New Roman"/>
          <w:sz w:val="28"/>
          <w:szCs w:val="28"/>
        </w:rPr>
        <w:t xml:space="preserve"> стать причиной отказа в</w:t>
      </w:r>
      <w:r>
        <w:rPr>
          <w:rFonts w:ascii="Times New Roman" w:hAnsi="Times New Roman" w:cs="Times New Roman"/>
          <w:sz w:val="28"/>
          <w:szCs w:val="28"/>
        </w:rPr>
        <w:t xml:space="preserve"> получении разрешения на строительство и</w:t>
      </w:r>
      <w:r w:rsidRPr="002A27C4">
        <w:rPr>
          <w:rFonts w:ascii="Times New Roman" w:hAnsi="Times New Roman" w:cs="Times New Roman"/>
          <w:sz w:val="28"/>
          <w:szCs w:val="28"/>
        </w:rPr>
        <w:t xml:space="preserve"> постано</w:t>
      </w:r>
      <w:r>
        <w:rPr>
          <w:rFonts w:ascii="Times New Roman" w:hAnsi="Times New Roman" w:cs="Times New Roman"/>
          <w:sz w:val="28"/>
          <w:szCs w:val="28"/>
        </w:rPr>
        <w:t>вке объекта на кадастровый учет</w:t>
      </w:r>
      <w:r w:rsidRPr="002A27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0C34" w:rsidRPr="00040C34" w:rsidRDefault="00040C34" w:rsidP="00A26BE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26BE1" w:rsidRDefault="00A26BE1" w:rsidP="0061009A">
      <w:pPr>
        <w:ind w:firstLine="709"/>
        <w:jc w:val="both"/>
        <w:rPr>
          <w:sz w:val="28"/>
          <w:szCs w:val="28"/>
        </w:rPr>
      </w:pPr>
    </w:p>
    <w:p w:rsidR="000A6B16" w:rsidRPr="0061009A" w:rsidRDefault="000A6B16" w:rsidP="0061009A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970884" w:rsidP="00E04229">
      <w:pPr>
        <w:rPr>
          <w:sz w:val="19"/>
          <w:szCs w:val="19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714FD931" wp14:editId="1F4C2B22">
            <wp:simplePos x="0" y="0"/>
            <wp:positionH relativeFrom="column">
              <wp:posOffset>-81915</wp:posOffset>
            </wp:positionH>
            <wp:positionV relativeFrom="paragraph">
              <wp:posOffset>12065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A26BE1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40C34"/>
    <w:rsid w:val="000977F5"/>
    <w:rsid w:val="000A6B16"/>
    <w:rsid w:val="000D08DB"/>
    <w:rsid w:val="00120D20"/>
    <w:rsid w:val="00122EB1"/>
    <w:rsid w:val="001255BE"/>
    <w:rsid w:val="0013725E"/>
    <w:rsid w:val="00191343"/>
    <w:rsid w:val="0019367E"/>
    <w:rsid w:val="001B539A"/>
    <w:rsid w:val="001D0CE6"/>
    <w:rsid w:val="001D3AD2"/>
    <w:rsid w:val="002039A6"/>
    <w:rsid w:val="002302C7"/>
    <w:rsid w:val="00291C5D"/>
    <w:rsid w:val="0029669C"/>
    <w:rsid w:val="002E62DE"/>
    <w:rsid w:val="00304C53"/>
    <w:rsid w:val="00332C83"/>
    <w:rsid w:val="0039597E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57F33"/>
    <w:rsid w:val="00564903"/>
    <w:rsid w:val="005944CE"/>
    <w:rsid w:val="005D3F6E"/>
    <w:rsid w:val="005E58A3"/>
    <w:rsid w:val="0061009A"/>
    <w:rsid w:val="00694514"/>
    <w:rsid w:val="006A7EA0"/>
    <w:rsid w:val="006B5944"/>
    <w:rsid w:val="00723EE3"/>
    <w:rsid w:val="00785172"/>
    <w:rsid w:val="00822C76"/>
    <w:rsid w:val="00836ED4"/>
    <w:rsid w:val="008372D3"/>
    <w:rsid w:val="008834E1"/>
    <w:rsid w:val="008A5C82"/>
    <w:rsid w:val="008B15C7"/>
    <w:rsid w:val="009079B7"/>
    <w:rsid w:val="00910B1E"/>
    <w:rsid w:val="0093033A"/>
    <w:rsid w:val="00970884"/>
    <w:rsid w:val="00975012"/>
    <w:rsid w:val="00985E3E"/>
    <w:rsid w:val="009964FA"/>
    <w:rsid w:val="00A10E49"/>
    <w:rsid w:val="00A158B9"/>
    <w:rsid w:val="00A23FBB"/>
    <w:rsid w:val="00A26BE1"/>
    <w:rsid w:val="00A40C23"/>
    <w:rsid w:val="00A74D56"/>
    <w:rsid w:val="00AA299A"/>
    <w:rsid w:val="00AE33FB"/>
    <w:rsid w:val="00B61B77"/>
    <w:rsid w:val="00CC5061"/>
    <w:rsid w:val="00CE0AE4"/>
    <w:rsid w:val="00D4770D"/>
    <w:rsid w:val="00D93D3A"/>
    <w:rsid w:val="00DC62E2"/>
    <w:rsid w:val="00DD180E"/>
    <w:rsid w:val="00DD49DD"/>
    <w:rsid w:val="00DF1E15"/>
    <w:rsid w:val="00DF3E07"/>
    <w:rsid w:val="00E04229"/>
    <w:rsid w:val="00E3539E"/>
    <w:rsid w:val="00EB0D4F"/>
    <w:rsid w:val="00EC2749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BE50FD-2168-4FE7-A785-A0F0B6A9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cp:lastPrinted>2017-06-05T13:29:00Z</cp:lastPrinted>
  <dcterms:created xsi:type="dcterms:W3CDTF">2017-06-22T12:39:00Z</dcterms:created>
  <dcterms:modified xsi:type="dcterms:W3CDTF">2017-06-22T12:39:00Z</dcterms:modified>
</cp:coreProperties>
</file>