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754" w:rsidRPr="00937C19" w:rsidRDefault="00F76754" w:rsidP="00F76754">
      <w:pPr>
        <w:ind w:firstLine="720"/>
        <w:jc w:val="center"/>
        <w:rPr>
          <w:b/>
          <w:sz w:val="28"/>
          <w:szCs w:val="28"/>
        </w:rPr>
      </w:pPr>
      <w:r w:rsidRPr="00937C19">
        <w:rPr>
          <w:b/>
          <w:sz w:val="28"/>
          <w:szCs w:val="28"/>
        </w:rPr>
        <w:t>Предоставление информационных услуг при обслуживании налогоплательщ</w:t>
      </w:r>
      <w:r w:rsidRPr="00937C19">
        <w:rPr>
          <w:b/>
          <w:sz w:val="28"/>
          <w:szCs w:val="28"/>
        </w:rPr>
        <w:t>и</w:t>
      </w:r>
      <w:r w:rsidRPr="00937C19">
        <w:rPr>
          <w:b/>
          <w:sz w:val="28"/>
          <w:szCs w:val="28"/>
        </w:rPr>
        <w:t>ков по каналам связи.</w:t>
      </w:r>
    </w:p>
    <w:p w:rsidR="00F76754" w:rsidRPr="00937C19" w:rsidRDefault="00F76754" w:rsidP="00F76754">
      <w:pPr>
        <w:pStyle w:val="3"/>
        <w:tabs>
          <w:tab w:val="left" w:pos="567"/>
        </w:tabs>
        <w:jc w:val="center"/>
        <w:rPr>
          <w:b/>
          <w:szCs w:val="28"/>
        </w:rPr>
      </w:pPr>
    </w:p>
    <w:p w:rsidR="00F76754" w:rsidRPr="005C673A" w:rsidRDefault="00F76754" w:rsidP="00F76754">
      <w:pPr>
        <w:ind w:right="181" w:firstLine="805"/>
        <w:jc w:val="both"/>
        <w:rPr>
          <w:sz w:val="28"/>
          <w:szCs w:val="28"/>
        </w:rPr>
      </w:pPr>
      <w:r w:rsidRPr="005C673A">
        <w:rPr>
          <w:sz w:val="28"/>
          <w:szCs w:val="28"/>
        </w:rPr>
        <w:t xml:space="preserve">Общая доля </w:t>
      </w:r>
      <w:proofErr w:type="gramStart"/>
      <w:r w:rsidRPr="005C673A">
        <w:rPr>
          <w:sz w:val="28"/>
          <w:szCs w:val="28"/>
        </w:rPr>
        <w:t>налогоплательщиков, имеющих возможность доступа по каналам связи и через Интернет к персонифицированной информации о с</w:t>
      </w:r>
      <w:r w:rsidRPr="005C673A">
        <w:rPr>
          <w:sz w:val="28"/>
          <w:szCs w:val="28"/>
        </w:rPr>
        <w:t>о</w:t>
      </w:r>
      <w:r w:rsidRPr="005C673A">
        <w:rPr>
          <w:sz w:val="28"/>
          <w:szCs w:val="28"/>
        </w:rPr>
        <w:t>стоянии расчетов с бюджетом 01.01.2015 составил</w:t>
      </w:r>
      <w:proofErr w:type="gramEnd"/>
      <w:r w:rsidRPr="005C673A">
        <w:rPr>
          <w:sz w:val="28"/>
          <w:szCs w:val="28"/>
        </w:rPr>
        <w:t xml:space="preserve"> 97,15% </w:t>
      </w:r>
      <w:r>
        <w:rPr>
          <w:sz w:val="28"/>
          <w:szCs w:val="28"/>
        </w:rPr>
        <w:t xml:space="preserve"> </w:t>
      </w:r>
      <w:r w:rsidRPr="005C673A">
        <w:rPr>
          <w:sz w:val="28"/>
          <w:szCs w:val="28"/>
        </w:rPr>
        <w:t>(прирост 0,83% выше пок</w:t>
      </w:r>
      <w:r>
        <w:rPr>
          <w:sz w:val="28"/>
          <w:szCs w:val="28"/>
        </w:rPr>
        <w:t>азателя за 3 квартал 2014 года).</w:t>
      </w:r>
    </w:p>
    <w:p w:rsidR="00F76754" w:rsidRDefault="00F76754" w:rsidP="00F76754">
      <w:pPr>
        <w:ind w:firstLine="720"/>
        <w:jc w:val="both"/>
        <w:rPr>
          <w:sz w:val="28"/>
          <w:szCs w:val="28"/>
        </w:rPr>
      </w:pPr>
      <w:r w:rsidRPr="005C673A">
        <w:rPr>
          <w:sz w:val="28"/>
          <w:szCs w:val="28"/>
        </w:rPr>
        <w:t>В 4 квартале 2014 года количество налогоплательщиков, обратившихся с запросами о предоставлении информационных услуг в электронном виде, с</w:t>
      </w:r>
      <w:r w:rsidRPr="005C673A">
        <w:rPr>
          <w:sz w:val="28"/>
          <w:szCs w:val="28"/>
        </w:rPr>
        <w:t>о</w:t>
      </w:r>
      <w:r w:rsidRPr="005C673A">
        <w:rPr>
          <w:sz w:val="28"/>
          <w:szCs w:val="28"/>
        </w:rPr>
        <w:t>ставило 227, в том числе поступили запросы от 221 юридических лиц и 6 инд</w:t>
      </w:r>
      <w:r w:rsidRPr="005C673A">
        <w:rPr>
          <w:sz w:val="28"/>
          <w:szCs w:val="28"/>
        </w:rPr>
        <w:t>и</w:t>
      </w:r>
      <w:r w:rsidRPr="005C673A">
        <w:rPr>
          <w:sz w:val="28"/>
          <w:szCs w:val="28"/>
        </w:rPr>
        <w:t xml:space="preserve">видуальных предпринимателей. </w:t>
      </w:r>
    </w:p>
    <w:p w:rsidR="00F76754" w:rsidRDefault="00F76754" w:rsidP="00F76754">
      <w:pPr>
        <w:ind w:firstLine="720"/>
        <w:jc w:val="both"/>
        <w:rPr>
          <w:sz w:val="28"/>
          <w:szCs w:val="28"/>
        </w:rPr>
      </w:pPr>
      <w:r w:rsidRPr="005C673A">
        <w:rPr>
          <w:sz w:val="28"/>
          <w:szCs w:val="28"/>
        </w:rPr>
        <w:t>С запросами о предоставлении справки о с</w:t>
      </w:r>
      <w:r w:rsidRPr="005C673A">
        <w:rPr>
          <w:sz w:val="28"/>
          <w:szCs w:val="28"/>
        </w:rPr>
        <w:t>о</w:t>
      </w:r>
      <w:r w:rsidRPr="005C673A">
        <w:rPr>
          <w:sz w:val="28"/>
          <w:szCs w:val="28"/>
        </w:rPr>
        <w:t>стоянии расчетов по налогам, сборам, пеням и штрафам обратились 163 орган</w:t>
      </w:r>
      <w:r w:rsidRPr="005C673A">
        <w:rPr>
          <w:sz w:val="28"/>
          <w:szCs w:val="28"/>
        </w:rPr>
        <w:t>и</w:t>
      </w:r>
      <w:r w:rsidRPr="005C673A">
        <w:rPr>
          <w:sz w:val="28"/>
          <w:szCs w:val="28"/>
        </w:rPr>
        <w:t xml:space="preserve">зации и 6 индивидуальных предпринимателя; </w:t>
      </w:r>
    </w:p>
    <w:p w:rsidR="00F76754" w:rsidRDefault="00F76754" w:rsidP="00F767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673A">
        <w:rPr>
          <w:sz w:val="28"/>
          <w:szCs w:val="28"/>
        </w:rPr>
        <w:t>о предоставлении выписки из л</w:t>
      </w:r>
      <w:r w:rsidRPr="005C673A">
        <w:rPr>
          <w:sz w:val="28"/>
          <w:szCs w:val="28"/>
        </w:rPr>
        <w:t>и</w:t>
      </w:r>
      <w:r w:rsidRPr="005C673A">
        <w:rPr>
          <w:sz w:val="28"/>
          <w:szCs w:val="28"/>
        </w:rPr>
        <w:t>цевого счета – 52 организации и 1</w:t>
      </w:r>
      <w:r>
        <w:rPr>
          <w:sz w:val="28"/>
          <w:szCs w:val="28"/>
        </w:rPr>
        <w:t xml:space="preserve"> </w:t>
      </w:r>
      <w:r w:rsidRPr="005C673A">
        <w:rPr>
          <w:sz w:val="28"/>
          <w:szCs w:val="28"/>
        </w:rPr>
        <w:t xml:space="preserve">ИП; </w:t>
      </w:r>
    </w:p>
    <w:p w:rsidR="00F76754" w:rsidRDefault="00F76754" w:rsidP="00F76754">
      <w:pPr>
        <w:ind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673A">
        <w:rPr>
          <w:sz w:val="28"/>
          <w:szCs w:val="28"/>
        </w:rPr>
        <w:t>о предоставлении акта совместной сверки расчетов по налогам, сборам, пеням и штр</w:t>
      </w:r>
      <w:r w:rsidRPr="005C673A">
        <w:rPr>
          <w:sz w:val="28"/>
          <w:szCs w:val="28"/>
        </w:rPr>
        <w:t>а</w:t>
      </w:r>
      <w:r w:rsidRPr="005C673A">
        <w:rPr>
          <w:sz w:val="28"/>
          <w:szCs w:val="28"/>
        </w:rPr>
        <w:t>фам –118 юридических лиц и 1 индивидуальны</w:t>
      </w:r>
      <w:r>
        <w:rPr>
          <w:sz w:val="28"/>
          <w:szCs w:val="28"/>
        </w:rPr>
        <w:t>й</w:t>
      </w:r>
      <w:r w:rsidRPr="005C673A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5C673A">
        <w:rPr>
          <w:sz w:val="28"/>
          <w:szCs w:val="28"/>
        </w:rPr>
        <w:t xml:space="preserve">. </w:t>
      </w:r>
    </w:p>
    <w:p w:rsidR="00F76754" w:rsidRPr="005C673A" w:rsidRDefault="00F76754" w:rsidP="00F76754">
      <w:pPr>
        <w:ind w:firstLine="708"/>
        <w:jc w:val="both"/>
        <w:rPr>
          <w:sz w:val="28"/>
          <w:szCs w:val="28"/>
        </w:rPr>
      </w:pPr>
      <w:r w:rsidRPr="005C673A">
        <w:rPr>
          <w:sz w:val="28"/>
          <w:szCs w:val="28"/>
        </w:rPr>
        <w:t>Оказалась невостребованной услуга по предоставлению перечня налоговых деклараций (расчетов) и бухгалтерской о</w:t>
      </w:r>
      <w:r w:rsidRPr="005C673A">
        <w:rPr>
          <w:sz w:val="28"/>
          <w:szCs w:val="28"/>
        </w:rPr>
        <w:t>т</w:t>
      </w:r>
      <w:r w:rsidRPr="005C673A">
        <w:rPr>
          <w:sz w:val="28"/>
          <w:szCs w:val="28"/>
        </w:rPr>
        <w:t>четности, представленной в отчетном году. С запросами о п</w:t>
      </w:r>
      <w:r w:rsidRPr="005C673A">
        <w:rPr>
          <w:sz w:val="28"/>
          <w:szCs w:val="28"/>
        </w:rPr>
        <w:t>о</w:t>
      </w:r>
      <w:r w:rsidRPr="005C673A">
        <w:rPr>
          <w:sz w:val="28"/>
          <w:szCs w:val="28"/>
        </w:rPr>
        <w:t>лучении данного вида услуги в 4 квартале 2014 года никто не обращался.</w:t>
      </w:r>
    </w:p>
    <w:p w:rsidR="00F76754" w:rsidRPr="005C673A" w:rsidRDefault="00F76754" w:rsidP="00F76754">
      <w:pPr>
        <w:ind w:firstLine="708"/>
        <w:jc w:val="both"/>
        <w:rPr>
          <w:sz w:val="28"/>
          <w:szCs w:val="28"/>
        </w:rPr>
      </w:pPr>
      <w:r w:rsidRPr="005C673A">
        <w:rPr>
          <w:sz w:val="28"/>
          <w:szCs w:val="28"/>
        </w:rPr>
        <w:t xml:space="preserve">Доля налогоплательщиков - </w:t>
      </w:r>
      <w:proofErr w:type="gramStart"/>
      <w:r w:rsidRPr="005C673A">
        <w:rPr>
          <w:sz w:val="28"/>
          <w:szCs w:val="28"/>
        </w:rPr>
        <w:t>организаций, воспользовавшихся возможн</w:t>
      </w:r>
      <w:r w:rsidRPr="005C673A">
        <w:rPr>
          <w:sz w:val="28"/>
          <w:szCs w:val="28"/>
        </w:rPr>
        <w:t>о</w:t>
      </w:r>
      <w:r w:rsidRPr="005C673A">
        <w:rPr>
          <w:sz w:val="28"/>
          <w:szCs w:val="28"/>
        </w:rPr>
        <w:t>стью получения информационных услуг по телекоммуникационным каналам св</w:t>
      </w:r>
      <w:r w:rsidRPr="005C673A">
        <w:rPr>
          <w:sz w:val="28"/>
          <w:szCs w:val="28"/>
        </w:rPr>
        <w:t>я</w:t>
      </w:r>
      <w:r w:rsidRPr="005C673A">
        <w:rPr>
          <w:sz w:val="28"/>
          <w:szCs w:val="28"/>
        </w:rPr>
        <w:t>зи в 4 квартале 2014 года составил</w:t>
      </w:r>
      <w:proofErr w:type="gramEnd"/>
      <w:r w:rsidRPr="005C673A">
        <w:rPr>
          <w:sz w:val="28"/>
          <w:szCs w:val="28"/>
        </w:rPr>
        <w:t xml:space="preserve"> 43,16%, что на 6,59% выше показателя предыд</w:t>
      </w:r>
      <w:r w:rsidRPr="005C673A">
        <w:rPr>
          <w:sz w:val="28"/>
          <w:szCs w:val="28"/>
        </w:rPr>
        <w:t>у</w:t>
      </w:r>
      <w:r w:rsidRPr="005C673A">
        <w:rPr>
          <w:sz w:val="28"/>
          <w:szCs w:val="28"/>
        </w:rPr>
        <w:t xml:space="preserve">щего отчетного периода. </w:t>
      </w: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754"/>
    <w:rsid w:val="00325BF4"/>
    <w:rsid w:val="007E40E7"/>
    <w:rsid w:val="007E7B09"/>
    <w:rsid w:val="007F6C9F"/>
    <w:rsid w:val="00ED6BA7"/>
    <w:rsid w:val="00F7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76754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F76754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>Администрация Колпнянского р-на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2015-02-16T04:51:00Z</dcterms:created>
  <dcterms:modified xsi:type="dcterms:W3CDTF">2015-02-16T04:51:00Z</dcterms:modified>
</cp:coreProperties>
</file>