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9" w:rsidRPr="002872F7" w:rsidRDefault="00BA7309" w:rsidP="00BA7309">
      <w:pPr>
        <w:jc w:val="center"/>
        <w:rPr>
          <w:color w:val="FFFFFF" w:themeColor="background1"/>
          <w:sz w:val="32"/>
          <w:szCs w:val="32"/>
        </w:rPr>
      </w:pPr>
      <w:r w:rsidRPr="002872F7">
        <w:rPr>
          <w:color w:val="FFFFFF" w:themeColor="background1"/>
          <w:sz w:val="32"/>
          <w:szCs w:val="32"/>
        </w:rPr>
        <w:t>Российская Федерация</w:t>
      </w:r>
    </w:p>
    <w:p w:rsidR="00BA7309" w:rsidRPr="00F412C2" w:rsidRDefault="00BA7309" w:rsidP="00BA7309">
      <w:pPr>
        <w:jc w:val="center"/>
        <w:rPr>
          <w:sz w:val="32"/>
          <w:szCs w:val="32"/>
        </w:rPr>
      </w:pPr>
      <w:r w:rsidRPr="00F412C2">
        <w:rPr>
          <w:sz w:val="32"/>
          <w:szCs w:val="32"/>
        </w:rPr>
        <w:t>ОРЛОВСКАЯ ОБЛАСТЬ</w:t>
      </w:r>
    </w:p>
    <w:p w:rsidR="00BA7309" w:rsidRPr="00F412C2" w:rsidRDefault="00BA7309" w:rsidP="00BA7309">
      <w:pPr>
        <w:jc w:val="center"/>
        <w:rPr>
          <w:sz w:val="32"/>
          <w:szCs w:val="32"/>
        </w:rPr>
      </w:pPr>
      <w:r w:rsidRPr="00F412C2">
        <w:rPr>
          <w:sz w:val="32"/>
          <w:szCs w:val="32"/>
        </w:rPr>
        <w:t xml:space="preserve">АДМИНИСТРАЦИЯ КОЛПНЯНСКОГО РАЙОНА </w:t>
      </w:r>
    </w:p>
    <w:p w:rsidR="00BA7309" w:rsidRPr="00F412C2" w:rsidRDefault="00BA7309" w:rsidP="003D0E4A">
      <w:pPr>
        <w:rPr>
          <w:rFonts w:cs="Times New Roman"/>
          <w:sz w:val="28"/>
          <w:szCs w:val="28"/>
        </w:rPr>
      </w:pPr>
    </w:p>
    <w:p w:rsidR="00BA7309" w:rsidRPr="00F412C2" w:rsidRDefault="00BA7309" w:rsidP="00BA7309">
      <w:pPr>
        <w:jc w:val="center"/>
        <w:rPr>
          <w:rFonts w:cs="Times New Roman"/>
          <w:b/>
          <w:bCs/>
          <w:sz w:val="36"/>
          <w:szCs w:val="36"/>
        </w:rPr>
      </w:pPr>
      <w:r w:rsidRPr="00F412C2">
        <w:rPr>
          <w:rFonts w:cs="Times New Roman"/>
          <w:b/>
          <w:bCs/>
          <w:sz w:val="36"/>
          <w:szCs w:val="36"/>
        </w:rPr>
        <w:t>ПОСТАНОВЛЕНИЕ</w:t>
      </w:r>
    </w:p>
    <w:p w:rsidR="00BA7309" w:rsidRPr="00F412C2" w:rsidRDefault="00BA7309" w:rsidP="00BA7309">
      <w:pPr>
        <w:jc w:val="center"/>
        <w:rPr>
          <w:rFonts w:cs="Times New Roman"/>
          <w:sz w:val="28"/>
          <w:szCs w:val="28"/>
        </w:rPr>
      </w:pPr>
    </w:p>
    <w:p w:rsidR="00BA7309" w:rsidRPr="00F412C2" w:rsidRDefault="00945A0A" w:rsidP="00BA7309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«14» ноября</w:t>
      </w:r>
      <w:r w:rsidR="00BA7309" w:rsidRPr="00F412C2">
        <w:rPr>
          <w:rFonts w:cs="Times New Roman"/>
          <w:sz w:val="28"/>
          <w:szCs w:val="28"/>
        </w:rPr>
        <w:t xml:space="preserve"> 2018 года                                                                №  </w:t>
      </w:r>
      <w:r>
        <w:rPr>
          <w:rFonts w:cs="Times New Roman"/>
          <w:sz w:val="28"/>
          <w:szCs w:val="28"/>
        </w:rPr>
        <w:t>874</w:t>
      </w:r>
    </w:p>
    <w:p w:rsidR="00BA7309" w:rsidRPr="00F412C2" w:rsidRDefault="00BA7309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78"/>
        <w:tblW w:w="0" w:type="auto"/>
        <w:tblLook w:val="01E0"/>
      </w:tblPr>
      <w:tblGrid>
        <w:gridCol w:w="5353"/>
      </w:tblGrid>
      <w:tr w:rsidR="00F412C2" w:rsidRPr="003D0E4A" w:rsidTr="00F412C2">
        <w:tc>
          <w:tcPr>
            <w:tcW w:w="5353" w:type="dxa"/>
          </w:tcPr>
          <w:p w:rsidR="00F412C2" w:rsidRPr="003D0E4A" w:rsidRDefault="00F412C2" w:rsidP="00F412C2">
            <w:pPr>
              <w:pStyle w:val="ConsTitle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D0E4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 по предоставлению муниципальной услуги</w:t>
            </w:r>
            <w:r w:rsidRPr="003D0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E4A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«Согласование схемы движения транспорта и пешеходов на период проведения работ на проезжей части»</w:t>
            </w:r>
          </w:p>
        </w:tc>
      </w:tr>
    </w:tbl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F412C2" w:rsidRDefault="00F370E8" w:rsidP="00BA7309">
      <w:pPr>
        <w:jc w:val="both"/>
        <w:rPr>
          <w:rFonts w:cs="Times New Roman"/>
          <w:b/>
          <w:bCs/>
          <w:sz w:val="28"/>
          <w:szCs w:val="28"/>
        </w:rPr>
      </w:pPr>
    </w:p>
    <w:p w:rsidR="00F370E8" w:rsidRPr="002872F7" w:rsidRDefault="00F370E8" w:rsidP="00BA7309">
      <w:pPr>
        <w:jc w:val="both"/>
        <w:rPr>
          <w:rFonts w:cs="Times New Roman"/>
          <w:b/>
          <w:bCs/>
          <w:color w:val="FFFFFF" w:themeColor="background1"/>
          <w:sz w:val="28"/>
          <w:szCs w:val="28"/>
        </w:rPr>
      </w:pPr>
    </w:p>
    <w:p w:rsidR="00BA7309" w:rsidRPr="00A12FE7" w:rsidRDefault="00BA7309" w:rsidP="00BA7309">
      <w:pPr>
        <w:jc w:val="both"/>
        <w:rPr>
          <w:rFonts w:cs="Times New Roman"/>
          <w:b/>
          <w:bCs/>
          <w:sz w:val="27"/>
          <w:szCs w:val="27"/>
        </w:rPr>
      </w:pPr>
    </w:p>
    <w:p w:rsidR="000F6522" w:rsidRPr="003D0E4A" w:rsidRDefault="00BA730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  </w:t>
      </w:r>
      <w:r w:rsidR="000F6522" w:rsidRPr="003D0E4A">
        <w:rPr>
          <w:rFonts w:cs="Times New Roman"/>
          <w:sz w:val="28"/>
          <w:szCs w:val="28"/>
        </w:rPr>
        <w:t xml:space="preserve">В соответствии с Федеральным законом от 27 июля 2010 года </w:t>
      </w:r>
      <w:r w:rsidR="003D0E4A">
        <w:rPr>
          <w:rFonts w:cs="Times New Roman"/>
          <w:sz w:val="28"/>
          <w:szCs w:val="28"/>
        </w:rPr>
        <w:t>№</w:t>
      </w:r>
      <w:r w:rsidR="000F6522" w:rsidRPr="003D0E4A">
        <w:rPr>
          <w:rFonts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на основании постановления администрации Колпнянского района Орлов</w:t>
      </w:r>
      <w:r w:rsidR="000F6522" w:rsidRPr="003D0E4A">
        <w:rPr>
          <w:rFonts w:cs="Times New Roman"/>
          <w:sz w:val="28"/>
          <w:szCs w:val="28"/>
        </w:rPr>
        <w:softHyphen/>
        <w:t>ской области от 16 декабря 2015 года № 310 «Об утверждении реестра муни</w:t>
      </w:r>
      <w:r w:rsidR="000F6522" w:rsidRPr="003D0E4A">
        <w:rPr>
          <w:rFonts w:cs="Times New Roman"/>
          <w:sz w:val="28"/>
          <w:szCs w:val="28"/>
        </w:rPr>
        <w:softHyphen/>
        <w:t xml:space="preserve">ципальных услуг (функций) Колпнянского района Орловской области», постановления администрации Колпнянского района Орловской области от 08 августа 2011 года </w:t>
      </w:r>
      <w:r w:rsidR="003D0E4A">
        <w:rPr>
          <w:rFonts w:cs="Times New Roman"/>
          <w:sz w:val="28"/>
          <w:szCs w:val="28"/>
        </w:rPr>
        <w:t>№</w:t>
      </w:r>
      <w:r w:rsidR="000F6522" w:rsidRPr="003D0E4A">
        <w:rPr>
          <w:rFonts w:cs="Times New Roman"/>
          <w:sz w:val="28"/>
          <w:szCs w:val="28"/>
        </w:rPr>
        <w:t xml:space="preserve"> 295 «О порядке разработки и утверждения админист</w:t>
      </w:r>
      <w:r w:rsidR="000F6522" w:rsidRPr="003D0E4A">
        <w:rPr>
          <w:rFonts w:cs="Times New Roman"/>
          <w:sz w:val="28"/>
          <w:szCs w:val="28"/>
        </w:rPr>
        <w:softHyphen/>
        <w:t>ративных регламентов предоставления муниципальных услуг Колпнянского района Орловской области», в целях повышения эффективности взаимодействия администрации Колпнянского района с заявителями при оказании муници</w:t>
      </w:r>
      <w:r w:rsidR="000F6522" w:rsidRPr="003D0E4A">
        <w:rPr>
          <w:rFonts w:cs="Times New Roman"/>
          <w:sz w:val="28"/>
          <w:szCs w:val="28"/>
        </w:rPr>
        <w:softHyphen/>
        <w:t>пальных услуг администрация Колпнянского района Орловской области</w:t>
      </w:r>
    </w:p>
    <w:p w:rsidR="000F6522" w:rsidRPr="003D0E4A" w:rsidRDefault="000F6522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BA7309" w:rsidRPr="003D0E4A" w:rsidRDefault="003D0E4A" w:rsidP="003D0E4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0F6522" w:rsidRPr="003D0E4A" w:rsidRDefault="000F6522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BA7309" w:rsidRPr="003D0E4A" w:rsidRDefault="00BA730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1. Утвердить прилагаемый Административный регламент по предоставлению муниципальной услуги  «Согласование схемы движения транспорта и пешеходов на период проведения работ на проезжей части».</w:t>
      </w:r>
    </w:p>
    <w:p w:rsidR="003D0E4A" w:rsidRDefault="00BA730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2. </w:t>
      </w:r>
      <w:r w:rsidR="000F6522" w:rsidRPr="003D0E4A">
        <w:rPr>
          <w:rFonts w:cs="Times New Roman"/>
          <w:sz w:val="28"/>
          <w:szCs w:val="28"/>
        </w:rPr>
        <w:t>Настоящее постановление вступает в силу после его официального об</w:t>
      </w:r>
      <w:r w:rsidR="000F6522" w:rsidRPr="003D0E4A">
        <w:rPr>
          <w:rFonts w:cs="Times New Roman"/>
          <w:sz w:val="28"/>
          <w:szCs w:val="28"/>
        </w:rPr>
        <w:softHyphen/>
        <w:t>народования.</w:t>
      </w:r>
    </w:p>
    <w:p w:rsidR="000F6522" w:rsidRPr="003D0E4A" w:rsidRDefault="000F6522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 Управлению по делопроизводству, организационной и кадровой рабо</w:t>
      </w:r>
      <w:r w:rsidRPr="003D0E4A">
        <w:rPr>
          <w:rFonts w:cs="Times New Roman"/>
          <w:sz w:val="28"/>
          <w:szCs w:val="28"/>
        </w:rPr>
        <w:softHyphen/>
        <w:t>те администрации Колпнянского района (Г.М. Романова) разместить настоя</w:t>
      </w:r>
      <w:r w:rsidRPr="003D0E4A">
        <w:rPr>
          <w:rFonts w:cs="Times New Roman"/>
          <w:sz w:val="28"/>
          <w:szCs w:val="28"/>
        </w:rPr>
        <w:softHyphen/>
        <w:t>щее постановление на официальном сайте администрации Колпнянского рай</w:t>
      </w:r>
      <w:r w:rsidRPr="003D0E4A">
        <w:rPr>
          <w:rFonts w:cs="Times New Roman"/>
          <w:sz w:val="28"/>
          <w:szCs w:val="28"/>
        </w:rPr>
        <w:softHyphen/>
        <w:t>она Орловской области в информационно-телеком</w:t>
      </w:r>
      <w:r w:rsidR="003D0E4A">
        <w:rPr>
          <w:rFonts w:cs="Times New Roman"/>
          <w:sz w:val="28"/>
          <w:szCs w:val="28"/>
        </w:rPr>
        <w:t>муникационной сети «Ин</w:t>
      </w:r>
      <w:r w:rsidR="003D0E4A">
        <w:rPr>
          <w:rFonts w:cs="Times New Roman"/>
          <w:sz w:val="28"/>
          <w:szCs w:val="28"/>
        </w:rPr>
        <w:softHyphen/>
        <w:t>тернет».</w:t>
      </w:r>
    </w:p>
    <w:p w:rsidR="000F6522" w:rsidRDefault="003D0E4A" w:rsidP="003D0E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0F6522" w:rsidRPr="003D0E4A"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Times New Roman"/>
          <w:sz w:val="28"/>
          <w:szCs w:val="28"/>
        </w:rPr>
        <w:t>начальника отдела архитектуры, строительства и  жилищно- коммунального хозяйства администрации Колпнянского района Орловской области Речиц Л.В.</w:t>
      </w:r>
    </w:p>
    <w:p w:rsidR="003D0E4A" w:rsidRDefault="003D0E4A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3D0E4A" w:rsidRDefault="003D0E4A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7F005C" w:rsidRDefault="003D0E4A" w:rsidP="003D0E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Главы</w:t>
      </w:r>
      <w:r w:rsidR="007F005C" w:rsidRPr="003D0E4A">
        <w:rPr>
          <w:rFonts w:cs="Times New Roman"/>
          <w:sz w:val="28"/>
          <w:szCs w:val="28"/>
        </w:rPr>
        <w:t xml:space="preserve"> администрации района                                             </w:t>
      </w:r>
      <w:r>
        <w:rPr>
          <w:rFonts w:cs="Times New Roman"/>
          <w:sz w:val="28"/>
          <w:szCs w:val="28"/>
        </w:rPr>
        <w:t xml:space="preserve">  Е.М. Болотская</w:t>
      </w:r>
    </w:p>
    <w:p w:rsidR="003D0E4A" w:rsidRPr="003D0E4A" w:rsidRDefault="003D0E4A" w:rsidP="003D0E4A">
      <w:pPr>
        <w:jc w:val="both"/>
        <w:rPr>
          <w:rFonts w:cs="Times New Roman"/>
          <w:sz w:val="28"/>
          <w:szCs w:val="28"/>
        </w:rPr>
      </w:pPr>
    </w:p>
    <w:p w:rsidR="00EF578D" w:rsidRPr="003D0E4A" w:rsidRDefault="00EF578D" w:rsidP="003D0E4A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5118" w:type="dxa"/>
        <w:tblInd w:w="5070" w:type="dxa"/>
        <w:tblLook w:val="01E0"/>
      </w:tblPr>
      <w:tblGrid>
        <w:gridCol w:w="5118"/>
      </w:tblGrid>
      <w:tr w:rsidR="00BA7309" w:rsidRPr="003D0E4A" w:rsidTr="00AC2025">
        <w:tc>
          <w:tcPr>
            <w:tcW w:w="5118" w:type="dxa"/>
          </w:tcPr>
          <w:p w:rsidR="00BA7309" w:rsidRPr="003D0E4A" w:rsidRDefault="00BA7309" w:rsidP="00AC2025">
            <w:pPr>
              <w:jc w:val="both"/>
              <w:rPr>
                <w:rFonts w:cs="Times New Roman"/>
                <w:sz w:val="28"/>
                <w:szCs w:val="28"/>
              </w:rPr>
            </w:pPr>
            <w:r w:rsidRPr="003D0E4A">
              <w:rPr>
                <w:rFonts w:cs="Times New Roman"/>
                <w:sz w:val="28"/>
                <w:szCs w:val="28"/>
              </w:rPr>
              <w:t>Приложение</w:t>
            </w:r>
            <w:r w:rsidR="00AC2025">
              <w:rPr>
                <w:rFonts w:cs="Times New Roman"/>
                <w:sz w:val="28"/>
                <w:szCs w:val="28"/>
              </w:rPr>
              <w:t xml:space="preserve"> </w:t>
            </w:r>
            <w:r w:rsidRPr="003D0E4A">
              <w:rPr>
                <w:rFonts w:cs="Times New Roman"/>
                <w:sz w:val="28"/>
                <w:szCs w:val="28"/>
              </w:rPr>
              <w:t>к постановлению администрации Колпнянского района Орловской области</w:t>
            </w:r>
            <w:r w:rsidR="00945A0A">
              <w:rPr>
                <w:rFonts w:cs="Times New Roman"/>
                <w:sz w:val="28"/>
                <w:szCs w:val="28"/>
              </w:rPr>
              <w:t xml:space="preserve"> № 874  от  «14</w:t>
            </w:r>
            <w:r w:rsidRPr="003D0E4A">
              <w:rPr>
                <w:rFonts w:cs="Times New Roman"/>
                <w:sz w:val="28"/>
                <w:szCs w:val="28"/>
              </w:rPr>
              <w:t xml:space="preserve">» </w:t>
            </w:r>
            <w:r w:rsidR="00945A0A">
              <w:rPr>
                <w:rFonts w:cs="Times New Roman"/>
                <w:sz w:val="28"/>
                <w:szCs w:val="28"/>
              </w:rPr>
              <w:t xml:space="preserve">ноября </w:t>
            </w:r>
            <w:r w:rsidRPr="003D0E4A">
              <w:rPr>
                <w:rFonts w:cs="Times New Roman"/>
                <w:sz w:val="28"/>
                <w:szCs w:val="28"/>
              </w:rPr>
              <w:t>2018 года</w:t>
            </w:r>
          </w:p>
          <w:p w:rsidR="00BA7309" w:rsidRPr="003D0E4A" w:rsidRDefault="00BA7309" w:rsidP="003D0E4A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A7309" w:rsidRPr="003D0E4A" w:rsidRDefault="00BA7309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BA7309" w:rsidRPr="003D0E4A" w:rsidRDefault="00BA7309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6F0D0D" w:rsidRPr="003D0E4A" w:rsidRDefault="00FB6A9C" w:rsidP="003D0E4A">
      <w:pPr>
        <w:ind w:firstLine="709"/>
        <w:jc w:val="center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Ад</w:t>
      </w:r>
      <w:r w:rsidR="006F0D0D" w:rsidRPr="003D0E4A">
        <w:rPr>
          <w:rFonts w:cs="Times New Roman"/>
          <w:sz w:val="28"/>
          <w:szCs w:val="28"/>
        </w:rPr>
        <w:t>министративный регламент</w:t>
      </w:r>
    </w:p>
    <w:p w:rsidR="00FB6A9C" w:rsidRPr="003D0E4A" w:rsidRDefault="006F0D0D" w:rsidP="003D0E4A">
      <w:pPr>
        <w:ind w:firstLine="709"/>
        <w:jc w:val="center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предоставления муниципальной услуги</w:t>
      </w:r>
    </w:p>
    <w:p w:rsidR="00FB6A9C" w:rsidRPr="003D0E4A" w:rsidRDefault="006F0D0D" w:rsidP="003D0E4A">
      <w:pPr>
        <w:ind w:firstLine="709"/>
        <w:jc w:val="center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«</w:t>
      </w:r>
      <w:r w:rsidR="00DC0707" w:rsidRPr="003D0E4A">
        <w:rPr>
          <w:rFonts w:cs="Times New Roman"/>
          <w:sz w:val="28"/>
          <w:szCs w:val="28"/>
        </w:rPr>
        <w:t>Согласование схемы движения транспорта и пешеходов</w:t>
      </w:r>
    </w:p>
    <w:p w:rsidR="006F0D0D" w:rsidRPr="003D0E4A" w:rsidRDefault="00DC0707" w:rsidP="003D0E4A">
      <w:pPr>
        <w:ind w:firstLine="709"/>
        <w:jc w:val="center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на период проведения работ на проезжей части</w:t>
      </w:r>
      <w:r w:rsidR="006F0D0D" w:rsidRPr="003D0E4A">
        <w:rPr>
          <w:rFonts w:cs="Times New Roman"/>
          <w:sz w:val="28"/>
          <w:szCs w:val="28"/>
        </w:rPr>
        <w:t>»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673FF8" w:rsidRPr="003D0E4A" w:rsidRDefault="00673FF8" w:rsidP="00AC2025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1. Общие положения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1.1. Административный регламент по предоставлению муниципальной услуги «</w:t>
      </w:r>
      <w:r w:rsidR="000A548D" w:rsidRPr="003D0E4A">
        <w:rPr>
          <w:rFonts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3D0E4A">
        <w:rPr>
          <w:rFonts w:cs="Times New Roman"/>
          <w:sz w:val="28"/>
          <w:szCs w:val="28"/>
        </w:rPr>
        <w:t>» (далее – административный регламент) определяет сроки и последовательность действий (административных процедур)</w:t>
      </w:r>
      <w:r w:rsidR="00AC2025">
        <w:rPr>
          <w:rFonts w:cs="Times New Roman"/>
          <w:sz w:val="28"/>
          <w:szCs w:val="28"/>
        </w:rPr>
        <w:t xml:space="preserve"> а</w:t>
      </w:r>
      <w:r w:rsidR="006F0D0D" w:rsidRPr="003D0E4A">
        <w:rPr>
          <w:rFonts w:cs="Times New Roman"/>
          <w:sz w:val="28"/>
          <w:szCs w:val="28"/>
        </w:rPr>
        <w:t>дминистрации</w:t>
      </w:r>
      <w:r w:rsidR="000F6522" w:rsidRPr="003D0E4A">
        <w:rPr>
          <w:rFonts w:cs="Times New Roman"/>
          <w:sz w:val="28"/>
          <w:szCs w:val="28"/>
        </w:rPr>
        <w:t xml:space="preserve"> Колпнянского района Орловской области</w:t>
      </w:r>
      <w:r w:rsidRPr="003D0E4A">
        <w:rPr>
          <w:rFonts w:cs="Times New Roman"/>
          <w:sz w:val="28"/>
          <w:szCs w:val="28"/>
        </w:rPr>
        <w:t>, а также порядок взаимодействия с федеральными органами исполнительной власти при предоставлении земельных участков для строительства через торги (аукцион) в собственность или аренду.</w:t>
      </w:r>
    </w:p>
    <w:p w:rsidR="00673FF8" w:rsidRPr="003D0E4A" w:rsidRDefault="00673FF8" w:rsidP="00AC2025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1.2. Получателями муниципальной услуги «</w:t>
      </w:r>
      <w:r w:rsidR="000A548D" w:rsidRPr="003D0E4A">
        <w:rPr>
          <w:rFonts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3D0E4A">
        <w:rPr>
          <w:rFonts w:cs="Times New Roman"/>
          <w:sz w:val="28"/>
          <w:szCs w:val="28"/>
        </w:rPr>
        <w:t>»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673FF8" w:rsidRPr="003D0E4A" w:rsidRDefault="00673FF8" w:rsidP="00AC2025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2.1. Наименование муниципальной услуги: «</w:t>
      </w:r>
      <w:r w:rsidR="000A548D" w:rsidRPr="003D0E4A">
        <w:rPr>
          <w:rFonts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3D0E4A">
        <w:rPr>
          <w:rFonts w:cs="Times New Roman"/>
          <w:sz w:val="28"/>
          <w:szCs w:val="28"/>
        </w:rPr>
        <w:t>» (далее – муниципальная услуга).</w:t>
      </w:r>
    </w:p>
    <w:p w:rsidR="00AD2366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2.2. </w:t>
      </w:r>
      <w:r w:rsidR="00AD2366" w:rsidRPr="003D0E4A">
        <w:rPr>
          <w:rFonts w:cs="Times New Roman"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AD2366" w:rsidRPr="003D0E4A" w:rsidRDefault="00AD2366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Администрация </w:t>
      </w:r>
      <w:r w:rsidR="000F6522" w:rsidRPr="003D0E4A">
        <w:rPr>
          <w:rFonts w:cs="Times New Roman"/>
          <w:sz w:val="28"/>
          <w:szCs w:val="28"/>
        </w:rPr>
        <w:t>Колпнянского района Орловской области расположена</w:t>
      </w:r>
      <w:r w:rsidRPr="003D0E4A">
        <w:rPr>
          <w:rFonts w:cs="Times New Roman"/>
          <w:sz w:val="28"/>
          <w:szCs w:val="28"/>
        </w:rPr>
        <w:t xml:space="preserve"> по адресу: </w:t>
      </w:r>
      <w:r w:rsidR="00D97B2D" w:rsidRPr="003D0E4A">
        <w:rPr>
          <w:rFonts w:cs="Times New Roman"/>
          <w:sz w:val="28"/>
          <w:szCs w:val="28"/>
        </w:rPr>
        <w:t>303410</w:t>
      </w:r>
      <w:r w:rsidRPr="003D0E4A">
        <w:rPr>
          <w:rFonts w:cs="Times New Roman"/>
          <w:sz w:val="28"/>
          <w:szCs w:val="28"/>
        </w:rPr>
        <w:t xml:space="preserve">, </w:t>
      </w:r>
      <w:r w:rsidR="00D97B2D" w:rsidRPr="003D0E4A">
        <w:rPr>
          <w:rFonts w:cs="Times New Roman"/>
          <w:sz w:val="28"/>
          <w:szCs w:val="28"/>
        </w:rPr>
        <w:t>Орловская область</w:t>
      </w:r>
      <w:r w:rsidRPr="003D0E4A">
        <w:rPr>
          <w:rFonts w:cs="Times New Roman"/>
          <w:sz w:val="28"/>
          <w:szCs w:val="28"/>
        </w:rPr>
        <w:t xml:space="preserve">, </w:t>
      </w:r>
      <w:r w:rsidR="00D97B2D" w:rsidRPr="003D0E4A">
        <w:rPr>
          <w:rFonts w:cs="Times New Roman"/>
          <w:sz w:val="28"/>
          <w:szCs w:val="28"/>
        </w:rPr>
        <w:t>Колпнянский район</w:t>
      </w:r>
      <w:r w:rsidRPr="003D0E4A">
        <w:rPr>
          <w:rFonts w:cs="Times New Roman"/>
          <w:sz w:val="28"/>
          <w:szCs w:val="28"/>
        </w:rPr>
        <w:t xml:space="preserve">, ул. </w:t>
      </w:r>
      <w:r w:rsidR="00D97B2D" w:rsidRPr="003D0E4A">
        <w:rPr>
          <w:rFonts w:cs="Times New Roman"/>
          <w:sz w:val="28"/>
          <w:szCs w:val="28"/>
        </w:rPr>
        <w:t>Пионерская</w:t>
      </w:r>
      <w:r w:rsidRPr="003D0E4A">
        <w:rPr>
          <w:rFonts w:cs="Times New Roman"/>
          <w:sz w:val="28"/>
          <w:szCs w:val="28"/>
        </w:rPr>
        <w:t xml:space="preserve">, </w:t>
      </w:r>
      <w:r w:rsidR="00D97B2D" w:rsidRPr="003D0E4A">
        <w:rPr>
          <w:rFonts w:cs="Times New Roman"/>
          <w:sz w:val="28"/>
          <w:szCs w:val="28"/>
        </w:rPr>
        <w:t>2</w:t>
      </w:r>
      <w:r w:rsidRPr="003D0E4A">
        <w:rPr>
          <w:rFonts w:cs="Times New Roman"/>
          <w:sz w:val="28"/>
          <w:szCs w:val="28"/>
        </w:rPr>
        <w:t>, теле</w:t>
      </w:r>
      <w:r w:rsidR="00D97B2D" w:rsidRPr="003D0E4A">
        <w:rPr>
          <w:rFonts w:cs="Times New Roman"/>
          <w:sz w:val="28"/>
          <w:szCs w:val="28"/>
        </w:rPr>
        <w:t>фон: 8 (48674) 2-17-71</w:t>
      </w:r>
      <w:r w:rsidRPr="003D0E4A">
        <w:rPr>
          <w:rFonts w:cs="Times New Roman"/>
          <w:sz w:val="28"/>
          <w:szCs w:val="28"/>
        </w:rPr>
        <w:t>.</w:t>
      </w:r>
    </w:p>
    <w:p w:rsidR="00AD2366" w:rsidRPr="003D0E4A" w:rsidRDefault="00AD2366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График работы кроме выходных и праздничных дней:</w:t>
      </w:r>
    </w:p>
    <w:p w:rsidR="00AD2366" w:rsidRPr="003D0E4A" w:rsidRDefault="00AD2366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Понедельник - пятница с 8.</w:t>
      </w:r>
      <w:r w:rsidR="00D97B2D" w:rsidRPr="003D0E4A">
        <w:rPr>
          <w:rFonts w:cs="Times New Roman"/>
          <w:sz w:val="28"/>
          <w:szCs w:val="28"/>
        </w:rPr>
        <w:t>0</w:t>
      </w:r>
      <w:r w:rsidRPr="003D0E4A">
        <w:rPr>
          <w:rFonts w:cs="Times New Roman"/>
          <w:sz w:val="28"/>
          <w:szCs w:val="28"/>
        </w:rPr>
        <w:t>0 до 17.00;</w:t>
      </w:r>
    </w:p>
    <w:p w:rsidR="00AD2366" w:rsidRPr="003D0E4A" w:rsidRDefault="00AD2366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обеденный перерыв с 12.</w:t>
      </w:r>
      <w:r w:rsidR="00D97B2D" w:rsidRPr="003D0E4A">
        <w:rPr>
          <w:rFonts w:cs="Times New Roman"/>
          <w:sz w:val="28"/>
          <w:szCs w:val="28"/>
        </w:rPr>
        <w:t>0</w:t>
      </w:r>
      <w:r w:rsidRPr="003D0E4A">
        <w:rPr>
          <w:rFonts w:cs="Times New Roman"/>
          <w:sz w:val="28"/>
          <w:szCs w:val="28"/>
        </w:rPr>
        <w:t>0 до 1</w:t>
      </w:r>
      <w:r w:rsidR="00D97B2D" w:rsidRPr="003D0E4A">
        <w:rPr>
          <w:rFonts w:cs="Times New Roman"/>
          <w:sz w:val="28"/>
          <w:szCs w:val="28"/>
        </w:rPr>
        <w:t>3</w:t>
      </w:r>
      <w:r w:rsidRPr="003D0E4A">
        <w:rPr>
          <w:rFonts w:cs="Times New Roman"/>
          <w:sz w:val="28"/>
          <w:szCs w:val="28"/>
        </w:rPr>
        <w:t>.00;</w:t>
      </w:r>
    </w:p>
    <w:p w:rsidR="00673FF8" w:rsidRPr="003D0E4A" w:rsidRDefault="00AD2366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D97B2D" w:rsidRPr="003D0E4A">
        <w:rPr>
          <w:rFonts w:cs="Times New Roman"/>
          <w:sz w:val="28"/>
          <w:szCs w:val="28"/>
        </w:rPr>
        <w:t xml:space="preserve"> kolpnr-adm@adm.orel.ru</w:t>
      </w:r>
      <w:r w:rsidRPr="003D0E4A">
        <w:rPr>
          <w:rFonts w:cs="Times New Roman"/>
          <w:sz w:val="28"/>
          <w:szCs w:val="28"/>
        </w:rPr>
        <w:t>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</w:t>
      </w:r>
      <w:r w:rsidR="00AC2025">
        <w:rPr>
          <w:rFonts w:cs="Times New Roman"/>
          <w:sz w:val="28"/>
          <w:szCs w:val="28"/>
        </w:rPr>
        <w:t xml:space="preserve"> 2.6.1., 2.6.2 </w:t>
      </w:r>
      <w:r w:rsidRPr="003D0E4A">
        <w:rPr>
          <w:rFonts w:cs="Times New Roman"/>
          <w:sz w:val="28"/>
          <w:szCs w:val="28"/>
        </w:rPr>
        <w:t xml:space="preserve"> административного регламента, для получения муниципальной услуги в</w:t>
      </w:r>
      <w:r w:rsidR="00AC2025">
        <w:rPr>
          <w:rFonts w:cs="Times New Roman"/>
          <w:sz w:val="28"/>
          <w:szCs w:val="28"/>
        </w:rPr>
        <w:t xml:space="preserve"> а</w:t>
      </w:r>
      <w:r w:rsidR="00AD2366" w:rsidRPr="003D0E4A">
        <w:rPr>
          <w:rFonts w:cs="Times New Roman"/>
          <w:sz w:val="28"/>
          <w:szCs w:val="28"/>
        </w:rPr>
        <w:t>дминистрации</w:t>
      </w:r>
      <w:r w:rsidRPr="003D0E4A">
        <w:rPr>
          <w:rFonts w:cs="Times New Roman"/>
          <w:sz w:val="28"/>
          <w:szCs w:val="28"/>
        </w:rPr>
        <w:t xml:space="preserve"> </w:t>
      </w:r>
      <w:r w:rsidR="002A70FC" w:rsidRPr="003D0E4A">
        <w:rPr>
          <w:rFonts w:cs="Times New Roman"/>
          <w:sz w:val="28"/>
          <w:szCs w:val="28"/>
        </w:rPr>
        <w:t>Колпнянского района Орловской области</w:t>
      </w:r>
      <w:r w:rsidRPr="003D0E4A">
        <w:rPr>
          <w:rFonts w:cs="Times New Roman"/>
          <w:sz w:val="28"/>
          <w:szCs w:val="28"/>
        </w:rPr>
        <w:t>.</w:t>
      </w:r>
    </w:p>
    <w:p w:rsidR="005F106C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Результат предоставления муниципальной услуги</w:t>
      </w:r>
      <w:r w:rsidR="005F106C" w:rsidRPr="003D0E4A">
        <w:rPr>
          <w:rFonts w:cs="Times New Roman"/>
          <w:sz w:val="28"/>
          <w:szCs w:val="28"/>
        </w:rPr>
        <w:t>:</w:t>
      </w:r>
    </w:p>
    <w:p w:rsidR="005F106C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lastRenderedPageBreak/>
        <w:t xml:space="preserve"> – </w:t>
      </w:r>
      <w:r w:rsidR="000A548D" w:rsidRPr="003D0E4A">
        <w:rPr>
          <w:rFonts w:cs="Times New Roman"/>
          <w:sz w:val="28"/>
          <w:szCs w:val="28"/>
        </w:rPr>
        <w:t>получение заявителем согласования схемы движения транспорта и пешеходов на период проведения работ на проезжей части либо направление заявителю отказа в предоставлении муниципальной услуги.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2.4. </w:t>
      </w:r>
      <w:r w:rsidR="000A2839" w:rsidRPr="000A2839">
        <w:rPr>
          <w:rFonts w:ascii="Helvetica" w:hAnsi="Helvetica" w:cs="Helvetica"/>
          <w:color w:val="444444"/>
        </w:rPr>
        <w:t> </w:t>
      </w:r>
      <w:r w:rsidR="000A2839" w:rsidRPr="000A2839">
        <w:rPr>
          <w:sz w:val="28"/>
          <w:szCs w:val="28"/>
        </w:rPr>
        <w:t>Муниципальная услуга предоставляется в</w:t>
      </w:r>
      <w:r w:rsidR="00940857">
        <w:rPr>
          <w:sz w:val="28"/>
          <w:szCs w:val="28"/>
        </w:rPr>
        <w:t xml:space="preserve"> срок, не превышающий 20 календарных</w:t>
      </w:r>
      <w:r w:rsidR="000A2839" w:rsidRPr="000A2839">
        <w:rPr>
          <w:sz w:val="28"/>
          <w:szCs w:val="28"/>
        </w:rPr>
        <w:t xml:space="preserve"> дней от даты поступления заявления.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2.5.1. </w:t>
      </w:r>
      <w:r w:rsidR="005F106C" w:rsidRPr="003D0E4A">
        <w:rPr>
          <w:rFonts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2.5.</w:t>
      </w:r>
      <w:r w:rsidR="000A548D" w:rsidRPr="003D0E4A">
        <w:rPr>
          <w:rFonts w:cs="Times New Roman"/>
          <w:sz w:val="28"/>
          <w:szCs w:val="28"/>
        </w:rPr>
        <w:t>2</w:t>
      </w:r>
      <w:r w:rsidRPr="003D0E4A">
        <w:rPr>
          <w:rFonts w:cs="Times New Roman"/>
          <w:sz w:val="28"/>
          <w:szCs w:val="28"/>
        </w:rPr>
        <w:t xml:space="preserve">. </w:t>
      </w:r>
      <w:r w:rsidR="005F106C" w:rsidRPr="003D0E4A">
        <w:rPr>
          <w:rFonts w:cs="Times New Roman"/>
          <w:sz w:val="28"/>
          <w:szCs w:val="28"/>
        </w:rPr>
        <w:t>Федеральный закон от 27 июля 2010 года № 210-ФЗ «Об организации представления государственных и муниципальных услуг»</w:t>
      </w:r>
      <w:r w:rsidRPr="003D0E4A">
        <w:rPr>
          <w:rFonts w:cs="Times New Roman"/>
          <w:sz w:val="28"/>
          <w:szCs w:val="28"/>
        </w:rPr>
        <w:t>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2.5.</w:t>
      </w:r>
      <w:r w:rsidR="000A548D" w:rsidRPr="003D0E4A">
        <w:rPr>
          <w:rFonts w:cs="Times New Roman"/>
          <w:sz w:val="28"/>
          <w:szCs w:val="28"/>
        </w:rPr>
        <w:t>3</w:t>
      </w:r>
      <w:r w:rsidRPr="003D0E4A">
        <w:rPr>
          <w:rFonts w:cs="Times New Roman"/>
          <w:sz w:val="28"/>
          <w:szCs w:val="28"/>
        </w:rPr>
        <w:t xml:space="preserve">. </w:t>
      </w:r>
      <w:r w:rsidR="000A548D" w:rsidRPr="003D0E4A">
        <w:rPr>
          <w:rFonts w:cs="Times New Roman"/>
          <w:sz w:val="28"/>
          <w:szCs w:val="28"/>
        </w:rPr>
        <w:t>Конституци</w:t>
      </w:r>
      <w:r w:rsidR="00940857">
        <w:rPr>
          <w:rFonts w:cs="Times New Roman"/>
          <w:sz w:val="28"/>
          <w:szCs w:val="28"/>
        </w:rPr>
        <w:t>я Российской Федерации (принята</w:t>
      </w:r>
      <w:r w:rsidR="000A548D" w:rsidRPr="003D0E4A">
        <w:rPr>
          <w:rFonts w:cs="Times New Roman"/>
          <w:sz w:val="28"/>
          <w:szCs w:val="28"/>
        </w:rPr>
        <w:t xml:space="preserve"> всенародным голосованием 12 декабря 1993 года).</w:t>
      </w:r>
    </w:p>
    <w:p w:rsidR="000A548D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2.5.</w:t>
      </w:r>
      <w:r w:rsidR="000A548D" w:rsidRPr="003D0E4A">
        <w:rPr>
          <w:rFonts w:cs="Times New Roman"/>
          <w:sz w:val="28"/>
          <w:szCs w:val="28"/>
        </w:rPr>
        <w:t>4</w:t>
      </w:r>
      <w:r w:rsidRPr="003D0E4A">
        <w:rPr>
          <w:rFonts w:cs="Times New Roman"/>
          <w:sz w:val="28"/>
          <w:szCs w:val="28"/>
        </w:rPr>
        <w:t xml:space="preserve">. </w:t>
      </w:r>
      <w:r w:rsidR="000A548D" w:rsidRPr="003D0E4A">
        <w:rPr>
          <w:rFonts w:cs="Times New Roman"/>
          <w:sz w:val="28"/>
          <w:szCs w:val="28"/>
        </w:rPr>
        <w:t>Федеральный закон от 2 мая 2006 года № 59-ФЗ «О порядке рассмотрения обращений</w:t>
      </w:r>
      <w:r w:rsidR="00940857">
        <w:rPr>
          <w:rFonts w:cs="Times New Roman"/>
          <w:sz w:val="28"/>
          <w:szCs w:val="28"/>
        </w:rPr>
        <w:t xml:space="preserve"> граждан Российской Федерации».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2.5.</w:t>
      </w:r>
      <w:r w:rsidR="000A548D" w:rsidRPr="003D0E4A">
        <w:rPr>
          <w:rFonts w:cs="Times New Roman"/>
          <w:sz w:val="28"/>
          <w:szCs w:val="28"/>
        </w:rPr>
        <w:t>5</w:t>
      </w:r>
      <w:r w:rsidRPr="003D0E4A">
        <w:rPr>
          <w:rFonts w:cs="Times New Roman"/>
          <w:sz w:val="28"/>
          <w:szCs w:val="28"/>
        </w:rPr>
        <w:t>. Настоящий административный регламент.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4609B" w:rsidRPr="003D0E4A" w:rsidRDefault="00AD2366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2.6.1.</w:t>
      </w:r>
      <w:r w:rsidR="0054609B" w:rsidRPr="003D0E4A">
        <w:rPr>
          <w:rFonts w:cs="Times New Roman"/>
          <w:sz w:val="28"/>
          <w:szCs w:val="28"/>
        </w:rPr>
        <w:t xml:space="preserve"> Перечень документов, которые заявитель обязан представить:</w:t>
      </w:r>
    </w:p>
    <w:p w:rsidR="00C54658" w:rsidRPr="003D0E4A" w:rsidRDefault="0054609B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- </w:t>
      </w:r>
      <w:r w:rsidR="00C54658" w:rsidRPr="003D0E4A">
        <w:rPr>
          <w:rFonts w:cs="Times New Roman"/>
          <w:sz w:val="28"/>
          <w:szCs w:val="28"/>
        </w:rPr>
        <w:t>заявление, оформленное по образцу согласно приложению</w:t>
      </w:r>
      <w:r w:rsidR="00940857">
        <w:rPr>
          <w:rFonts w:cs="Times New Roman"/>
          <w:sz w:val="28"/>
          <w:szCs w:val="28"/>
        </w:rPr>
        <w:t xml:space="preserve"> № 1</w:t>
      </w:r>
      <w:r w:rsidR="00C54658" w:rsidRPr="003D0E4A">
        <w:rPr>
          <w:rFonts w:cs="Times New Roman"/>
          <w:sz w:val="28"/>
          <w:szCs w:val="28"/>
        </w:rPr>
        <w:t xml:space="preserve">  к Административному регламенту</w:t>
      </w:r>
      <w:r w:rsidR="00940857">
        <w:rPr>
          <w:rFonts w:cs="Times New Roman"/>
          <w:sz w:val="28"/>
          <w:szCs w:val="28"/>
        </w:rPr>
        <w:t>;</w:t>
      </w:r>
      <w:r w:rsidR="00C54658" w:rsidRPr="003D0E4A">
        <w:rPr>
          <w:rFonts w:cs="Times New Roman"/>
          <w:sz w:val="28"/>
          <w:szCs w:val="28"/>
        </w:rPr>
        <w:t xml:space="preserve"> 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 правоустанавливающие документы на земельный участок;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 график производства работ;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схема организации уличного движения транспорта и пешеходов на период проведения работ;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схема места производства работ, площадь разрытия;</w:t>
      </w:r>
    </w:p>
    <w:p w:rsidR="00C54658" w:rsidRPr="003D0E4A" w:rsidRDefault="00C5465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документы, гарантирующие восстановление разрушенных объектов благоустройства территории в согласованные сроки.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2.6.</w:t>
      </w:r>
      <w:r w:rsidR="00C54658" w:rsidRPr="003D0E4A">
        <w:rPr>
          <w:rFonts w:cs="Times New Roman"/>
          <w:sz w:val="28"/>
          <w:szCs w:val="28"/>
        </w:rPr>
        <w:t>2</w:t>
      </w:r>
      <w:r w:rsidRPr="003D0E4A">
        <w:rPr>
          <w:rFonts w:cs="Times New Roman"/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87442" w:rsidRPr="003D0E4A" w:rsidRDefault="00287442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выписка из Единого государствен</w:t>
      </w:r>
      <w:r w:rsidR="00940857">
        <w:rPr>
          <w:rFonts w:cs="Times New Roman"/>
          <w:sz w:val="28"/>
          <w:szCs w:val="28"/>
        </w:rPr>
        <w:t xml:space="preserve">ного реестра прав на недвижимое имущество и </w:t>
      </w:r>
      <w:r w:rsidRPr="003D0E4A">
        <w:rPr>
          <w:rFonts w:cs="Times New Roman"/>
          <w:sz w:val="28"/>
          <w:szCs w:val="28"/>
        </w:rPr>
        <w:t xml:space="preserve"> сделок с ним;</w:t>
      </w:r>
    </w:p>
    <w:p w:rsidR="00287442" w:rsidRPr="003D0E4A" w:rsidRDefault="00287442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- </w:t>
      </w:r>
      <w:r w:rsidR="00C54658" w:rsidRPr="003D0E4A">
        <w:rPr>
          <w:rFonts w:cs="Times New Roman"/>
          <w:sz w:val="28"/>
          <w:szCs w:val="28"/>
        </w:rPr>
        <w:t>кадастровый паспорт земельного участка.</w:t>
      </w:r>
    </w:p>
    <w:p w:rsidR="00287442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2.7. </w:t>
      </w:r>
      <w:r w:rsidR="00FB2CE1" w:rsidRPr="003D0E4A">
        <w:rPr>
          <w:rFonts w:cs="Times New Roman"/>
          <w:sz w:val="28"/>
          <w:szCs w:val="28"/>
        </w:rPr>
        <w:t>Оснований для отказа в приеме документов</w:t>
      </w:r>
      <w:r w:rsidR="00940857">
        <w:rPr>
          <w:rFonts w:cs="Times New Roman"/>
          <w:sz w:val="28"/>
          <w:szCs w:val="28"/>
        </w:rPr>
        <w:t>,</w:t>
      </w:r>
      <w:r w:rsidR="00FB2CE1" w:rsidRPr="003D0E4A">
        <w:rPr>
          <w:rFonts w:cs="Times New Roman"/>
          <w:sz w:val="28"/>
          <w:szCs w:val="28"/>
        </w:rPr>
        <w:t xml:space="preserve"> необходимых для предоставления муниципальной услуги нет.</w:t>
      </w:r>
    </w:p>
    <w:p w:rsidR="00FB2CE1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lastRenderedPageBreak/>
        <w:t xml:space="preserve">2.8. </w:t>
      </w:r>
      <w:r w:rsidR="00FB2CE1" w:rsidRPr="003D0E4A">
        <w:rPr>
          <w:rFonts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B2CE1" w:rsidRPr="003D0E4A" w:rsidRDefault="00FB2CE1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2.8.1. отсутствие полномочий у заявителя;</w:t>
      </w:r>
    </w:p>
    <w:p w:rsidR="00FB2CE1" w:rsidRPr="003D0E4A" w:rsidRDefault="00FB2CE1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2.8.2. </w:t>
      </w:r>
      <w:r w:rsidR="00FC542D" w:rsidRPr="003D0E4A">
        <w:rPr>
          <w:rFonts w:cs="Times New Roman"/>
          <w:sz w:val="28"/>
          <w:szCs w:val="28"/>
        </w:rPr>
        <w:t>представлен не полный перечень документов в соответствии с пунктом 2.6.1. настоящего регламента, либо документы не соответствуют требованиям действующего законодательства.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2.9. Муниципальная услуга предоставляется заявителю бесплатно.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F12FC4" w:rsidRPr="003D0E4A">
        <w:rPr>
          <w:rFonts w:cs="Times New Roman"/>
          <w:sz w:val="28"/>
          <w:szCs w:val="28"/>
        </w:rPr>
        <w:t>15</w:t>
      </w:r>
      <w:r w:rsidRPr="003D0E4A">
        <w:rPr>
          <w:rFonts w:cs="Times New Roman"/>
          <w:sz w:val="28"/>
          <w:szCs w:val="28"/>
        </w:rPr>
        <w:t xml:space="preserve"> минут.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оборудованы: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2.12.1. Информационными стендами.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2.12.2. Стульями и столами для возможности оформления документов.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2.13. Места ожидания соответствуют комфортным условиям для заявителей и оптимальным условиям работы должностных лиц</w:t>
      </w:r>
      <w:r w:rsidR="00940857">
        <w:rPr>
          <w:rFonts w:cs="Times New Roman"/>
          <w:sz w:val="28"/>
          <w:szCs w:val="28"/>
        </w:rPr>
        <w:t xml:space="preserve"> а</w:t>
      </w:r>
      <w:r w:rsidR="00781E7A" w:rsidRPr="003D0E4A">
        <w:rPr>
          <w:rFonts w:cs="Times New Roman"/>
          <w:sz w:val="28"/>
          <w:szCs w:val="28"/>
        </w:rPr>
        <w:t>дминистрации</w:t>
      </w:r>
      <w:r w:rsidR="002A70FC" w:rsidRPr="003D0E4A">
        <w:rPr>
          <w:rFonts w:cs="Times New Roman"/>
          <w:sz w:val="28"/>
          <w:szCs w:val="28"/>
        </w:rPr>
        <w:t xml:space="preserve"> Колпнянского района Орловской области</w:t>
      </w:r>
      <w:r w:rsidRPr="003D0E4A">
        <w:rPr>
          <w:rFonts w:cs="Times New Roman"/>
          <w:sz w:val="28"/>
          <w:szCs w:val="28"/>
        </w:rPr>
        <w:t>, уполномоченных на ведение приема.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2.14.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B045C7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2.15. </w:t>
      </w:r>
      <w:r w:rsidR="00443DD3" w:rsidRPr="003D0E4A">
        <w:rPr>
          <w:rFonts w:cs="Times New Roman"/>
          <w:sz w:val="28"/>
          <w:szCs w:val="28"/>
        </w:rPr>
        <w:t>Д</w:t>
      </w:r>
      <w:r w:rsidR="00B045C7" w:rsidRPr="003D0E4A">
        <w:rPr>
          <w:rFonts w:cs="Times New Roman"/>
          <w:sz w:val="28"/>
          <w:szCs w:val="28"/>
        </w:rPr>
        <w:t>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</w:t>
      </w:r>
      <w:r w:rsidR="00940857">
        <w:rPr>
          <w:rFonts w:cs="Times New Roman"/>
          <w:sz w:val="28"/>
          <w:szCs w:val="28"/>
        </w:rPr>
        <w:t>торой расположены объекты, входы в такие объекты и выходы</w:t>
      </w:r>
      <w:r w:rsidRPr="003D0E4A">
        <w:rPr>
          <w:rFonts w:cs="Times New Roman"/>
          <w:sz w:val="28"/>
          <w:szCs w:val="28"/>
        </w:rPr>
        <w:t xml:space="preserve"> из них;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</w:t>
      </w:r>
      <w:r w:rsidR="00443DD3" w:rsidRPr="003D0E4A">
        <w:rPr>
          <w:rFonts w:cs="Times New Roman"/>
          <w:sz w:val="28"/>
          <w:szCs w:val="28"/>
        </w:rPr>
        <w:t>граничений их жизнедеятельности.</w:t>
      </w:r>
    </w:p>
    <w:p w:rsidR="00B045C7" w:rsidRPr="003D0E4A" w:rsidRDefault="00940857" w:rsidP="003D0E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2.16. Кабинет</w:t>
      </w:r>
      <w:r w:rsidR="00B045C7" w:rsidRPr="003D0E4A">
        <w:rPr>
          <w:rFonts w:cs="Times New Roman"/>
          <w:sz w:val="28"/>
          <w:szCs w:val="28"/>
        </w:rPr>
        <w:t xml:space="preserve">  приема</w:t>
      </w:r>
      <w:r w:rsidR="002A70FC" w:rsidRPr="003D0E4A">
        <w:rPr>
          <w:rFonts w:cs="Times New Roman"/>
          <w:sz w:val="28"/>
          <w:szCs w:val="28"/>
        </w:rPr>
        <w:t xml:space="preserve"> заявителей в администрации Колпнянского района</w:t>
      </w:r>
      <w:r w:rsidR="00B045C7" w:rsidRPr="003D0E4A">
        <w:rPr>
          <w:rFonts w:cs="Times New Roman"/>
          <w:sz w:val="28"/>
          <w:szCs w:val="28"/>
        </w:rPr>
        <w:t xml:space="preserve"> оборудован информационной табличкой с указанием наименования отдела.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2.17. Каждое рабочее место </w:t>
      </w:r>
      <w:r w:rsidR="002A70FC" w:rsidRPr="003D0E4A">
        <w:rPr>
          <w:rFonts w:cs="Times New Roman"/>
          <w:sz w:val="28"/>
          <w:szCs w:val="28"/>
        </w:rPr>
        <w:t>должностного лица администрации Колпнянского района</w:t>
      </w:r>
      <w:r w:rsidRPr="003D0E4A">
        <w:rPr>
          <w:rFonts w:cs="Times New Roman"/>
          <w:sz w:val="28"/>
          <w:szCs w:val="28"/>
        </w:rPr>
        <w:t>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При организации рабочих мест предусмотрена возможность свободного входа и выхода должностного лица администрации</w:t>
      </w:r>
      <w:r w:rsidR="002A70FC" w:rsidRPr="003D0E4A">
        <w:rPr>
          <w:rFonts w:cs="Times New Roman"/>
          <w:sz w:val="28"/>
          <w:szCs w:val="28"/>
        </w:rPr>
        <w:t xml:space="preserve"> Колпнянского района</w:t>
      </w:r>
      <w:r w:rsidRPr="003D0E4A">
        <w:rPr>
          <w:rFonts w:cs="Times New Roman"/>
          <w:sz w:val="28"/>
          <w:szCs w:val="28"/>
        </w:rPr>
        <w:t>, уполномоченного на предоставление муниципальной услуги, из помещения при необходимости.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2.18. Показатели доступности и качества муниципальной услуги: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lastRenderedPageBreak/>
        <w:t>2.18.1. Показатели доступности муниципальной услуги: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наличие административного регламента;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наличие информации о предоставлении муниципальной услуги на официальном сайте администрации</w:t>
      </w:r>
      <w:r w:rsidR="002A70FC" w:rsidRPr="003D0E4A">
        <w:rPr>
          <w:rFonts w:cs="Times New Roman"/>
          <w:sz w:val="28"/>
          <w:szCs w:val="28"/>
        </w:rPr>
        <w:t xml:space="preserve"> Колпнянского района</w:t>
      </w:r>
      <w:r w:rsidRPr="003D0E4A">
        <w:rPr>
          <w:rFonts w:cs="Times New Roman"/>
          <w:sz w:val="28"/>
          <w:szCs w:val="28"/>
        </w:rPr>
        <w:t>.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2.18.2. Показатели качества муниципальной услуги: 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B045C7" w:rsidRPr="003D0E4A" w:rsidRDefault="00B045C7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отсутствие обоснованных жалоб;</w:t>
      </w:r>
    </w:p>
    <w:p w:rsidR="00673FF8" w:rsidRPr="003D0E4A" w:rsidRDefault="00B045C7" w:rsidP="0094085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673FF8" w:rsidRPr="003D0E4A" w:rsidRDefault="00673FF8" w:rsidP="0094085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3.1. Состав административных процедур:</w:t>
      </w:r>
    </w:p>
    <w:p w:rsidR="00C7541F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3.1.1. </w:t>
      </w:r>
      <w:r w:rsidR="00C7541F" w:rsidRPr="003D0E4A">
        <w:rPr>
          <w:rFonts w:cs="Times New Roman"/>
          <w:sz w:val="28"/>
          <w:szCs w:val="28"/>
        </w:rPr>
        <w:t>Прием, регистрация документов и проверка комплектности пакета доку</w:t>
      </w:r>
      <w:r w:rsidR="00940857">
        <w:rPr>
          <w:rFonts w:cs="Times New Roman"/>
          <w:sz w:val="28"/>
          <w:szCs w:val="28"/>
        </w:rPr>
        <w:t>ментов.</w:t>
      </w:r>
    </w:p>
    <w:p w:rsidR="00C7541F" w:rsidRPr="003D0E4A" w:rsidRDefault="00C7541F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Направ</w:t>
      </w:r>
      <w:r w:rsidR="00940857">
        <w:rPr>
          <w:rFonts w:cs="Times New Roman"/>
          <w:sz w:val="28"/>
          <w:szCs w:val="28"/>
        </w:rPr>
        <w:t>ление межведомственного запроса.</w:t>
      </w:r>
      <w:r w:rsidRPr="003D0E4A">
        <w:rPr>
          <w:rFonts w:cs="Times New Roman"/>
          <w:sz w:val="28"/>
          <w:szCs w:val="28"/>
        </w:rPr>
        <w:tab/>
      </w:r>
    </w:p>
    <w:p w:rsidR="00C7541F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3.1.3. </w:t>
      </w:r>
      <w:r w:rsidR="00C8221E" w:rsidRPr="003D0E4A">
        <w:rPr>
          <w:rFonts w:cs="Times New Roman"/>
          <w:sz w:val="28"/>
          <w:szCs w:val="28"/>
        </w:rPr>
        <w:t>Рассмотрение и согласование либо подготовка уведомления об отказе в предоставлении услуги</w:t>
      </w:r>
      <w:r w:rsidR="00940857">
        <w:rPr>
          <w:rFonts w:cs="Times New Roman"/>
          <w:sz w:val="28"/>
          <w:szCs w:val="28"/>
        </w:rPr>
        <w:t>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3.1.4. </w:t>
      </w:r>
      <w:r w:rsidR="00940857">
        <w:rPr>
          <w:rFonts w:cs="Times New Roman"/>
          <w:sz w:val="28"/>
          <w:szCs w:val="28"/>
        </w:rPr>
        <w:t>В</w:t>
      </w:r>
      <w:r w:rsidR="00C8221E" w:rsidRPr="003D0E4A">
        <w:rPr>
          <w:rFonts w:cs="Times New Roman"/>
          <w:sz w:val="28"/>
          <w:szCs w:val="28"/>
        </w:rPr>
        <w:t>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3.2.1. Основанием для начала административной процедуры </w:t>
      </w:r>
      <w:r w:rsidR="00940857">
        <w:rPr>
          <w:rFonts w:cs="Times New Roman"/>
          <w:sz w:val="28"/>
          <w:szCs w:val="28"/>
        </w:rPr>
        <w:t>является обращение заявителя в а</w:t>
      </w:r>
      <w:r w:rsidRPr="003D0E4A">
        <w:rPr>
          <w:rFonts w:cs="Times New Roman"/>
          <w:sz w:val="28"/>
          <w:szCs w:val="28"/>
        </w:rPr>
        <w:t xml:space="preserve">дминистрацию </w:t>
      </w:r>
      <w:r w:rsidR="00940857">
        <w:rPr>
          <w:rFonts w:cs="Times New Roman"/>
          <w:sz w:val="28"/>
          <w:szCs w:val="28"/>
        </w:rPr>
        <w:t>Колпнянского района Орловской области</w:t>
      </w:r>
      <w:r w:rsidRPr="003D0E4A">
        <w:rPr>
          <w:rFonts w:cs="Times New Roman"/>
          <w:sz w:val="28"/>
          <w:szCs w:val="28"/>
        </w:rPr>
        <w:t>с заявлением и предоставление документов, указанных в пункте 2.6. настоящего Административного регламента.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наличие всех документов, указанных в пункте 2.6. настоящего Административного регламента;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правильность заполнения заявления.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3.2.4. Проверяет соблюдение следующих требований: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тексты документов написаны разборчиво;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фамилия, имя и отчество указаны полностью и соответствуют паспортным данным;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- документы не исполнены карандашом;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3D0E4A">
        <w:rPr>
          <w:rFonts w:cs="Times New Roman"/>
          <w:sz w:val="28"/>
          <w:szCs w:val="28"/>
        </w:rPr>
        <w:tab/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lastRenderedPageBreak/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3.2.6. При установлении фактов отсутствия документов, указанных в п.2.6. уведомляет заявителя о возможности запроса документов по каналам межведомственного взаимодействия.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</w:t>
      </w:r>
      <w:r w:rsidR="00940857">
        <w:rPr>
          <w:rFonts w:cs="Times New Roman"/>
          <w:sz w:val="28"/>
          <w:szCs w:val="28"/>
        </w:rPr>
        <w:t>ления в Администрацию сообщает</w:t>
      </w:r>
      <w:r w:rsidRPr="003D0E4A">
        <w:rPr>
          <w:rFonts w:cs="Times New Roman"/>
          <w:sz w:val="28"/>
          <w:szCs w:val="28"/>
        </w:rPr>
        <w:t xml:space="preserve"> по телефону о приостановлении рассмотрения документов, об имеющихся недостатках и способах их устранения.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3.2.9. Результат административной процедуры - регистраци</w:t>
      </w:r>
      <w:r w:rsidR="002872F7">
        <w:rPr>
          <w:rFonts w:cs="Times New Roman"/>
          <w:sz w:val="28"/>
          <w:szCs w:val="28"/>
        </w:rPr>
        <w:t>я заявления</w:t>
      </w:r>
      <w:r w:rsidRPr="003D0E4A">
        <w:rPr>
          <w:rFonts w:cs="Times New Roman"/>
          <w:sz w:val="28"/>
          <w:szCs w:val="28"/>
        </w:rPr>
        <w:t xml:space="preserve"> в установленном порядке.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 Направление межведомственного запроса в</w:t>
      </w:r>
      <w:r w:rsidR="002872F7">
        <w:rPr>
          <w:rFonts w:cs="Times New Roman"/>
          <w:sz w:val="28"/>
          <w:szCs w:val="28"/>
        </w:rPr>
        <w:t xml:space="preserve"> государственные органы, органы</w:t>
      </w:r>
      <w:r w:rsidRPr="003D0E4A">
        <w:rPr>
          <w:rFonts w:cs="Times New Roman"/>
          <w:sz w:val="28"/>
          <w:szCs w:val="28"/>
        </w:rPr>
        <w:t xml:space="preserve"> местного с</w:t>
      </w:r>
      <w:r w:rsidR="002872F7">
        <w:rPr>
          <w:rFonts w:cs="Times New Roman"/>
          <w:sz w:val="28"/>
          <w:szCs w:val="28"/>
        </w:rPr>
        <w:t>амоуправления и подведомственные</w:t>
      </w:r>
      <w:r w:rsidRPr="003D0E4A">
        <w:rPr>
          <w:rFonts w:cs="Times New Roman"/>
          <w:sz w:val="28"/>
          <w:szCs w:val="28"/>
        </w:rPr>
        <w:t xml:space="preserve"> государственным органам и органам мест</w:t>
      </w:r>
      <w:r w:rsidR="002872F7">
        <w:rPr>
          <w:rFonts w:cs="Times New Roman"/>
          <w:sz w:val="28"/>
          <w:szCs w:val="28"/>
        </w:rPr>
        <w:t>ного самоуправления организациям</w:t>
      </w:r>
      <w:r w:rsidRPr="003D0E4A">
        <w:rPr>
          <w:rFonts w:cs="Times New Roman"/>
          <w:sz w:val="28"/>
          <w:szCs w:val="28"/>
        </w:rPr>
        <w:t>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3D0E4A">
        <w:rPr>
          <w:rFonts w:cs="Times New Roman"/>
          <w:sz w:val="28"/>
          <w:szCs w:val="28"/>
        </w:rPr>
        <w:tab/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3.3.2. В случае</w:t>
      </w:r>
      <w:r w:rsidR="002872F7">
        <w:rPr>
          <w:rFonts w:cs="Times New Roman"/>
          <w:sz w:val="28"/>
          <w:szCs w:val="28"/>
        </w:rPr>
        <w:t>,</w:t>
      </w:r>
      <w:r w:rsidRPr="003D0E4A">
        <w:rPr>
          <w:rFonts w:cs="Times New Roman"/>
          <w:sz w:val="28"/>
          <w:szCs w:val="28"/>
        </w:rPr>
        <w:t xml:space="preserve"> если заявитель самостоятельно представил документы и информацию, согласно пункту 2.6.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3.3.3. Состав документов, которые могут быть запрошены, указаны в пункте 2.6.</w:t>
      </w:r>
      <w:r w:rsidR="00C8221E" w:rsidRPr="003D0E4A">
        <w:rPr>
          <w:rFonts w:cs="Times New Roman"/>
          <w:sz w:val="28"/>
          <w:szCs w:val="28"/>
        </w:rPr>
        <w:t>2</w:t>
      </w:r>
      <w:r w:rsidRPr="003D0E4A">
        <w:rPr>
          <w:rFonts w:cs="Times New Roman"/>
          <w:sz w:val="28"/>
          <w:szCs w:val="28"/>
        </w:rPr>
        <w:t>. Административного регламента.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2872F7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4640D5" w:rsidRPr="003D0E4A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3.3.6. Ответственное лицо напр</w:t>
      </w:r>
      <w:r w:rsidR="00462083" w:rsidRPr="003D0E4A">
        <w:rPr>
          <w:rFonts w:cs="Times New Roman"/>
          <w:sz w:val="28"/>
          <w:szCs w:val="28"/>
        </w:rPr>
        <w:t xml:space="preserve">авляет межведомственный запрос </w:t>
      </w:r>
      <w:r w:rsidRPr="003D0E4A">
        <w:rPr>
          <w:rFonts w:cs="Times New Roman"/>
          <w:sz w:val="28"/>
          <w:szCs w:val="28"/>
        </w:rPr>
        <w:t>в Росреестр для получения выписки из Единого государственного реестра прав на недвижимое имущество и сделок с ним.</w:t>
      </w:r>
    </w:p>
    <w:p w:rsidR="002872F7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lastRenderedPageBreak/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2872F7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4640D5" w:rsidRPr="003D0E4A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3.3.9. При выполнении земляных работ на проезжей части специал</w:t>
      </w:r>
      <w:r w:rsidR="002872F7">
        <w:rPr>
          <w:rFonts w:cs="Times New Roman"/>
          <w:sz w:val="28"/>
          <w:szCs w:val="28"/>
        </w:rPr>
        <w:t>ист согласовывает представленные</w:t>
      </w:r>
      <w:r w:rsidRPr="003D0E4A">
        <w:rPr>
          <w:rFonts w:cs="Times New Roman"/>
          <w:sz w:val="28"/>
          <w:szCs w:val="28"/>
        </w:rPr>
        <w:t xml:space="preserve"> заявителем схему ограждения и организации движения транспорта и график выполнения работ.</w:t>
      </w:r>
    </w:p>
    <w:p w:rsidR="002872F7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4640D5" w:rsidRPr="003D0E4A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3.4. </w:t>
      </w:r>
      <w:r w:rsidR="00671759" w:rsidRPr="003D0E4A">
        <w:rPr>
          <w:rFonts w:cs="Times New Roman"/>
          <w:sz w:val="28"/>
          <w:szCs w:val="28"/>
        </w:rPr>
        <w:t>Рассмотрение и согласование либо подготовка уведомления об отказе в предоставлении услуги.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3.4.1. Основанием для начала административной процедуры является поступление ответственному исполнителю зарегистрированного заявления. 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3.4.2. Ответственный исполнитель  обеспечивает согласование проекта схемы.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3.4.3.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3.4.3. Для повторяющихся однотипных работ допускается использование типовых схем ограждения мест производства работ. 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3.4.4.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3.4.5. Неотложные работы по устранению повреждений конструкций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3.4.6.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3.4.7. До полного обустройства участка проведения работ временными знаками и ограждениями не допускается производство работ.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3.4.8.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3.4.9.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х 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5 см</w:t>
        </w:r>
      </w:smartTag>
      <w:r w:rsidRPr="003D0E4A">
        <w:rPr>
          <w:rFonts w:cs="Times New Roman"/>
          <w:sz w:val="28"/>
          <w:szCs w:val="28"/>
        </w:rPr>
        <w:t xml:space="preserve">, а на </w:t>
      </w:r>
      <w:r w:rsidRPr="003D0E4A">
        <w:rPr>
          <w:rFonts w:cs="Times New Roman"/>
          <w:sz w:val="28"/>
          <w:szCs w:val="28"/>
        </w:rPr>
        <w:lastRenderedPageBreak/>
        <w:t xml:space="preserve">автомагистралях размером 10 х 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10 см</w:t>
        </w:r>
      </w:smartTag>
      <w:r w:rsidRPr="003D0E4A">
        <w:rPr>
          <w:rFonts w:cs="Times New Roman"/>
          <w:sz w:val="28"/>
          <w:szCs w:val="28"/>
        </w:rPr>
        <w:t xml:space="preserve">, закрепленными на верхней перекладине, ограждающих устройств через 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0,5 м</w:t>
        </w:r>
      </w:smartTag>
      <w:r w:rsidRPr="003D0E4A">
        <w:rPr>
          <w:rFonts w:cs="Times New Roman"/>
          <w:sz w:val="28"/>
          <w:szCs w:val="28"/>
        </w:rPr>
        <w:t xml:space="preserve">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4.2.1, 4.2.2, 4.2.3 «Объезд препятствия»).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1 м</w:t>
        </w:r>
      </w:smartTag>
      <w:r w:rsidRPr="003D0E4A">
        <w:rPr>
          <w:rFonts w:cs="Times New Roman"/>
          <w:sz w:val="28"/>
          <w:szCs w:val="28"/>
        </w:rPr>
        <w:t xml:space="preserve"> длины барьера или щита, установленного поперек дороги. Если инвентарные щиты  устанавливают вдоль дороги, фонари размещают на них через 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15 м</w:t>
        </w:r>
      </w:smartTag>
      <w:r w:rsidRPr="003D0E4A">
        <w:rPr>
          <w:rFonts w:cs="Times New Roman"/>
          <w:sz w:val="28"/>
          <w:szCs w:val="28"/>
        </w:rPr>
        <w:t>, при этом барьеры и щиты должны быть оборудованы устройствами для крепления фонарей.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3.4.10. Цвет сигнальных огней или световозвращающих элементов, применяемых совместно с ограждающими устройствами, должен быть красным.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3.4.11. Сигнальные фонари устанавливают на высоте 1,5-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2 м</w:t>
        </w:r>
      </w:smartTag>
      <w:r w:rsidRPr="003D0E4A">
        <w:rPr>
          <w:rFonts w:cs="Times New Roman"/>
          <w:sz w:val="28"/>
          <w:szCs w:val="28"/>
        </w:rPr>
        <w:t xml:space="preserve">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</w:t>
      </w:r>
      <w:smartTag w:uri="urn:schemas-microsoft-com:office:smarttags" w:element="metricconverter">
        <w:smartTagPr>
          <w:attr w:name="ProductID" w:val="300 м"/>
        </w:smartTagPr>
        <w:r w:rsidRPr="003D0E4A">
          <w:rPr>
            <w:rFonts w:cs="Times New Roman"/>
            <w:sz w:val="28"/>
            <w:szCs w:val="28"/>
          </w:rPr>
          <w:t>300 м</w:t>
        </w:r>
      </w:smartTag>
      <w:r w:rsidRPr="003D0E4A">
        <w:rPr>
          <w:rFonts w:cs="Times New Roman"/>
          <w:sz w:val="28"/>
          <w:szCs w:val="28"/>
        </w:rPr>
        <w:t>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3.4.12.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3.4.13.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3.4.14. </w:t>
      </w:r>
      <w:r w:rsidR="002872F7">
        <w:rPr>
          <w:rFonts w:cs="Times New Roman"/>
          <w:sz w:val="28"/>
          <w:szCs w:val="28"/>
        </w:rPr>
        <w:t xml:space="preserve">Начальник отдела архитектуры, строительства и жилищно- коммунального хозяйства администрации Колпнянского района Орловской области </w:t>
      </w:r>
      <w:r w:rsidRPr="003D0E4A">
        <w:rPr>
          <w:rFonts w:cs="Times New Roman"/>
          <w:sz w:val="28"/>
          <w:szCs w:val="28"/>
        </w:rPr>
        <w:t xml:space="preserve">проверяет соответствие полученных материалов предъявляемым требованиям и </w:t>
      </w:r>
      <w:r w:rsidR="002872F7">
        <w:rPr>
          <w:rFonts w:cs="Times New Roman"/>
          <w:sz w:val="28"/>
          <w:szCs w:val="28"/>
        </w:rPr>
        <w:t xml:space="preserve"> направляет  на согласовывание Главе администрации Колпнянского района Орловской области проверенную </w:t>
      </w:r>
      <w:r w:rsidRPr="003D0E4A">
        <w:rPr>
          <w:rFonts w:cs="Times New Roman"/>
          <w:sz w:val="28"/>
          <w:szCs w:val="28"/>
        </w:rPr>
        <w:t>схему движения.</w:t>
      </w:r>
    </w:p>
    <w:p w:rsidR="00671759" w:rsidRPr="003D0E4A" w:rsidRDefault="00671759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            Максимальный срок выполнения действия – 3 дня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3.5. </w:t>
      </w:r>
      <w:r w:rsidR="00671759" w:rsidRPr="003D0E4A">
        <w:rPr>
          <w:rFonts w:cs="Times New Roman"/>
          <w:sz w:val="28"/>
          <w:szCs w:val="28"/>
        </w:rPr>
        <w:t>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</w:t>
      </w:r>
      <w:r w:rsidRPr="003D0E4A">
        <w:rPr>
          <w:rFonts w:cs="Times New Roman"/>
          <w:sz w:val="28"/>
          <w:szCs w:val="28"/>
        </w:rPr>
        <w:t>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4640D5" w:rsidRPr="003D0E4A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3.5.2. Специалист а</w:t>
      </w:r>
      <w:r w:rsidR="004640D5" w:rsidRPr="003D0E4A">
        <w:rPr>
          <w:rFonts w:cs="Times New Roman"/>
          <w:sz w:val="28"/>
          <w:szCs w:val="28"/>
        </w:rPr>
        <w:t>дминистрации</w:t>
      </w:r>
      <w:r>
        <w:rPr>
          <w:rFonts w:cs="Times New Roman"/>
          <w:sz w:val="28"/>
          <w:szCs w:val="28"/>
        </w:rPr>
        <w:t xml:space="preserve"> Колпнянского района Орловской области </w:t>
      </w:r>
      <w:r w:rsidR="004640D5" w:rsidRPr="003D0E4A">
        <w:rPr>
          <w:rFonts w:cs="Times New Roman"/>
          <w:sz w:val="28"/>
          <w:szCs w:val="28"/>
        </w:rPr>
        <w:t xml:space="preserve"> производит </w:t>
      </w:r>
      <w:r w:rsidR="00671759" w:rsidRPr="003D0E4A">
        <w:rPr>
          <w:rFonts w:cs="Times New Roman"/>
          <w:sz w:val="28"/>
          <w:szCs w:val="28"/>
        </w:rPr>
        <w:t>выдачу согласованной схемы движения транспорта и пешеходов на период про</w:t>
      </w:r>
      <w:r w:rsidR="004151F0" w:rsidRPr="003D0E4A">
        <w:rPr>
          <w:rFonts w:cs="Times New Roman"/>
          <w:sz w:val="28"/>
          <w:szCs w:val="28"/>
        </w:rPr>
        <w:t>ведения работ на проезжей части</w:t>
      </w:r>
      <w:r w:rsidR="004640D5" w:rsidRPr="003D0E4A">
        <w:rPr>
          <w:rFonts w:cs="Times New Roman"/>
          <w:sz w:val="28"/>
          <w:szCs w:val="28"/>
        </w:rPr>
        <w:t xml:space="preserve"> заявителю.</w:t>
      </w:r>
    </w:p>
    <w:p w:rsidR="004640D5" w:rsidRPr="003D0E4A" w:rsidRDefault="004640D5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3.5.3. В случае отказа  в предоставлении муниципальной услуги, заявителю направляется письменный ответ об отказе.</w:t>
      </w:r>
    </w:p>
    <w:p w:rsidR="00462083" w:rsidRPr="003D0E4A" w:rsidRDefault="004640D5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3.5.4. Результат административной процедуры </w:t>
      </w:r>
      <w:r w:rsidR="00671759" w:rsidRPr="003D0E4A">
        <w:rPr>
          <w:rFonts w:cs="Times New Roman"/>
          <w:sz w:val="28"/>
          <w:szCs w:val="28"/>
        </w:rPr>
        <w:t>–</w:t>
      </w:r>
      <w:r w:rsidRPr="003D0E4A">
        <w:rPr>
          <w:rFonts w:cs="Times New Roman"/>
          <w:sz w:val="28"/>
          <w:szCs w:val="28"/>
        </w:rPr>
        <w:t xml:space="preserve"> </w:t>
      </w:r>
      <w:r w:rsidR="00671759" w:rsidRPr="003D0E4A">
        <w:rPr>
          <w:rFonts w:cs="Times New Roman"/>
          <w:sz w:val="28"/>
          <w:szCs w:val="28"/>
        </w:rPr>
        <w:t xml:space="preserve">выдача согласованной схемы движения транспорта и пешеходов на период проведения работ на проезжей части </w:t>
      </w:r>
      <w:r w:rsidRPr="003D0E4A">
        <w:rPr>
          <w:rFonts w:cs="Times New Roman"/>
          <w:sz w:val="28"/>
          <w:szCs w:val="28"/>
        </w:rPr>
        <w:t xml:space="preserve">или выдача  документа  об  отказе на проведение  земляных  работ. </w:t>
      </w:r>
      <w:r w:rsidR="00673FF8" w:rsidRPr="003D0E4A">
        <w:rPr>
          <w:rFonts w:cs="Times New Roman"/>
          <w:sz w:val="28"/>
          <w:szCs w:val="28"/>
        </w:rPr>
        <w:t xml:space="preserve">Выдача заявителю документов, являющихся результатом выполнения </w:t>
      </w:r>
      <w:r w:rsidR="00673FF8" w:rsidRPr="003D0E4A">
        <w:rPr>
          <w:rFonts w:cs="Times New Roman"/>
          <w:sz w:val="28"/>
          <w:szCs w:val="28"/>
        </w:rPr>
        <w:lastRenderedPageBreak/>
        <w:t>муниципальной услуги, производится в порядке живой очереди в течение 15 минут в</w:t>
      </w:r>
      <w:r w:rsidR="00E568E3" w:rsidRPr="003D0E4A">
        <w:rPr>
          <w:rFonts w:cs="Times New Roman"/>
          <w:sz w:val="28"/>
          <w:szCs w:val="28"/>
        </w:rPr>
        <w:t xml:space="preserve"> Администрации</w:t>
      </w:r>
      <w:r w:rsidR="00673FF8" w:rsidRPr="003D0E4A">
        <w:rPr>
          <w:rFonts w:cs="Times New Roman"/>
          <w:sz w:val="28"/>
          <w:szCs w:val="28"/>
        </w:rPr>
        <w:t xml:space="preserve"> </w:t>
      </w:r>
      <w:r w:rsidR="002A70FC" w:rsidRPr="003D0E4A">
        <w:rPr>
          <w:rFonts w:cs="Times New Roman"/>
          <w:sz w:val="28"/>
          <w:szCs w:val="28"/>
        </w:rPr>
        <w:t>Колпнянского района</w:t>
      </w:r>
      <w:r w:rsidR="00462083" w:rsidRPr="003D0E4A">
        <w:rPr>
          <w:rFonts w:cs="Times New Roman"/>
          <w:sz w:val="28"/>
          <w:szCs w:val="28"/>
        </w:rPr>
        <w:t>.</w:t>
      </w:r>
    </w:p>
    <w:p w:rsidR="00462083" w:rsidRPr="003D0E4A" w:rsidRDefault="006F0D0D" w:rsidP="002872F7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Формы контроля за исполнением административного регламента</w:t>
      </w:r>
    </w:p>
    <w:p w:rsidR="002A70FC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4.1. Текущий контроль за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главой </w:t>
      </w:r>
      <w:r w:rsidR="002872F7">
        <w:rPr>
          <w:rFonts w:cs="Times New Roman"/>
          <w:sz w:val="28"/>
          <w:szCs w:val="28"/>
        </w:rPr>
        <w:t xml:space="preserve">администрации </w:t>
      </w:r>
      <w:r w:rsidR="002A70FC" w:rsidRPr="003D0E4A">
        <w:rPr>
          <w:rFonts w:cs="Times New Roman"/>
          <w:sz w:val="28"/>
          <w:szCs w:val="28"/>
        </w:rPr>
        <w:t>Колпнянского района Орловской области.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В ходе плановых и внеплановых проверок: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2872F7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4.4. Ответственность специалистов администрации в соответствии с действующим законодательством Российской Федерации. 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фамилию, имя, отчество заявителя (наименование юридического лица), его место жительства или пребывания;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lastRenderedPageBreak/>
        <w:t>суть нарушенных прав и законных интересов, противоправного решения, действия (бездействия);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администрации</w:t>
      </w:r>
      <w:r w:rsidR="002A70FC" w:rsidRPr="003D0E4A">
        <w:rPr>
          <w:rFonts w:cs="Times New Roman"/>
          <w:sz w:val="28"/>
          <w:szCs w:val="28"/>
        </w:rPr>
        <w:t xml:space="preserve"> Колпнянского района</w:t>
      </w:r>
      <w:r w:rsidRPr="003D0E4A">
        <w:rPr>
          <w:rFonts w:cs="Times New Roman"/>
          <w:sz w:val="28"/>
          <w:szCs w:val="28"/>
        </w:rPr>
        <w:t>.</w:t>
      </w:r>
    </w:p>
    <w:p w:rsidR="00462083" w:rsidRPr="003D0E4A" w:rsidRDefault="00462083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5.1.2. Нарушение срока предоставления муниципальной услуги.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A70FC" w:rsidRPr="003D0E4A">
        <w:rPr>
          <w:rFonts w:cs="Times New Roman"/>
          <w:sz w:val="28"/>
          <w:szCs w:val="28"/>
        </w:rPr>
        <w:t>Орловской области</w:t>
      </w:r>
      <w:r w:rsidRPr="003D0E4A">
        <w:rPr>
          <w:rFonts w:cs="Times New Roman"/>
          <w:sz w:val="28"/>
          <w:szCs w:val="28"/>
        </w:rPr>
        <w:t>, муниципальными правовыми актами для предоставления муниципальной услуги.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A70FC" w:rsidRPr="003D0E4A">
        <w:rPr>
          <w:rFonts w:cs="Times New Roman"/>
          <w:sz w:val="28"/>
          <w:szCs w:val="28"/>
        </w:rPr>
        <w:t>Орловской области</w:t>
      </w:r>
      <w:r w:rsidRPr="003D0E4A">
        <w:rPr>
          <w:rFonts w:cs="Times New Roman"/>
          <w:sz w:val="28"/>
          <w:szCs w:val="28"/>
        </w:rPr>
        <w:t>, муниципальными правовыми актами для предоставления муниципальной услуги, у заявителя.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A70FC" w:rsidRPr="003D0E4A">
        <w:rPr>
          <w:rFonts w:cs="Times New Roman"/>
          <w:sz w:val="28"/>
          <w:szCs w:val="28"/>
        </w:rPr>
        <w:t>Орловской области</w:t>
      </w:r>
      <w:r w:rsidRPr="003D0E4A">
        <w:rPr>
          <w:rFonts w:cs="Times New Roman"/>
          <w:sz w:val="28"/>
          <w:szCs w:val="28"/>
        </w:rPr>
        <w:t>, муниципальными правовыми актами.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A70FC" w:rsidRPr="003D0E4A">
        <w:rPr>
          <w:rFonts w:cs="Times New Roman"/>
          <w:sz w:val="28"/>
          <w:szCs w:val="28"/>
        </w:rPr>
        <w:t>Орловской области</w:t>
      </w:r>
      <w:r w:rsidRPr="003D0E4A">
        <w:rPr>
          <w:rFonts w:cs="Times New Roman"/>
          <w:sz w:val="28"/>
          <w:szCs w:val="28"/>
        </w:rPr>
        <w:t>, муниципальными правовыми актами.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A70FC" w:rsidRPr="003D0E4A">
        <w:rPr>
          <w:rFonts w:cs="Times New Roman"/>
          <w:sz w:val="28"/>
          <w:szCs w:val="28"/>
        </w:rPr>
        <w:t>Колпнянского района</w:t>
      </w:r>
      <w:r w:rsidRPr="003D0E4A">
        <w:rPr>
          <w:rFonts w:cs="Times New Roman"/>
          <w:sz w:val="28"/>
          <w:szCs w:val="28"/>
        </w:rPr>
        <w:t>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5.4. Жалоба должна содержать: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 w:rsidR="002872F7">
        <w:rPr>
          <w:rFonts w:cs="Times New Roman"/>
          <w:sz w:val="28"/>
          <w:szCs w:val="28"/>
        </w:rPr>
        <w:t>рому</w:t>
      </w:r>
      <w:r w:rsidRPr="003D0E4A">
        <w:rPr>
          <w:rFonts w:cs="Times New Roman"/>
          <w:sz w:val="28"/>
          <w:szCs w:val="28"/>
        </w:rPr>
        <w:t xml:space="preserve"> должен быть направлен ответ заявителю.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2A70FC" w:rsidRPr="003D0E4A">
        <w:rPr>
          <w:rFonts w:cs="Times New Roman"/>
          <w:sz w:val="28"/>
          <w:szCs w:val="28"/>
        </w:rPr>
        <w:t>Колпнянского района</w:t>
      </w:r>
      <w:r w:rsidRPr="003D0E4A">
        <w:rPr>
          <w:rFonts w:cs="Times New Roman"/>
          <w:sz w:val="28"/>
          <w:szCs w:val="28"/>
        </w:rPr>
        <w:t>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5.4.3. Доводы, на основании которых заявитель не согласен с решением и действием (бездействием) должностного лица. Заявителем могут быть </w:t>
      </w:r>
      <w:r w:rsidRPr="003D0E4A">
        <w:rPr>
          <w:rFonts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5.5. Жалоба, поступившая </w:t>
      </w:r>
      <w:r w:rsidR="002A70FC" w:rsidRPr="003D0E4A">
        <w:rPr>
          <w:rFonts w:cs="Times New Roman"/>
          <w:sz w:val="28"/>
          <w:szCs w:val="28"/>
        </w:rPr>
        <w:t xml:space="preserve">в </w:t>
      </w:r>
      <w:r w:rsidRPr="003D0E4A">
        <w:rPr>
          <w:rFonts w:cs="Times New Roman"/>
          <w:sz w:val="28"/>
          <w:szCs w:val="28"/>
        </w:rPr>
        <w:t>администрацию</w:t>
      </w:r>
      <w:r w:rsidR="002A70FC" w:rsidRPr="003D0E4A">
        <w:rPr>
          <w:rFonts w:cs="Times New Roman"/>
          <w:sz w:val="28"/>
          <w:szCs w:val="28"/>
        </w:rPr>
        <w:t xml:space="preserve"> Колпнянского района</w:t>
      </w:r>
      <w:r w:rsidRPr="003D0E4A">
        <w:rPr>
          <w:rFonts w:cs="Times New Roman"/>
          <w:sz w:val="28"/>
          <w:szCs w:val="28"/>
        </w:rPr>
        <w:t>, подлежит рассмотрению в течение 15 рабочих дней со дня ее регистрации.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5.6. По результатам ра</w:t>
      </w:r>
      <w:r w:rsidR="002A70FC" w:rsidRPr="003D0E4A">
        <w:rPr>
          <w:rFonts w:cs="Times New Roman"/>
          <w:sz w:val="28"/>
          <w:szCs w:val="28"/>
        </w:rPr>
        <w:t xml:space="preserve">ссмотрения жалобы администрация Колпнянского района </w:t>
      </w:r>
      <w:r w:rsidRPr="003D0E4A">
        <w:rPr>
          <w:rFonts w:cs="Times New Roman"/>
          <w:sz w:val="28"/>
          <w:szCs w:val="28"/>
        </w:rPr>
        <w:t>принимает одно из следующих решений: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2A70FC" w:rsidRPr="003D0E4A">
        <w:rPr>
          <w:rFonts w:cs="Times New Roman"/>
          <w:sz w:val="28"/>
          <w:szCs w:val="28"/>
        </w:rPr>
        <w:t xml:space="preserve">Колпнянского района </w:t>
      </w:r>
      <w:r w:rsidRPr="003D0E4A">
        <w:rPr>
          <w:rFonts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5.6.2. Отказывает в удовлетворении жалобы.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D0D" w:rsidRPr="003D0E4A" w:rsidRDefault="006F0D0D" w:rsidP="003D0E4A">
      <w:pPr>
        <w:ind w:firstLine="709"/>
        <w:jc w:val="both"/>
        <w:rPr>
          <w:rFonts w:cs="Times New Roman"/>
          <w:sz w:val="28"/>
          <w:szCs w:val="28"/>
        </w:rPr>
      </w:pPr>
      <w:r w:rsidRPr="003D0E4A">
        <w:rPr>
          <w:rFonts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</w:t>
      </w:r>
      <w:r w:rsidR="002A70FC" w:rsidRPr="003D0E4A">
        <w:rPr>
          <w:rFonts w:cs="Times New Roman"/>
          <w:sz w:val="28"/>
          <w:szCs w:val="28"/>
        </w:rPr>
        <w:t>Колпнянского района Орловской области</w:t>
      </w:r>
      <w:r w:rsidRPr="003D0E4A">
        <w:rPr>
          <w:rFonts w:cs="Times New Roman"/>
          <w:sz w:val="28"/>
          <w:szCs w:val="28"/>
        </w:rPr>
        <w:t>.</w:t>
      </w:r>
    </w:p>
    <w:p w:rsidR="00673FF8" w:rsidRPr="003D0E4A" w:rsidRDefault="00673FF8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6912E1" w:rsidRPr="003D0E4A" w:rsidRDefault="006912E1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Pr="003D0E4A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4151F0" w:rsidRDefault="004151F0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p w:rsidR="002872F7" w:rsidRDefault="002872F7" w:rsidP="003D0E4A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2872F7" w:rsidRPr="002872F7" w:rsidTr="002872F7">
        <w:tc>
          <w:tcPr>
            <w:tcW w:w="5351" w:type="dxa"/>
          </w:tcPr>
          <w:p w:rsidR="002872F7" w:rsidRPr="002872F7" w:rsidRDefault="002872F7" w:rsidP="002872F7">
            <w:pPr>
              <w:jc w:val="both"/>
              <w:rPr>
                <w:sz w:val="28"/>
                <w:szCs w:val="28"/>
              </w:rPr>
            </w:pPr>
            <w:r w:rsidRPr="002872F7">
              <w:rPr>
                <w:sz w:val="28"/>
                <w:szCs w:val="28"/>
              </w:rPr>
              <w:t xml:space="preserve">Приложение № 1 к постановлению                                                                  администрации Колпнянского района Орловской области № ___  от  «____» _________ 2018 года                                          </w:t>
            </w:r>
          </w:p>
          <w:p w:rsidR="002872F7" w:rsidRPr="002872F7" w:rsidRDefault="002872F7" w:rsidP="002872F7">
            <w:pPr>
              <w:jc w:val="both"/>
              <w:rPr>
                <w:sz w:val="28"/>
                <w:szCs w:val="28"/>
              </w:rPr>
            </w:pPr>
            <w:r w:rsidRPr="002872F7">
              <w:rPr>
                <w:sz w:val="28"/>
                <w:szCs w:val="28"/>
              </w:rPr>
              <w:tab/>
            </w:r>
          </w:p>
          <w:p w:rsidR="002872F7" w:rsidRPr="002872F7" w:rsidRDefault="002872F7" w:rsidP="002872F7">
            <w:pPr>
              <w:jc w:val="both"/>
              <w:rPr>
                <w:sz w:val="28"/>
                <w:szCs w:val="28"/>
              </w:rPr>
            </w:pPr>
          </w:p>
        </w:tc>
      </w:tr>
    </w:tbl>
    <w:p w:rsidR="004151F0" w:rsidRPr="00BA7309" w:rsidRDefault="004151F0" w:rsidP="002872F7">
      <w:pPr>
        <w:snapToGrid w:val="0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ab/>
      </w:r>
    </w:p>
    <w:p w:rsidR="002A70FC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Главе </w:t>
      </w:r>
      <w:r w:rsidR="00EF578D">
        <w:rPr>
          <w:sz w:val="28"/>
          <w:szCs w:val="28"/>
          <w:lang w:eastAsia="en-US"/>
        </w:rPr>
        <w:t>а</w:t>
      </w:r>
      <w:r w:rsidR="000516D0" w:rsidRPr="00BA7309">
        <w:rPr>
          <w:sz w:val="28"/>
          <w:szCs w:val="28"/>
          <w:lang w:eastAsia="en-US"/>
        </w:rPr>
        <w:t>дм</w:t>
      </w:r>
      <w:r w:rsidR="002A70FC">
        <w:rPr>
          <w:sz w:val="28"/>
          <w:szCs w:val="28"/>
          <w:lang w:eastAsia="en-US"/>
        </w:rPr>
        <w:t xml:space="preserve">инистрации </w:t>
      </w:r>
    </w:p>
    <w:p w:rsidR="004151F0" w:rsidRDefault="002A70FC" w:rsidP="004151F0">
      <w:pPr>
        <w:snapToGri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Колпнянского района Орловской области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>от _______________________________________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                                зарегистрированного (проживающего)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                                                 по адресу _______________________________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>_________________________________________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  тел.______________________________________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center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>Заявление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EF578D" w:rsidRDefault="004151F0" w:rsidP="004151F0">
      <w:pPr>
        <w:snapToGrid w:val="0"/>
        <w:jc w:val="both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        Прошу согласовать схему движения транспорта и пешеходов на период проведения работ на проезжей части, расположенной по адресу_________________________________________________________________</w:t>
      </w:r>
    </w:p>
    <w:p w:rsidR="00EF578D" w:rsidRDefault="00EF578D" w:rsidP="004151F0">
      <w:pPr>
        <w:snapToGrid w:val="0"/>
        <w:jc w:val="both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both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>____________________________________________________________</w:t>
      </w:r>
      <w:r w:rsidR="002872F7">
        <w:rPr>
          <w:sz w:val="28"/>
          <w:szCs w:val="28"/>
          <w:lang w:eastAsia="en-US"/>
        </w:rPr>
        <w:t>_______</w:t>
      </w:r>
    </w:p>
    <w:p w:rsidR="004151F0" w:rsidRPr="00BA7309" w:rsidRDefault="004151F0" w:rsidP="004151F0">
      <w:pPr>
        <w:snapToGrid w:val="0"/>
        <w:jc w:val="both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>______________________                                      _______________________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                     подпись (Ф.И.О.)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>_____________________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 xml:space="preserve">                   (дата)</w:t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2872F7" w:rsidRPr="002872F7" w:rsidTr="002872F7">
        <w:tc>
          <w:tcPr>
            <w:tcW w:w="5351" w:type="dxa"/>
          </w:tcPr>
          <w:p w:rsidR="002872F7" w:rsidRPr="002872F7" w:rsidRDefault="002872F7" w:rsidP="002872F7">
            <w:pPr>
              <w:jc w:val="both"/>
              <w:rPr>
                <w:sz w:val="28"/>
                <w:szCs w:val="28"/>
              </w:rPr>
            </w:pPr>
            <w:r w:rsidRPr="002872F7">
              <w:rPr>
                <w:sz w:val="28"/>
                <w:szCs w:val="28"/>
              </w:rPr>
              <w:t xml:space="preserve">Приложение № 2 к постановлению                                                                  администрации Колпнянского района Орловской области № ___  от  «____» _________ 2018 года                                          </w:t>
            </w:r>
          </w:p>
          <w:p w:rsidR="002872F7" w:rsidRPr="002872F7" w:rsidRDefault="002872F7" w:rsidP="002872F7">
            <w:pPr>
              <w:jc w:val="both"/>
              <w:rPr>
                <w:sz w:val="28"/>
                <w:szCs w:val="28"/>
              </w:rPr>
            </w:pPr>
            <w:r w:rsidRPr="002872F7">
              <w:rPr>
                <w:sz w:val="28"/>
                <w:szCs w:val="28"/>
              </w:rPr>
              <w:tab/>
            </w:r>
          </w:p>
          <w:p w:rsidR="002872F7" w:rsidRPr="002872F7" w:rsidRDefault="002872F7" w:rsidP="002872F7">
            <w:pPr>
              <w:jc w:val="both"/>
              <w:rPr>
                <w:sz w:val="28"/>
                <w:szCs w:val="28"/>
              </w:rPr>
            </w:pPr>
          </w:p>
        </w:tc>
      </w:tr>
    </w:tbl>
    <w:p w:rsidR="002872F7" w:rsidRPr="00BA7309" w:rsidRDefault="002872F7" w:rsidP="002872F7">
      <w:pPr>
        <w:snapToGrid w:val="0"/>
        <w:rPr>
          <w:sz w:val="28"/>
          <w:szCs w:val="28"/>
          <w:lang w:eastAsia="en-US"/>
        </w:rPr>
      </w:pPr>
      <w:r w:rsidRPr="00BA7309">
        <w:rPr>
          <w:sz w:val="28"/>
          <w:szCs w:val="28"/>
          <w:lang w:eastAsia="en-US"/>
        </w:rPr>
        <w:tab/>
      </w: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snapToGrid w:val="0"/>
        <w:jc w:val="right"/>
        <w:rPr>
          <w:sz w:val="28"/>
          <w:szCs w:val="28"/>
          <w:lang w:eastAsia="en-US"/>
        </w:rPr>
      </w:pPr>
    </w:p>
    <w:p w:rsidR="004151F0" w:rsidRPr="00BA7309" w:rsidRDefault="004151F0" w:rsidP="004151F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/>
        </w:rPr>
      </w:pPr>
      <w:r w:rsidRPr="00BA7309">
        <w:rPr>
          <w:sz w:val="28"/>
          <w:szCs w:val="28"/>
          <w:lang w:eastAsia="en-US"/>
        </w:rPr>
        <w:t>Блок-схема предоставления муниципальной услуги.</w:t>
      </w:r>
    </w:p>
    <w:p w:rsidR="004151F0" w:rsidRPr="00BA7309" w:rsidRDefault="004151F0" w:rsidP="004151F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51F0" w:rsidRPr="00BA7309" w:rsidRDefault="004151F0" w:rsidP="004151F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51F0" w:rsidRPr="00BA7309" w:rsidRDefault="00945A0A" w:rsidP="004151F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6" style="position:absolute;margin-left:136.95pt;margin-top:10.75pt;width:172.4pt;height:37.6pt;z-index:251651072">
            <v:textbox>
              <w:txbxContent>
                <w:p w:rsidR="004151F0" w:rsidRPr="002A10C4" w:rsidRDefault="004151F0" w:rsidP="004151F0">
                  <w:pPr>
                    <w:jc w:val="center"/>
                    <w:rPr>
                      <w:rFonts w:cs="Times New Roman"/>
                    </w:rPr>
                  </w:pPr>
                  <w:r w:rsidRPr="002A10C4">
                    <w:rPr>
                      <w:rFonts w:cs="Times New Roman"/>
                    </w:rPr>
                    <w:t>Предоставление заявления и документов</w:t>
                  </w:r>
                </w:p>
              </w:txbxContent>
            </v:textbox>
          </v:rect>
        </w:pict>
      </w:r>
    </w:p>
    <w:p w:rsidR="004151F0" w:rsidRPr="00BA7309" w:rsidRDefault="004151F0" w:rsidP="004151F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51F0" w:rsidRPr="00BA7309" w:rsidRDefault="00945A0A" w:rsidP="004151F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7" style="position:absolute;margin-left:-1.05pt;margin-top:264.5pt;width:147.75pt;height:42.95pt;z-index:251657216">
            <v:textbox>
              <w:txbxContent>
                <w:p w:rsidR="004151F0" w:rsidRPr="00D07064" w:rsidRDefault="004151F0" w:rsidP="004151F0">
                  <w:pPr>
                    <w:jc w:val="center"/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</w:rPr>
                    <w:t>Согласование схемы движения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4.95pt;margin-top:230.95pt;width:.75pt;height:33.5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-1.05pt;margin-top:178.25pt;width:183pt;height:52.7pt;z-index:251656192">
            <v:textbox>
              <w:txbxContent>
                <w:p w:rsidR="004151F0" w:rsidRPr="008B1060" w:rsidRDefault="004151F0" w:rsidP="004151F0">
                  <w:pPr>
                    <w:jc w:val="center"/>
                    <w:rPr>
                      <w:szCs w:val="20"/>
                    </w:rPr>
                  </w:pPr>
                  <w:r w:rsidRPr="008B1060">
                    <w:rPr>
                      <w:rFonts w:cs="Times New Roman"/>
                    </w:rPr>
                    <w:t>Проверка соответствия полученных</w:t>
                  </w:r>
                  <w:r>
                    <w:rPr>
                      <w:szCs w:val="20"/>
                    </w:rPr>
                    <w:t xml:space="preserve">  </w:t>
                  </w:r>
                  <w:r>
                    <w:rPr>
                      <w:rFonts w:cs="Times New Roman"/>
                      <w:szCs w:val="20"/>
                    </w:rPr>
                    <w:t>м</w:t>
                  </w:r>
                  <w:r w:rsidRPr="008B1060">
                    <w:rPr>
                      <w:rFonts w:cs="Times New Roman"/>
                      <w:szCs w:val="20"/>
                    </w:rPr>
                    <w:t>атериалов предъявляемым требованием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80.95pt;margin-top:50.75pt;width:204.75pt;height:33.75pt;z-index:251653120">
            <v:textbox>
              <w:txbxContent>
                <w:p w:rsidR="004151F0" w:rsidRPr="00447A4D" w:rsidRDefault="004151F0" w:rsidP="004151F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47A4D">
                    <w:rPr>
                      <w:rFonts w:cs="Times New Roman"/>
                    </w:rPr>
                    <w:t>Принятие решения в зависимости от результатов проверки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354.3pt;margin-top:84.5pt;width:1.35pt;height:23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-1.05pt;margin-top:46.25pt;width:132pt;height:38.25pt;z-index:251652096">
            <v:textbox style="mso-next-textbox:#_x0000_s1032">
              <w:txbxContent>
                <w:p w:rsidR="004151F0" w:rsidRPr="00FF1337" w:rsidRDefault="004151F0" w:rsidP="004151F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F1337">
                    <w:rPr>
                      <w:rFonts w:cs="Times New Roman"/>
                    </w:rPr>
                    <w:t>Проверка, прием, регистрация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67.95pt;margin-top:145.05pt;width:.05pt;height:33.2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-1.05pt;margin-top:107.75pt;width:174.75pt;height:37.3pt;z-index:251654144">
            <v:textbox>
              <w:txbxContent>
                <w:p w:rsidR="004151F0" w:rsidRPr="007677FD" w:rsidRDefault="004151F0" w:rsidP="004151F0">
                  <w:pPr>
                    <w:jc w:val="center"/>
                    <w:rPr>
                      <w:rFonts w:cs="Times New Roman"/>
                    </w:rPr>
                  </w:pPr>
                  <w:r w:rsidRPr="007677FD">
                    <w:rPr>
                      <w:rFonts w:cs="Times New Roman"/>
                    </w:rPr>
                    <w:t>Рассмотрение с</w:t>
                  </w:r>
                  <w:r>
                    <w:rPr>
                      <w:rFonts w:cs="Times New Roman"/>
                    </w:rPr>
                    <w:t>х</w:t>
                  </w:r>
                  <w:r w:rsidRPr="007677FD">
                    <w:rPr>
                      <w:rFonts w:cs="Times New Roman"/>
                    </w:rPr>
                    <w:t>емы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61.25pt;margin-top:63.5pt;width:219.7pt;height:44.2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30.95pt;margin-top:63.5pt;width:150pt;height:0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61.2pt;margin-top:.5pt;width:0;height:45.7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61.2pt;margin-top:-.25pt;width:75.75pt;height:.75pt;flip:x;z-index:251658240" o:connectortype="straight"/>
        </w:pict>
      </w:r>
      <w:r>
        <w:rPr>
          <w:noProof/>
          <w:lang w:eastAsia="ru-RU"/>
        </w:rPr>
        <w:pict>
          <v:rect id="_x0000_s1039" style="position:absolute;margin-left:280.95pt;margin-top:107.75pt;width:162.75pt;height:25.5pt;z-index:251655168">
            <v:textbox>
              <w:txbxContent>
                <w:p w:rsidR="004151F0" w:rsidRPr="00447A4D" w:rsidRDefault="004151F0" w:rsidP="004151F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47A4D">
                    <w:rPr>
                      <w:rFonts w:cs="Times New Roman"/>
                    </w:rPr>
                    <w:t>Отказ в предоставлении услуги</w:t>
                  </w:r>
                </w:p>
              </w:txbxContent>
            </v:textbox>
          </v:rect>
        </w:pict>
      </w:r>
    </w:p>
    <w:p w:rsidR="004151F0" w:rsidRDefault="004151F0" w:rsidP="006912E1">
      <w:pPr>
        <w:snapToGrid w:val="0"/>
        <w:jc w:val="right"/>
        <w:rPr>
          <w:szCs w:val="28"/>
          <w:lang w:eastAsia="en-US"/>
        </w:rPr>
      </w:pPr>
    </w:p>
    <w:sectPr w:rsidR="004151F0" w:rsidSect="00EF578D">
      <w:footerReference w:type="default" r:id="rId7"/>
      <w:pgSz w:w="11906" w:h="16838"/>
      <w:pgMar w:top="425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4A" w:rsidRDefault="003D0E4A" w:rsidP="003D0E4A">
      <w:r>
        <w:separator/>
      </w:r>
    </w:p>
  </w:endnote>
  <w:endnote w:type="continuationSeparator" w:id="0">
    <w:p w:rsidR="003D0E4A" w:rsidRDefault="003D0E4A" w:rsidP="003D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4A" w:rsidRDefault="003D0E4A">
    <w:pPr>
      <w:pStyle w:val="ad"/>
      <w:jc w:val="right"/>
    </w:pPr>
    <w:fldSimple w:instr=" PAGE   \* MERGEFORMAT ">
      <w:r w:rsidR="00945A0A">
        <w:rPr>
          <w:noProof/>
        </w:rPr>
        <w:t>1</w:t>
      </w:r>
    </w:fldSimple>
  </w:p>
  <w:p w:rsidR="003D0E4A" w:rsidRDefault="003D0E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4A" w:rsidRDefault="003D0E4A" w:rsidP="003D0E4A">
      <w:r>
        <w:separator/>
      </w:r>
    </w:p>
  </w:footnote>
  <w:footnote w:type="continuationSeparator" w:id="0">
    <w:p w:rsidR="003D0E4A" w:rsidRDefault="003D0E4A" w:rsidP="003D0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25723E"/>
    <w:multiLevelType w:val="multilevel"/>
    <w:tmpl w:val="DABACF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40179E"/>
    <w:multiLevelType w:val="hybridMultilevel"/>
    <w:tmpl w:val="BB46ECD6"/>
    <w:lvl w:ilvl="0" w:tplc="5CC4290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5">
    <w:nsid w:val="5BC843E8"/>
    <w:multiLevelType w:val="hybridMultilevel"/>
    <w:tmpl w:val="682AA35E"/>
    <w:lvl w:ilvl="0" w:tplc="80D280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F8"/>
    <w:rsid w:val="0004524F"/>
    <w:rsid w:val="000516D0"/>
    <w:rsid w:val="000A2839"/>
    <w:rsid w:val="000A548D"/>
    <w:rsid w:val="000F6522"/>
    <w:rsid w:val="002054DB"/>
    <w:rsid w:val="002872F7"/>
    <w:rsid w:val="00287442"/>
    <w:rsid w:val="002A10C4"/>
    <w:rsid w:val="002A70FC"/>
    <w:rsid w:val="00335880"/>
    <w:rsid w:val="00356064"/>
    <w:rsid w:val="00356828"/>
    <w:rsid w:val="003A3792"/>
    <w:rsid w:val="003D0E4A"/>
    <w:rsid w:val="003E4456"/>
    <w:rsid w:val="004151F0"/>
    <w:rsid w:val="004362D7"/>
    <w:rsid w:val="00443DD3"/>
    <w:rsid w:val="00447A4D"/>
    <w:rsid w:val="00450133"/>
    <w:rsid w:val="00462083"/>
    <w:rsid w:val="004640D5"/>
    <w:rsid w:val="004C2210"/>
    <w:rsid w:val="004C4928"/>
    <w:rsid w:val="004F0F9D"/>
    <w:rsid w:val="004F5E1B"/>
    <w:rsid w:val="00517F35"/>
    <w:rsid w:val="0054609B"/>
    <w:rsid w:val="005F106C"/>
    <w:rsid w:val="0061520D"/>
    <w:rsid w:val="00671759"/>
    <w:rsid w:val="00671FCB"/>
    <w:rsid w:val="006729DA"/>
    <w:rsid w:val="00673FF8"/>
    <w:rsid w:val="006912E1"/>
    <w:rsid w:val="006C512F"/>
    <w:rsid w:val="006F089B"/>
    <w:rsid w:val="006F0D0D"/>
    <w:rsid w:val="007677FD"/>
    <w:rsid w:val="00773D37"/>
    <w:rsid w:val="007810FA"/>
    <w:rsid w:val="00781E7A"/>
    <w:rsid w:val="007E144F"/>
    <w:rsid w:val="007F005C"/>
    <w:rsid w:val="00803ED0"/>
    <w:rsid w:val="00865A70"/>
    <w:rsid w:val="008B1060"/>
    <w:rsid w:val="008E3DE3"/>
    <w:rsid w:val="009153EC"/>
    <w:rsid w:val="00940857"/>
    <w:rsid w:val="00945A0A"/>
    <w:rsid w:val="009465F5"/>
    <w:rsid w:val="00964184"/>
    <w:rsid w:val="00A12FE7"/>
    <w:rsid w:val="00AC2025"/>
    <w:rsid w:val="00AD2366"/>
    <w:rsid w:val="00B045C7"/>
    <w:rsid w:val="00B24CED"/>
    <w:rsid w:val="00B51DC9"/>
    <w:rsid w:val="00BA7309"/>
    <w:rsid w:val="00BC537E"/>
    <w:rsid w:val="00C440A6"/>
    <w:rsid w:val="00C54658"/>
    <w:rsid w:val="00C74483"/>
    <w:rsid w:val="00C7541F"/>
    <w:rsid w:val="00C8221E"/>
    <w:rsid w:val="00CE766E"/>
    <w:rsid w:val="00D07064"/>
    <w:rsid w:val="00D902E5"/>
    <w:rsid w:val="00D97B2D"/>
    <w:rsid w:val="00DC0707"/>
    <w:rsid w:val="00DC76AA"/>
    <w:rsid w:val="00E568E3"/>
    <w:rsid w:val="00ED3EAB"/>
    <w:rsid w:val="00EF578D"/>
    <w:rsid w:val="00F12FC4"/>
    <w:rsid w:val="00F370E8"/>
    <w:rsid w:val="00F412C2"/>
    <w:rsid w:val="00F9442F"/>
    <w:rsid w:val="00FB2CE1"/>
    <w:rsid w:val="00FB6A9C"/>
    <w:rsid w:val="00FC542D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8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3FF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73FF8"/>
    <w:rPr>
      <w:rFonts w:cs="Times New Roman"/>
    </w:rPr>
  </w:style>
  <w:style w:type="paragraph" w:customStyle="1" w:styleId="ConsPlusNormal">
    <w:name w:val="ConsPlusNormal"/>
    <w:uiPriority w:val="99"/>
    <w:rsid w:val="00673FF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673FF8"/>
    <w:pPr>
      <w:spacing w:before="280" w:after="280"/>
    </w:pPr>
  </w:style>
  <w:style w:type="paragraph" w:customStyle="1" w:styleId="ConsPlusCell">
    <w:name w:val="ConsPlusCell"/>
    <w:uiPriority w:val="99"/>
    <w:rsid w:val="00673FF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-">
    <w:name w:val="Интернет-ссылка"/>
    <w:uiPriority w:val="99"/>
    <w:rsid w:val="00673FF8"/>
    <w:rPr>
      <w:color w:val="0000FF"/>
      <w:u w:val="single"/>
      <w:lang w:val="ru-RU" w:eastAsia="ru-RU"/>
    </w:rPr>
  </w:style>
  <w:style w:type="paragraph" w:customStyle="1" w:styleId="ConsPlusTitle">
    <w:name w:val="ConsPlusTitle"/>
    <w:uiPriority w:val="99"/>
    <w:rsid w:val="00C440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287442"/>
    <w:pPr>
      <w:suppressAutoHyphens w:val="0"/>
      <w:spacing w:line="360" w:lineRule="exact"/>
      <w:ind w:firstLine="720"/>
      <w:jc w:val="both"/>
    </w:pPr>
    <w:rPr>
      <w:rFonts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87442"/>
    <w:rPr>
      <w:rFonts w:ascii="Times New Roman" w:hAnsi="Times New Roman" w:cs="Times New Roman"/>
      <w:sz w:val="28"/>
      <w:lang/>
    </w:rPr>
  </w:style>
  <w:style w:type="paragraph" w:customStyle="1" w:styleId="ConsPlusNonformat">
    <w:name w:val="ConsPlusNonformat"/>
    <w:uiPriority w:val="99"/>
    <w:rsid w:val="006912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Гипертекстовая ссылка"/>
    <w:basedOn w:val="a0"/>
    <w:uiPriority w:val="99"/>
    <w:rsid w:val="00BA7309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BA73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basedOn w:val="a1"/>
    <w:uiPriority w:val="99"/>
    <w:locked/>
    <w:rsid w:val="00BA730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0F6522"/>
    <w:rPr>
      <w:rFonts w:cs="Times New Roman"/>
      <w:b/>
      <w:bCs/>
      <w:sz w:val="28"/>
      <w:szCs w:val="28"/>
      <w:lang w:bidi="ar-SA"/>
    </w:rPr>
  </w:style>
  <w:style w:type="character" w:customStyle="1" w:styleId="a9">
    <w:name w:val="Основной текст_"/>
    <w:basedOn w:val="a0"/>
    <w:uiPriority w:val="99"/>
    <w:rsid w:val="000F6522"/>
    <w:rPr>
      <w:rFonts w:ascii="Times New Roman" w:hAnsi="Times New Roman" w:cs="Times New Roman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0F6522"/>
    <w:pPr>
      <w:widowControl w:val="0"/>
      <w:shd w:val="clear" w:color="auto" w:fill="FFFFFF"/>
      <w:suppressAutoHyphens w:val="0"/>
      <w:spacing w:after="240" w:line="322" w:lineRule="exact"/>
      <w:jc w:val="center"/>
    </w:pPr>
    <w:rPr>
      <w:rFonts w:cs="Times New Roman"/>
      <w:b/>
      <w:bCs/>
      <w:noProof/>
      <w:sz w:val="28"/>
      <w:szCs w:val="28"/>
      <w:lang w:val="ru-RU" w:eastAsia="ru-RU"/>
    </w:rPr>
  </w:style>
  <w:style w:type="paragraph" w:styleId="aa">
    <w:name w:val="No Spacing"/>
    <w:uiPriority w:val="1"/>
    <w:qFormat/>
    <w:rsid w:val="003D0E4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D0E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D0E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unhideWhenUsed/>
    <w:rsid w:val="003D0E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D0E4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+TveT1JbwaC86XxxwCIDYuB6ImA/TOncVmlZWVaYYUU=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ElvlRBwTQM4MPWyLFl41GBiVYRxumwwTmmGtAv2w8nWsH9QD4+Mhv9B3zCLVTfq2
puP0F0iPjvhRfGiwbtb5Vw==</SignatureValue>
  <KeyInfo>
    <X509Data>
      <X509Certificate>MIIJdTCCCSSgAwIBAgIQEVSZRs70yoDoEfB9omyFODAIBgYqhQMCAgMwggE0MR0w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0JHQo9Ce0J4gItCc0KTQpiIwHhcNMTgwNzAyMTE1NTQwWhcNMTgxMjAyMTIwNTQw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EgYHKoUDAgIkAAYHKoUDAgIeAQNDAARAO+kuEYKL520oJ29adZiQs1y2M2EfptHe
PzOX+FP1Tz6n8vLd9uXEEsRBcP1RK795B8rc2S0ESXis3+3qA8Pl+6OCBRAwggUM
MA4GA1UdDwEB/wQEAwIDqDAdBgNVHQ4EFgQUwpVoc9261o8lUh6bcUY3iacbNTQw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KoUDAgIDA0EAVrcju4IiTg//l3U9QRG2+OoHvyiLG53CVUdXwMFIp0IiIHEl5OG4
nPUO6JRV891qSlwRNEQJlcKCp6gn2zQX0Q==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ZI036Pw85RHyX/GeHz+b712h56M=</DigestValue>
      </Reference>
      <Reference URI="/word/endnotes.xml?ContentType=application/vnd.openxmlformats-officedocument.wordprocessingml.endnotes+xml">
        <DigestMethod Algorithm="http://www.w3.org/2000/09/xmldsig#sha1"/>
        <DigestValue>cyD0hBcaElJ1YpjMUCvBfqdd5Aw=</DigestValue>
      </Reference>
      <Reference URI="/word/fontTable.xml?ContentType=application/vnd.openxmlformats-officedocument.wordprocessingml.fontTable+xml">
        <DigestMethod Algorithm="http://www.w3.org/2000/09/xmldsig#sha1"/>
        <DigestValue>0RwOaINzs0+Lhe4Xkyqoq5VS3+c=</DigestValue>
      </Reference>
      <Reference URI="/word/footer1.xml?ContentType=application/vnd.openxmlformats-officedocument.wordprocessingml.footer+xml">
        <DigestMethod Algorithm="http://www.w3.org/2000/09/xmldsig#sha1"/>
        <DigestValue>W3i40ie8uqSSuISctCfuyTyum4M=</DigestValue>
      </Reference>
      <Reference URI="/word/footnotes.xml?ContentType=application/vnd.openxmlformats-officedocument.wordprocessingml.footnotes+xml">
        <DigestMethod Algorithm="http://www.w3.org/2000/09/xmldsig#sha1"/>
        <DigestValue>V7huomWjtiARw9fnw6vqb5vjLJ4=</DigestValue>
      </Reference>
      <Reference URI="/word/numbering.xml?ContentType=application/vnd.openxmlformats-officedocument.wordprocessingml.numbering+xml">
        <DigestMethod Algorithm="http://www.w3.org/2000/09/xmldsig#sha1"/>
        <DigestValue>1p3noUxCNzSRwA1uXta8YocVLAo=</DigestValue>
      </Reference>
      <Reference URI="/word/settings.xml?ContentType=application/vnd.openxmlformats-officedocument.wordprocessingml.settings+xml">
        <DigestMethod Algorithm="http://www.w3.org/2000/09/xmldsig#sha1"/>
        <DigestValue>NPI0J10X/wvnuMl9yAEsfFMW/78=</DigestValue>
      </Reference>
      <Reference URI="/word/styles.xml?ContentType=application/vnd.openxmlformats-officedocument.wordprocessingml.styles+xml">
        <DigestMethod Algorithm="http://www.w3.org/2000/09/xmldsig#sha1"/>
        <DigestValue>5b61xbDrIKdAT4jHMkJUz85rxcE=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5WU2ZUmDNsmGk5KFPudVeaR1sf0=</DigestValue>
      </Reference>
    </Manifest>
    <SignatureProperties>
      <SignatureProperty Id="idSignatureTime" Target="#idPackageSignature">
        <mdssi:SignatureTime>
          <mdssi:Format>YYYY-MM-DDThh:mm:ssTZD</mdssi:Format>
          <mdssi:Value>2018-11-15T06:19:48Z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4280</Words>
  <Characters>24401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ОРЛОВСКАЯ ОБЛАСТЬ АДМИНИСТРАЦИЯ КОЛПНЯНСКОГО РАЙОНА</dc:title>
  <dc:subject/>
  <dc:creator>Косенко</dc:creator>
  <cp:keywords/>
  <dc:description/>
  <cp:lastModifiedBy>Киреева</cp:lastModifiedBy>
  <cp:revision>2</cp:revision>
  <cp:lastPrinted>2018-11-14T05:44:00Z</cp:lastPrinted>
  <dcterms:created xsi:type="dcterms:W3CDTF">2018-11-15T06:19:00Z</dcterms:created>
  <dcterms:modified xsi:type="dcterms:W3CDTF">2018-11-15T06:19:00Z</dcterms:modified>
</cp:coreProperties>
</file>