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DE" w:rsidRDefault="00BD19DE" w:rsidP="00766686">
      <w:pPr>
        <w:jc w:val="center"/>
        <w:rPr>
          <w:rFonts w:ascii="Segoe UI" w:hAnsi="Segoe UI" w:cs="Segoe UI"/>
          <w:b/>
          <w:iCs/>
          <w:color w:val="000000"/>
          <w:shd w:val="clear" w:color="auto" w:fill="FFFFFF"/>
        </w:rPr>
      </w:pPr>
    </w:p>
    <w:p w:rsidR="00D62DE6" w:rsidRDefault="00D62DE6" w:rsidP="00D62DE6">
      <w:pPr>
        <w:shd w:val="clear" w:color="auto" w:fill="FFFFFF"/>
        <w:spacing w:after="120"/>
        <w:jc w:val="center"/>
        <w:outlineLvl w:val="1"/>
        <w:rPr>
          <w:rFonts w:ascii="Segoe UI" w:hAnsi="Segoe UI" w:cs="Segoe UI"/>
          <w:b/>
          <w:color w:val="000000"/>
        </w:rPr>
      </w:pPr>
    </w:p>
    <w:p w:rsidR="00D62DE6" w:rsidRDefault="00D62DE6" w:rsidP="00D62DE6">
      <w:pPr>
        <w:jc w:val="both"/>
        <w:rPr>
          <w:rFonts w:ascii="Segoe UI" w:hAnsi="Segoe UI" w:cs="Segoe UI"/>
          <w:b/>
          <w:iCs/>
          <w:color w:val="000000"/>
          <w:shd w:val="clear" w:color="auto" w:fill="FFFFFF"/>
        </w:rPr>
      </w:pPr>
    </w:p>
    <w:p w:rsidR="005E3DF1" w:rsidRDefault="00D62DE6" w:rsidP="00D62DE6">
      <w:pPr>
        <w:jc w:val="both"/>
        <w:rPr>
          <w:rFonts w:ascii="Segoe UI" w:hAnsi="Segoe UI" w:cs="Segoe UI"/>
          <w:b/>
          <w:iCs/>
          <w:color w:val="000000"/>
          <w:shd w:val="clear" w:color="auto" w:fill="FFFFFF"/>
        </w:rPr>
      </w:pPr>
      <w:r>
        <w:rPr>
          <w:rFonts w:ascii="Segoe UI" w:hAnsi="Segoe UI" w:cs="Segoe UI"/>
          <w:b/>
          <w:iCs/>
          <w:color w:val="000000"/>
          <w:shd w:val="clear" w:color="auto" w:fill="FFFFFF"/>
        </w:rPr>
        <w:t xml:space="preserve">                                   </w:t>
      </w:r>
      <w:r w:rsidR="00DD70D6">
        <w:rPr>
          <w:rFonts w:ascii="Segoe UI" w:hAnsi="Segoe UI" w:cs="Segoe UI"/>
          <w:b/>
          <w:iCs/>
          <w:color w:val="000000"/>
          <w:shd w:val="clear" w:color="auto" w:fill="FFFFFF"/>
        </w:rPr>
        <w:t>О</w:t>
      </w:r>
      <w:r w:rsidR="001C5BDE">
        <w:rPr>
          <w:rFonts w:ascii="Segoe UI" w:hAnsi="Segoe UI" w:cs="Segoe UI"/>
          <w:b/>
          <w:iCs/>
          <w:color w:val="000000"/>
          <w:shd w:val="clear" w:color="auto" w:fill="FFFFFF"/>
        </w:rPr>
        <w:t xml:space="preserve">рловцы отдают предпочтение современным </w:t>
      </w:r>
      <w:r w:rsidR="00DD70D6">
        <w:rPr>
          <w:rFonts w:ascii="Segoe UI" w:hAnsi="Segoe UI" w:cs="Segoe UI"/>
          <w:b/>
          <w:iCs/>
          <w:color w:val="000000"/>
          <w:shd w:val="clear" w:color="auto" w:fill="FFFFFF"/>
        </w:rPr>
        <w:t>технологиям</w:t>
      </w:r>
    </w:p>
    <w:p w:rsidR="00766686" w:rsidRPr="00766686" w:rsidRDefault="00BD19DE" w:rsidP="00766686">
      <w:pPr>
        <w:ind w:firstLine="737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Кадастровая палата по Орловской области информирует, что п</w:t>
      </w:r>
      <w:r w:rsidR="00766686">
        <w:rPr>
          <w:rFonts w:ascii="Segoe UI" w:hAnsi="Segoe UI" w:cs="Segoe UI"/>
          <w:shd w:val="clear" w:color="auto" w:fill="FFFFFF"/>
        </w:rPr>
        <w:t>ри запросе выписки из Единого государственного реестра недвижимости</w:t>
      </w:r>
      <w:r w:rsidR="001C5BDE">
        <w:rPr>
          <w:rFonts w:ascii="Segoe UI" w:hAnsi="Segoe UI" w:cs="Segoe UI"/>
          <w:shd w:val="clear" w:color="auto" w:fill="FFFFFF"/>
        </w:rPr>
        <w:t xml:space="preserve"> </w:t>
      </w:r>
      <w:r w:rsidR="00766686" w:rsidRPr="00766686">
        <w:rPr>
          <w:rFonts w:ascii="Segoe UI" w:hAnsi="Segoe UI" w:cs="Segoe UI"/>
          <w:color w:val="000000"/>
          <w:shd w:val="clear" w:color="auto" w:fill="FFFFFF"/>
        </w:rPr>
        <w:t xml:space="preserve">заявитель </w:t>
      </w:r>
      <w:r w:rsidR="00E95EEE">
        <w:rPr>
          <w:rFonts w:ascii="Segoe UI" w:hAnsi="Segoe UI" w:cs="Segoe UI"/>
          <w:color w:val="000000"/>
          <w:shd w:val="clear" w:color="auto" w:fill="FFFFFF"/>
        </w:rPr>
        <w:t xml:space="preserve">вправе </w:t>
      </w:r>
      <w:r w:rsidR="00766686" w:rsidRPr="00766686">
        <w:rPr>
          <w:rFonts w:ascii="Segoe UI" w:hAnsi="Segoe UI" w:cs="Segoe UI"/>
          <w:color w:val="000000"/>
          <w:shd w:val="clear" w:color="auto" w:fill="FFFFFF"/>
        </w:rPr>
        <w:t>в</w:t>
      </w:r>
      <w:r>
        <w:rPr>
          <w:rFonts w:ascii="Segoe UI" w:hAnsi="Segoe UI" w:cs="Segoe UI"/>
          <w:color w:val="000000"/>
          <w:shd w:val="clear" w:color="auto" w:fill="FFFFFF"/>
        </w:rPr>
        <w:t xml:space="preserve">ыбрать способ получения </w:t>
      </w:r>
      <w:r w:rsidR="005E6B29">
        <w:rPr>
          <w:rFonts w:ascii="Segoe UI" w:hAnsi="Segoe UI" w:cs="Segoe UI"/>
          <w:color w:val="000000"/>
          <w:shd w:val="clear" w:color="auto" w:fill="FFFFFF"/>
        </w:rPr>
        <w:t xml:space="preserve">либо на бумаге, либо </w:t>
      </w:r>
      <w:r w:rsidR="00766686" w:rsidRPr="00766686">
        <w:rPr>
          <w:rFonts w:ascii="Segoe UI" w:hAnsi="Segoe UI" w:cs="Segoe UI"/>
          <w:color w:val="000000"/>
          <w:shd w:val="clear" w:color="auto" w:fill="FFFFFF"/>
        </w:rPr>
        <w:t xml:space="preserve">в электронном виде. </w:t>
      </w:r>
      <w:r w:rsidR="005E6B29">
        <w:rPr>
          <w:rFonts w:ascii="Segoe UI" w:hAnsi="Segoe UI" w:cs="Segoe UI"/>
          <w:color w:val="000000"/>
          <w:shd w:val="clear" w:color="auto" w:fill="FFFFFF"/>
        </w:rPr>
        <w:t xml:space="preserve">Гражданам зачастую сложно определиться с выбором. </w:t>
      </w:r>
      <w:r w:rsidR="00766686" w:rsidRPr="00766686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5E6B29" w:rsidRDefault="00766686" w:rsidP="00766686">
      <w:pPr>
        <w:ind w:firstLine="737"/>
        <w:jc w:val="both"/>
        <w:rPr>
          <w:rFonts w:ascii="Segoe UI" w:hAnsi="Segoe UI" w:cs="Segoe UI"/>
          <w:shd w:val="clear" w:color="auto" w:fill="FFFFFF"/>
        </w:rPr>
      </w:pPr>
      <w:r w:rsidRPr="00766686">
        <w:rPr>
          <w:rFonts w:ascii="Segoe UI" w:hAnsi="Segoe UI" w:cs="Segoe UI"/>
          <w:shd w:val="clear" w:color="auto" w:fill="FFFFFF"/>
        </w:rPr>
        <w:t>Бумажная форма выписки п</w:t>
      </w:r>
      <w:r w:rsidR="005E6B29">
        <w:rPr>
          <w:rFonts w:ascii="Segoe UI" w:hAnsi="Segoe UI" w:cs="Segoe UI"/>
          <w:shd w:val="clear" w:color="auto" w:fill="FFFFFF"/>
        </w:rPr>
        <w:t>редполагает</w:t>
      </w:r>
      <w:r w:rsidR="00F4791C">
        <w:rPr>
          <w:rFonts w:ascii="Segoe UI" w:hAnsi="Segoe UI" w:cs="Segoe UI"/>
          <w:shd w:val="clear" w:color="auto" w:fill="FFFFFF"/>
        </w:rPr>
        <w:t xml:space="preserve"> выдачу чёрно-белого бумажного</w:t>
      </w:r>
      <w:r w:rsidR="005E6B29">
        <w:rPr>
          <w:rFonts w:ascii="Segoe UI" w:hAnsi="Segoe UI" w:cs="Segoe UI"/>
          <w:shd w:val="clear" w:color="auto" w:fill="FFFFFF"/>
        </w:rPr>
        <w:t xml:space="preserve"> </w:t>
      </w:r>
      <w:r w:rsidRPr="00766686">
        <w:rPr>
          <w:rFonts w:ascii="Segoe UI" w:hAnsi="Segoe UI" w:cs="Segoe UI"/>
          <w:shd w:val="clear" w:color="auto" w:fill="FFFFFF"/>
        </w:rPr>
        <w:t>документ</w:t>
      </w:r>
      <w:r w:rsidR="00F4791C">
        <w:rPr>
          <w:rFonts w:ascii="Segoe UI" w:hAnsi="Segoe UI" w:cs="Segoe UI"/>
          <w:shd w:val="clear" w:color="auto" w:fill="FFFFFF"/>
        </w:rPr>
        <w:t>а</w:t>
      </w:r>
      <w:r w:rsidRPr="00766686">
        <w:rPr>
          <w:rFonts w:ascii="Segoe UI" w:hAnsi="Segoe UI" w:cs="Segoe UI"/>
          <w:shd w:val="clear" w:color="auto" w:fill="FFFFFF"/>
        </w:rPr>
        <w:t xml:space="preserve"> </w:t>
      </w:r>
      <w:r w:rsidR="00F4791C">
        <w:rPr>
          <w:rFonts w:ascii="Segoe UI" w:hAnsi="Segoe UI" w:cs="Segoe UI"/>
          <w:shd w:val="clear" w:color="auto" w:fill="FFFFFF"/>
        </w:rPr>
        <w:t xml:space="preserve">с </w:t>
      </w:r>
      <w:r w:rsidR="00E46D8E">
        <w:rPr>
          <w:rFonts w:ascii="Segoe UI" w:hAnsi="Segoe UI" w:cs="Segoe UI"/>
          <w:shd w:val="clear" w:color="auto" w:fill="FFFFFF"/>
        </w:rPr>
        <w:t xml:space="preserve">подписью специалиста Кадастровой палаты и </w:t>
      </w:r>
      <w:r w:rsidR="00F4791C">
        <w:rPr>
          <w:rFonts w:ascii="Segoe UI" w:hAnsi="Segoe UI" w:cs="Segoe UI"/>
          <w:shd w:val="clear" w:color="auto" w:fill="FFFFFF"/>
        </w:rPr>
        <w:t>синей печатью, выполненного на одном или более листах.</w:t>
      </w:r>
      <w:r w:rsidRPr="00766686">
        <w:rPr>
          <w:rFonts w:ascii="Segoe UI" w:hAnsi="Segoe UI" w:cs="Segoe UI"/>
          <w:shd w:val="clear" w:color="auto" w:fill="FFFFFF"/>
        </w:rPr>
        <w:t xml:space="preserve"> </w:t>
      </w:r>
    </w:p>
    <w:p w:rsidR="005E6B29" w:rsidRDefault="00766686" w:rsidP="00766686">
      <w:pPr>
        <w:ind w:firstLine="737"/>
        <w:jc w:val="both"/>
        <w:rPr>
          <w:rFonts w:ascii="Segoe UI" w:hAnsi="Segoe UI" w:cs="Segoe UI"/>
          <w:shd w:val="clear" w:color="auto" w:fill="FFFFFF"/>
        </w:rPr>
      </w:pPr>
      <w:r w:rsidRPr="00766686">
        <w:rPr>
          <w:rFonts w:ascii="Segoe UI" w:hAnsi="Segoe UI" w:cs="Segoe UI"/>
          <w:shd w:val="clear" w:color="auto" w:fill="FFFFFF"/>
        </w:rPr>
        <w:t xml:space="preserve">Электронная выписка — это электронный документ в формате </w:t>
      </w:r>
      <w:proofErr w:type="spellStart"/>
      <w:r w:rsidRPr="00766686">
        <w:rPr>
          <w:rFonts w:ascii="Segoe UI" w:hAnsi="Segoe UI" w:cs="Segoe UI"/>
          <w:shd w:val="clear" w:color="auto" w:fill="FFFFFF"/>
        </w:rPr>
        <w:t>xml</w:t>
      </w:r>
      <w:proofErr w:type="spellEnd"/>
      <w:r w:rsidRPr="00766686">
        <w:rPr>
          <w:rFonts w:ascii="Segoe UI" w:hAnsi="Segoe UI" w:cs="Segoe UI"/>
          <w:shd w:val="clear" w:color="auto" w:fill="FFFFFF"/>
        </w:rPr>
        <w:t>, направленный на электронный адрес заявителя. Этот докумен</w:t>
      </w:r>
      <w:r w:rsidR="00363995">
        <w:rPr>
          <w:rFonts w:ascii="Segoe UI" w:hAnsi="Segoe UI" w:cs="Segoe UI"/>
          <w:shd w:val="clear" w:color="auto" w:fill="FFFFFF"/>
        </w:rPr>
        <w:t>т в обязательном порядке заверяется</w:t>
      </w:r>
      <w:r w:rsidRPr="00766686">
        <w:rPr>
          <w:rFonts w:ascii="Segoe UI" w:hAnsi="Segoe UI" w:cs="Segoe UI"/>
          <w:shd w:val="clear" w:color="auto" w:fill="FFFFFF"/>
        </w:rPr>
        <w:t xml:space="preserve"> электронной цифровой подписью (ЭЦП). </w:t>
      </w:r>
      <w:r w:rsidR="00E46D8E">
        <w:rPr>
          <w:rFonts w:ascii="Segoe UI" w:hAnsi="Segoe UI" w:cs="Segoe UI"/>
          <w:shd w:val="clear" w:color="auto" w:fill="FFFFFF"/>
        </w:rPr>
        <w:t>Конечно, степень защиты электрон</w:t>
      </w:r>
      <w:r w:rsidR="00363995">
        <w:rPr>
          <w:rFonts w:ascii="Segoe UI" w:hAnsi="Segoe UI" w:cs="Segoe UI"/>
          <w:shd w:val="clear" w:color="auto" w:fill="FFFFFF"/>
        </w:rPr>
        <w:t>ной выписки выше, чем бумажной.</w:t>
      </w:r>
    </w:p>
    <w:p w:rsidR="00766686" w:rsidRPr="00766686" w:rsidRDefault="00F4791C" w:rsidP="00766686">
      <w:pPr>
        <w:ind w:firstLine="737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По силе действия обе формы выписки равнозначны. </w:t>
      </w:r>
      <w:r w:rsidR="00712B83">
        <w:rPr>
          <w:rFonts w:ascii="Segoe UI" w:hAnsi="Segoe UI" w:cs="Segoe UI"/>
          <w:color w:val="000000"/>
          <w:shd w:val="clear" w:color="auto" w:fill="FFFFFF"/>
        </w:rPr>
        <w:t xml:space="preserve">Но выбор формата предоставляется получателю. </w:t>
      </w:r>
      <w:r>
        <w:rPr>
          <w:rFonts w:ascii="Segoe UI" w:hAnsi="Segoe UI" w:cs="Segoe UI"/>
          <w:color w:val="000000"/>
          <w:shd w:val="clear" w:color="auto" w:fill="FFFFFF"/>
        </w:rPr>
        <w:t xml:space="preserve">Так, если </w:t>
      </w:r>
      <w:r w:rsidR="001C55DD">
        <w:rPr>
          <w:rFonts w:ascii="Segoe UI" w:hAnsi="Segoe UI" w:cs="Segoe UI"/>
          <w:color w:val="000000"/>
          <w:shd w:val="clear" w:color="auto" w:fill="FFFFFF"/>
        </w:rPr>
        <w:t xml:space="preserve">вы </w:t>
      </w:r>
      <w:r>
        <w:rPr>
          <w:rFonts w:ascii="Segoe UI" w:hAnsi="Segoe UI" w:cs="Segoe UI"/>
          <w:color w:val="000000"/>
          <w:shd w:val="clear" w:color="auto" w:fill="FFFFFF"/>
        </w:rPr>
        <w:t xml:space="preserve">желаете предъявить свои права на квартиру </w:t>
      </w:r>
      <w:r w:rsidR="001C5BDE">
        <w:rPr>
          <w:rFonts w:ascii="Segoe UI" w:hAnsi="Segoe UI" w:cs="Segoe UI"/>
          <w:color w:val="000000"/>
          <w:shd w:val="clear" w:color="auto" w:fill="FFFFFF"/>
        </w:rPr>
        <w:t xml:space="preserve">её </w:t>
      </w:r>
      <w:r w:rsidR="00A87935">
        <w:rPr>
          <w:rFonts w:ascii="Segoe UI" w:hAnsi="Segoe UI" w:cs="Segoe UI"/>
          <w:color w:val="000000"/>
          <w:shd w:val="clear" w:color="auto" w:fill="FFFFFF"/>
        </w:rPr>
        <w:t xml:space="preserve">потенциальному </w:t>
      </w:r>
      <w:r>
        <w:rPr>
          <w:rFonts w:ascii="Segoe UI" w:hAnsi="Segoe UI" w:cs="Segoe UI"/>
          <w:color w:val="000000"/>
          <w:shd w:val="clear" w:color="auto" w:fill="FFFFFF"/>
        </w:rPr>
        <w:t xml:space="preserve">покупателю, то с </w:t>
      </w:r>
      <w:r w:rsidR="00A87935">
        <w:rPr>
          <w:rFonts w:ascii="Segoe UI" w:hAnsi="Segoe UI" w:cs="Segoe UI"/>
          <w:color w:val="000000"/>
          <w:shd w:val="clear" w:color="auto" w:fill="FFFFFF"/>
        </w:rPr>
        <w:t xml:space="preserve">помощью </w:t>
      </w:r>
      <w:r>
        <w:rPr>
          <w:rFonts w:ascii="Segoe UI" w:hAnsi="Segoe UI" w:cs="Segoe UI"/>
          <w:color w:val="000000"/>
          <w:shd w:val="clear" w:color="auto" w:fill="FFFFFF"/>
        </w:rPr>
        <w:t>бумажн</w:t>
      </w:r>
      <w:r w:rsidR="00A87935">
        <w:rPr>
          <w:rFonts w:ascii="Segoe UI" w:hAnsi="Segoe UI" w:cs="Segoe UI"/>
          <w:color w:val="000000"/>
          <w:shd w:val="clear" w:color="auto" w:fill="FFFFFF"/>
        </w:rPr>
        <w:t>ого</w:t>
      </w:r>
      <w:r>
        <w:rPr>
          <w:rFonts w:ascii="Segoe UI" w:hAnsi="Segoe UI" w:cs="Segoe UI"/>
          <w:color w:val="000000"/>
          <w:shd w:val="clear" w:color="auto" w:fill="FFFFFF"/>
        </w:rPr>
        <w:t xml:space="preserve"> носите</w:t>
      </w:r>
      <w:r w:rsidR="00A87935">
        <w:rPr>
          <w:rFonts w:ascii="Segoe UI" w:hAnsi="Segoe UI" w:cs="Segoe UI"/>
          <w:color w:val="000000"/>
          <w:shd w:val="clear" w:color="auto" w:fill="FFFFFF"/>
        </w:rPr>
        <w:t>ля</w:t>
      </w:r>
      <w:r>
        <w:rPr>
          <w:rFonts w:ascii="Segoe UI" w:hAnsi="Segoe UI" w:cs="Segoe UI"/>
          <w:color w:val="000000"/>
          <w:shd w:val="clear" w:color="auto" w:fill="FFFFFF"/>
        </w:rPr>
        <w:t xml:space="preserve"> это </w:t>
      </w:r>
      <w:r w:rsidR="00E440F4">
        <w:rPr>
          <w:rFonts w:ascii="Segoe UI" w:hAnsi="Segoe UI" w:cs="Segoe UI"/>
          <w:color w:val="000000"/>
          <w:shd w:val="clear" w:color="auto" w:fill="FFFFFF"/>
        </w:rPr>
        <w:t>с</w:t>
      </w:r>
      <w:r>
        <w:rPr>
          <w:rFonts w:ascii="Segoe UI" w:hAnsi="Segoe UI" w:cs="Segoe UI"/>
          <w:color w:val="000000"/>
          <w:shd w:val="clear" w:color="auto" w:fill="FFFFFF"/>
        </w:rPr>
        <w:t>делать гораздо нагляднее</w:t>
      </w:r>
      <w:r w:rsidR="00A87935">
        <w:rPr>
          <w:rFonts w:ascii="Segoe UI" w:hAnsi="Segoe UI" w:cs="Segoe UI"/>
          <w:color w:val="000000"/>
          <w:shd w:val="clear" w:color="auto" w:fill="FFFFFF"/>
        </w:rPr>
        <w:t xml:space="preserve"> и доступнее</w:t>
      </w:r>
      <w:r w:rsidR="00621D9D">
        <w:rPr>
          <w:rFonts w:ascii="Segoe UI" w:hAnsi="Segoe UI" w:cs="Segoe UI"/>
          <w:color w:val="000000"/>
          <w:shd w:val="clear" w:color="auto" w:fill="FFFFFF"/>
        </w:rPr>
        <w:t>. Электронная выписка</w:t>
      </w:r>
      <w:r w:rsidR="00766686" w:rsidRPr="0076668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21D9D">
        <w:rPr>
          <w:rFonts w:ascii="Segoe UI" w:hAnsi="Segoe UI" w:cs="Segoe UI"/>
          <w:color w:val="000000"/>
          <w:shd w:val="clear" w:color="auto" w:fill="FFFFFF"/>
        </w:rPr>
        <w:t xml:space="preserve">в настоящий момент </w:t>
      </w:r>
      <w:r w:rsidR="00363995">
        <w:rPr>
          <w:rFonts w:ascii="Segoe UI" w:hAnsi="Segoe UI" w:cs="Segoe UI"/>
          <w:color w:val="000000"/>
          <w:shd w:val="clear" w:color="auto" w:fill="FFFFFF"/>
        </w:rPr>
        <w:t xml:space="preserve">часто </w:t>
      </w:r>
      <w:r w:rsidR="00621D9D">
        <w:rPr>
          <w:rFonts w:ascii="Segoe UI" w:hAnsi="Segoe UI" w:cs="Segoe UI"/>
          <w:color w:val="000000"/>
          <w:shd w:val="clear" w:color="auto" w:fill="FFFFFF"/>
        </w:rPr>
        <w:t xml:space="preserve">используется организациями (например, </w:t>
      </w:r>
      <w:r w:rsidR="00363995">
        <w:rPr>
          <w:rFonts w:ascii="Segoe UI" w:hAnsi="Segoe UI" w:cs="Segoe UI"/>
          <w:color w:val="000000"/>
          <w:shd w:val="clear" w:color="auto" w:fill="FFFFFF"/>
        </w:rPr>
        <w:t xml:space="preserve">банк, </w:t>
      </w:r>
      <w:r w:rsidR="00330D0B">
        <w:rPr>
          <w:rFonts w:ascii="Segoe UI" w:hAnsi="Segoe UI" w:cs="Segoe UI"/>
          <w:color w:val="000000"/>
          <w:shd w:val="clear" w:color="auto" w:fill="FFFFFF"/>
        </w:rPr>
        <w:t xml:space="preserve">суд, </w:t>
      </w:r>
      <w:r w:rsidR="00363995">
        <w:rPr>
          <w:rFonts w:ascii="Segoe UI" w:hAnsi="Segoe UI" w:cs="Segoe UI"/>
          <w:color w:val="000000"/>
          <w:shd w:val="clear" w:color="auto" w:fill="FFFFFF"/>
        </w:rPr>
        <w:t>налоговая,</w:t>
      </w:r>
      <w:r w:rsidR="00621D9D">
        <w:rPr>
          <w:rFonts w:ascii="Segoe UI" w:hAnsi="Segoe UI" w:cs="Segoe UI"/>
          <w:color w:val="000000"/>
          <w:shd w:val="clear" w:color="auto" w:fill="FFFFFF"/>
        </w:rPr>
        <w:t xml:space="preserve"> запрашивают сведения</w:t>
      </w:r>
      <w:r w:rsidR="00363995">
        <w:rPr>
          <w:rFonts w:ascii="Segoe UI" w:hAnsi="Segoe UI" w:cs="Segoe UI"/>
          <w:color w:val="000000"/>
          <w:shd w:val="clear" w:color="auto" w:fill="FFFFFF"/>
        </w:rPr>
        <w:t xml:space="preserve"> об объектах</w:t>
      </w:r>
      <w:r w:rsidR="00621D9D">
        <w:rPr>
          <w:rFonts w:ascii="Segoe UI" w:hAnsi="Segoe UI" w:cs="Segoe UI"/>
          <w:color w:val="000000"/>
          <w:shd w:val="clear" w:color="auto" w:fill="FFFFFF"/>
        </w:rPr>
        <w:t xml:space="preserve">). </w:t>
      </w:r>
      <w:r w:rsidR="00AD14B0">
        <w:rPr>
          <w:rFonts w:ascii="Segoe UI" w:hAnsi="Segoe UI" w:cs="Segoe UI"/>
          <w:color w:val="000000"/>
          <w:shd w:val="clear" w:color="auto" w:fill="FFFFFF"/>
        </w:rPr>
        <w:t xml:space="preserve">Её можно </w:t>
      </w:r>
      <w:r w:rsidR="00766686" w:rsidRPr="00766686">
        <w:rPr>
          <w:rFonts w:ascii="Segoe UI" w:hAnsi="Segoe UI" w:cs="Segoe UI"/>
          <w:color w:val="000000"/>
          <w:shd w:val="clear" w:color="auto" w:fill="FFFFFF"/>
        </w:rPr>
        <w:t>предъяв</w:t>
      </w:r>
      <w:r w:rsidR="00105B60">
        <w:rPr>
          <w:rFonts w:ascii="Segoe UI" w:hAnsi="Segoe UI" w:cs="Segoe UI"/>
          <w:color w:val="000000"/>
          <w:shd w:val="clear" w:color="auto" w:fill="FFFFFF"/>
        </w:rPr>
        <w:t>ля</w:t>
      </w:r>
      <w:r w:rsidR="00766686" w:rsidRPr="00766686">
        <w:rPr>
          <w:rFonts w:ascii="Segoe UI" w:hAnsi="Segoe UI" w:cs="Segoe UI"/>
          <w:color w:val="000000"/>
          <w:shd w:val="clear" w:color="auto" w:fill="FFFFFF"/>
        </w:rPr>
        <w:t>ть</w:t>
      </w:r>
      <w:r w:rsidR="00E11975">
        <w:rPr>
          <w:rFonts w:ascii="Segoe UI" w:hAnsi="Segoe UI" w:cs="Segoe UI"/>
          <w:color w:val="000000"/>
          <w:shd w:val="clear" w:color="auto" w:fill="FFFFFF"/>
        </w:rPr>
        <w:t xml:space="preserve"> так</w:t>
      </w:r>
      <w:r w:rsidR="005572F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11975">
        <w:rPr>
          <w:rFonts w:ascii="Segoe UI" w:hAnsi="Segoe UI" w:cs="Segoe UI"/>
          <w:color w:val="000000"/>
          <w:shd w:val="clear" w:color="auto" w:fill="FFFFFF"/>
        </w:rPr>
        <w:t xml:space="preserve">же, </w:t>
      </w:r>
      <w:r w:rsidR="00766686" w:rsidRPr="00766686">
        <w:rPr>
          <w:rFonts w:ascii="Segoe UI" w:hAnsi="Segoe UI" w:cs="Segoe UI"/>
          <w:color w:val="000000"/>
          <w:shd w:val="clear" w:color="auto" w:fill="FFFFFF"/>
        </w:rPr>
        <w:t>как и бумажный документ, на переносном н</w:t>
      </w:r>
      <w:r w:rsidR="00AD14B0">
        <w:rPr>
          <w:rFonts w:ascii="Segoe UI" w:hAnsi="Segoe UI" w:cs="Segoe UI"/>
          <w:color w:val="000000"/>
          <w:shd w:val="clear" w:color="auto" w:fill="FFFFFF"/>
        </w:rPr>
        <w:t>осителе информации или направлять</w:t>
      </w:r>
      <w:r w:rsidR="00766686" w:rsidRPr="00766686">
        <w:rPr>
          <w:rFonts w:ascii="Segoe UI" w:hAnsi="Segoe UI" w:cs="Segoe UI"/>
          <w:color w:val="000000"/>
          <w:shd w:val="clear" w:color="auto" w:fill="FFFFFF"/>
        </w:rPr>
        <w:t xml:space="preserve"> по электронной почте. </w:t>
      </w:r>
    </w:p>
    <w:p w:rsidR="00766686" w:rsidRDefault="00BD19DE" w:rsidP="00766686">
      <w:pPr>
        <w:pStyle w:val="a4"/>
        <w:spacing w:after="0" w:line="240" w:lineRule="auto"/>
        <w:ind w:firstLine="680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П</w:t>
      </w:r>
      <w:r w:rsidR="00766686" w:rsidRPr="00766686">
        <w:rPr>
          <w:rFonts w:ascii="Segoe UI" w:hAnsi="Segoe UI" w:cs="Segoe UI"/>
          <w:color w:val="000000"/>
          <w:shd w:val="clear" w:color="auto" w:fill="FFFFFF"/>
        </w:rPr>
        <w:t>ри получении выписки в электронном виде у заявителе</w:t>
      </w:r>
      <w:r>
        <w:rPr>
          <w:rFonts w:ascii="Segoe UI" w:hAnsi="Segoe UI" w:cs="Segoe UI"/>
          <w:color w:val="000000"/>
          <w:shd w:val="clear" w:color="auto" w:fill="FFFFFF"/>
        </w:rPr>
        <w:t xml:space="preserve">й есть ряд ощутимых преимуществ. </w:t>
      </w:r>
      <w:r w:rsidR="00766686" w:rsidRPr="00766686">
        <w:rPr>
          <w:rFonts w:ascii="Segoe UI" w:hAnsi="Segoe UI" w:cs="Segoe UI"/>
          <w:color w:val="000000"/>
          <w:shd w:val="clear" w:color="auto" w:fill="FFFFFF"/>
        </w:rPr>
        <w:t xml:space="preserve">Во-первых, </w:t>
      </w:r>
      <w:r w:rsidR="00363995">
        <w:rPr>
          <w:rFonts w:ascii="Segoe UI" w:hAnsi="Segoe UI" w:cs="Segoe UI"/>
          <w:color w:val="000000"/>
          <w:shd w:val="clear" w:color="auto" w:fill="FFFFFF"/>
        </w:rPr>
        <w:t xml:space="preserve">появляется возможность, не покидая своего офиса или дома, подать запрос на интересующие вас данные. </w:t>
      </w:r>
      <w:r w:rsidR="00766686" w:rsidRPr="00766686">
        <w:rPr>
          <w:rFonts w:ascii="Segoe UI" w:hAnsi="Segoe UI" w:cs="Segoe UI"/>
          <w:color w:val="000000"/>
          <w:shd w:val="clear" w:color="auto" w:fill="FFFFFF"/>
        </w:rPr>
        <w:t xml:space="preserve">Во-вторых, стоимость электронного документа на 25-70% ниже бумажного (в зависимости от вида необходимых сведений). И, в-третьих, выписка в электронном виде предоставляется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Росреестром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66686" w:rsidRPr="00766686">
        <w:rPr>
          <w:rFonts w:ascii="Segoe UI" w:hAnsi="Segoe UI" w:cs="Segoe UI"/>
          <w:color w:val="000000"/>
          <w:shd w:val="clear" w:color="auto" w:fill="FFFFFF"/>
        </w:rPr>
        <w:t xml:space="preserve">в течение 3-х </w:t>
      </w:r>
      <w:r w:rsidR="00712B83">
        <w:rPr>
          <w:rFonts w:ascii="Segoe UI" w:hAnsi="Segoe UI" w:cs="Segoe UI"/>
          <w:color w:val="000000"/>
          <w:shd w:val="clear" w:color="auto" w:fill="FFFFFF"/>
        </w:rPr>
        <w:t xml:space="preserve">дней </w:t>
      </w:r>
      <w:r w:rsidR="00766686" w:rsidRPr="00766686">
        <w:rPr>
          <w:rFonts w:ascii="Segoe UI" w:hAnsi="Segoe UI" w:cs="Segoe UI"/>
          <w:color w:val="000000"/>
          <w:shd w:val="clear" w:color="auto" w:fill="FFFFFF"/>
        </w:rPr>
        <w:t>(вместо 5 рабочих дней при подаче запроса через офис МФЦ).</w:t>
      </w:r>
    </w:p>
    <w:p w:rsidR="00E46D8E" w:rsidRPr="00766686" w:rsidRDefault="00E46D8E" w:rsidP="00766686">
      <w:pPr>
        <w:pStyle w:val="a4"/>
        <w:spacing w:after="0" w:line="240" w:lineRule="auto"/>
        <w:ind w:firstLine="680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Конечно, выбор, в первую очередь, за заявителем. Жители Орловской области чаще предпочитают заказы</w:t>
      </w:r>
      <w:r w:rsidR="00363995">
        <w:rPr>
          <w:rFonts w:ascii="Segoe UI" w:hAnsi="Segoe UI" w:cs="Segoe UI"/>
          <w:color w:val="000000"/>
          <w:shd w:val="clear" w:color="auto" w:fill="FFFFFF"/>
        </w:rPr>
        <w:t xml:space="preserve">вать </w:t>
      </w:r>
      <w:r w:rsidR="001C5BDE">
        <w:rPr>
          <w:rFonts w:ascii="Segoe UI" w:hAnsi="Segoe UI" w:cs="Segoe UI"/>
          <w:color w:val="000000"/>
          <w:shd w:val="clear" w:color="auto" w:fill="FFFFFF"/>
        </w:rPr>
        <w:t>электронные</w:t>
      </w:r>
      <w:r w:rsidR="00363995">
        <w:rPr>
          <w:rFonts w:ascii="Segoe UI" w:hAnsi="Segoe UI" w:cs="Segoe UI"/>
          <w:color w:val="000000"/>
          <w:shd w:val="clear" w:color="auto" w:fill="FFFFFF"/>
        </w:rPr>
        <w:t xml:space="preserve"> выписк</w:t>
      </w:r>
      <w:r w:rsidR="001C5BDE">
        <w:rPr>
          <w:rFonts w:ascii="Segoe UI" w:hAnsi="Segoe UI" w:cs="Segoe UI"/>
          <w:color w:val="000000"/>
          <w:shd w:val="clear" w:color="auto" w:fill="FFFFFF"/>
        </w:rPr>
        <w:t>и</w:t>
      </w:r>
      <w:r w:rsidR="00363995">
        <w:rPr>
          <w:rFonts w:ascii="Segoe UI" w:hAnsi="Segoe UI" w:cs="Segoe UI"/>
          <w:color w:val="000000"/>
          <w:shd w:val="clear" w:color="auto" w:fill="FFFFFF"/>
        </w:rPr>
        <w:t xml:space="preserve"> из ЕГРН. Так, рассматривая статистику по выписка</w:t>
      </w:r>
      <w:r w:rsidR="001C5BDE">
        <w:rPr>
          <w:rFonts w:ascii="Segoe UI" w:hAnsi="Segoe UI" w:cs="Segoe UI"/>
          <w:color w:val="000000"/>
          <w:shd w:val="clear" w:color="auto" w:fill="FFFFFF"/>
        </w:rPr>
        <w:t>м</w:t>
      </w:r>
      <w:r w:rsidR="00363995">
        <w:rPr>
          <w:rFonts w:ascii="Segoe UI" w:hAnsi="Segoe UI" w:cs="Segoe UI"/>
          <w:color w:val="000000"/>
          <w:shd w:val="clear" w:color="auto" w:fill="FFFFFF"/>
        </w:rPr>
        <w:t xml:space="preserve"> за 2017 год, можно смело сказать, что на </w:t>
      </w:r>
      <w:proofErr w:type="spellStart"/>
      <w:r w:rsidR="00363995">
        <w:rPr>
          <w:rFonts w:ascii="Segoe UI" w:hAnsi="Segoe UI" w:cs="Segoe UI"/>
          <w:color w:val="000000"/>
          <w:shd w:val="clear" w:color="auto" w:fill="FFFFFF"/>
        </w:rPr>
        <w:t>Орловщине</w:t>
      </w:r>
      <w:proofErr w:type="spellEnd"/>
      <w:r w:rsidR="00363995">
        <w:rPr>
          <w:rFonts w:ascii="Segoe UI" w:hAnsi="Segoe UI" w:cs="Segoe UI"/>
          <w:color w:val="000000"/>
          <w:shd w:val="clear" w:color="auto" w:fill="FFFFFF"/>
        </w:rPr>
        <w:t xml:space="preserve"> голосуют за современные технологии: </w:t>
      </w:r>
      <w:r w:rsidR="005572FD">
        <w:rPr>
          <w:rFonts w:ascii="Segoe UI" w:hAnsi="Segoe UI" w:cs="Segoe UI"/>
          <w:color w:val="000000"/>
          <w:shd w:val="clear" w:color="auto" w:fill="FFFFFF"/>
        </w:rPr>
        <w:t xml:space="preserve">количество </w:t>
      </w:r>
      <w:r w:rsidR="000135CA">
        <w:rPr>
          <w:rFonts w:ascii="Segoe UI" w:hAnsi="Segoe UI" w:cs="Segoe UI"/>
          <w:color w:val="000000"/>
          <w:shd w:val="clear" w:color="auto" w:fill="FFFFFF"/>
        </w:rPr>
        <w:t xml:space="preserve">полученных </w:t>
      </w:r>
      <w:r w:rsidR="005572FD">
        <w:rPr>
          <w:rFonts w:ascii="Segoe UI" w:hAnsi="Segoe UI" w:cs="Segoe UI"/>
          <w:color w:val="000000"/>
          <w:shd w:val="clear" w:color="auto" w:fill="FFFFFF"/>
        </w:rPr>
        <w:t xml:space="preserve">электронных выписок </w:t>
      </w:r>
      <w:r w:rsidR="006E4C9C">
        <w:rPr>
          <w:rFonts w:ascii="Segoe UI" w:hAnsi="Segoe UI" w:cs="Segoe UI"/>
          <w:color w:val="000000"/>
          <w:shd w:val="clear" w:color="auto" w:fill="FFFFFF"/>
        </w:rPr>
        <w:t xml:space="preserve">из ЕГРН </w:t>
      </w:r>
      <w:r w:rsidR="005572FD">
        <w:rPr>
          <w:rFonts w:ascii="Segoe UI" w:hAnsi="Segoe UI" w:cs="Segoe UI"/>
          <w:color w:val="000000"/>
          <w:shd w:val="clear" w:color="auto" w:fill="FFFFFF"/>
        </w:rPr>
        <w:t xml:space="preserve">превышает 300 тысяч, что в 4 раза больше </w:t>
      </w:r>
      <w:r w:rsidR="006E4C9C">
        <w:rPr>
          <w:rFonts w:ascii="Segoe UI" w:hAnsi="Segoe UI" w:cs="Segoe UI"/>
          <w:color w:val="000000"/>
          <w:shd w:val="clear" w:color="auto" w:fill="FFFFFF"/>
        </w:rPr>
        <w:t xml:space="preserve">количества </w:t>
      </w:r>
      <w:r w:rsidR="005572FD">
        <w:rPr>
          <w:rFonts w:ascii="Segoe UI" w:hAnsi="Segoe UI" w:cs="Segoe UI"/>
          <w:color w:val="000000"/>
          <w:shd w:val="clear" w:color="auto" w:fill="FFFFFF"/>
        </w:rPr>
        <w:t>выписок, выполненных на бумажном носителе.</w:t>
      </w:r>
    </w:p>
    <w:p w:rsidR="00BD19DE" w:rsidRDefault="00BD19DE" w:rsidP="00BD19DE">
      <w:pPr>
        <w:rPr>
          <w:rFonts w:ascii="Segoe UI" w:hAnsi="Segoe UI" w:cs="Segoe UI"/>
        </w:rPr>
      </w:pPr>
    </w:p>
    <w:p w:rsidR="00BD19DE" w:rsidRDefault="00BD19DE" w:rsidP="00BD19DE">
      <w:pPr>
        <w:rPr>
          <w:rFonts w:ascii="Segoe UI" w:hAnsi="Segoe UI" w:cs="Segoe UI"/>
        </w:rPr>
      </w:pPr>
    </w:p>
    <w:p w:rsidR="00BD19DE" w:rsidRDefault="00BD19DE" w:rsidP="00BD19DE">
      <w:pPr>
        <w:rPr>
          <w:rFonts w:ascii="Segoe UI" w:hAnsi="Segoe UI" w:cs="Segoe UI"/>
        </w:rPr>
      </w:pPr>
    </w:p>
    <w:p w:rsidR="00BD19DE" w:rsidRDefault="00BD19DE" w:rsidP="00BD19DE">
      <w:pPr>
        <w:rPr>
          <w:rFonts w:ascii="Segoe UI" w:hAnsi="Segoe UI" w:cs="Segoe UI"/>
        </w:rPr>
      </w:pPr>
    </w:p>
    <w:sectPr w:rsidR="00BD19DE" w:rsidSect="00766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686"/>
    <w:rsid w:val="000135CA"/>
    <w:rsid w:val="00031EFF"/>
    <w:rsid w:val="00105B60"/>
    <w:rsid w:val="00142BAE"/>
    <w:rsid w:val="001C55DD"/>
    <w:rsid w:val="001C5BDE"/>
    <w:rsid w:val="00330D0B"/>
    <w:rsid w:val="00363995"/>
    <w:rsid w:val="00413FE7"/>
    <w:rsid w:val="0042525A"/>
    <w:rsid w:val="00521C28"/>
    <w:rsid w:val="00534EEA"/>
    <w:rsid w:val="005572FD"/>
    <w:rsid w:val="005E3DF1"/>
    <w:rsid w:val="005E6B29"/>
    <w:rsid w:val="00621D9D"/>
    <w:rsid w:val="006355A8"/>
    <w:rsid w:val="006E4C9C"/>
    <w:rsid w:val="00712B83"/>
    <w:rsid w:val="00727807"/>
    <w:rsid w:val="00766686"/>
    <w:rsid w:val="008A59CD"/>
    <w:rsid w:val="008A7764"/>
    <w:rsid w:val="00934A3A"/>
    <w:rsid w:val="009E01FB"/>
    <w:rsid w:val="00A13366"/>
    <w:rsid w:val="00A53B5B"/>
    <w:rsid w:val="00A87935"/>
    <w:rsid w:val="00AD14B0"/>
    <w:rsid w:val="00B80692"/>
    <w:rsid w:val="00B8380F"/>
    <w:rsid w:val="00BA4E3C"/>
    <w:rsid w:val="00BB476A"/>
    <w:rsid w:val="00BD19DE"/>
    <w:rsid w:val="00BD3D37"/>
    <w:rsid w:val="00D62DE6"/>
    <w:rsid w:val="00DD70D6"/>
    <w:rsid w:val="00E11975"/>
    <w:rsid w:val="00E440F4"/>
    <w:rsid w:val="00E46D8E"/>
    <w:rsid w:val="00E6230C"/>
    <w:rsid w:val="00E95EEE"/>
    <w:rsid w:val="00F4791C"/>
    <w:rsid w:val="00FA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86"/>
    <w:pPr>
      <w:suppressAutoHyphens/>
    </w:pPr>
    <w:rPr>
      <w:rFonts w:ascii="Times New Roman" w:eastAsia="Times New Roman" w:hAnsi="Times New Roman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766686"/>
    <w:rPr>
      <w:color w:val="800000"/>
      <w:u w:val="single"/>
    </w:rPr>
  </w:style>
  <w:style w:type="paragraph" w:styleId="a4">
    <w:name w:val="Body Text"/>
    <w:basedOn w:val="a"/>
    <w:link w:val="a5"/>
    <w:rsid w:val="00766686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766686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User</cp:lastModifiedBy>
  <cp:revision>2</cp:revision>
  <cp:lastPrinted>2018-03-02T13:23:00Z</cp:lastPrinted>
  <dcterms:created xsi:type="dcterms:W3CDTF">2018-03-14T13:28:00Z</dcterms:created>
  <dcterms:modified xsi:type="dcterms:W3CDTF">2018-03-14T13:28:00Z</dcterms:modified>
</cp:coreProperties>
</file>