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1C" w:rsidRDefault="002B3769" w:rsidP="00ED523C">
      <w:pPr>
        <w:spacing w:after="12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187.85pt;height:77pt;z-index:-251658752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9" DrawAspect="Content" ObjectID="_1590825362" r:id="rId5"/>
        </w:pict>
      </w:r>
    </w:p>
    <w:p w:rsidR="00586D66" w:rsidRDefault="00586D66" w:rsidP="001C43B5">
      <w:pPr>
        <w:spacing w:after="12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586D66" w:rsidRDefault="00586D66" w:rsidP="00BA671C">
      <w:pPr>
        <w:spacing w:after="12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AF0C99" w:rsidRDefault="00AF0C99" w:rsidP="00341B54">
      <w:pPr>
        <w:shd w:val="clear" w:color="auto" w:fill="FFFFFF"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7E70ED" w:rsidRPr="004C6EC2" w:rsidRDefault="00341B54" w:rsidP="00AF0C99">
      <w:pPr>
        <w:shd w:val="clear" w:color="auto" w:fill="FFFFFF"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4C6EC2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 </w:t>
      </w:r>
      <w:r w:rsidR="00AF0C99" w:rsidRPr="004C6EC2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974E6" w:rsidRPr="004C6EC2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Надо ли менять межевой план</w:t>
      </w:r>
    </w:p>
    <w:p w:rsidR="005974E6" w:rsidRDefault="004C6EC2" w:rsidP="005974E6">
      <w:pPr>
        <w:pStyle w:val="a4"/>
        <w:shd w:val="clear" w:color="auto" w:fill="FFFFFF"/>
        <w:spacing w:before="0" w:beforeAutospacing="0" w:after="119" w:afterAutospacing="0" w:line="384" w:lineRule="atLeast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          </w:t>
      </w:r>
      <w:r w:rsidR="005974E6">
        <w:rPr>
          <w:rFonts w:ascii="Segoe UI" w:hAnsi="Segoe UI" w:cs="Segoe UI"/>
          <w:color w:val="000000"/>
          <w:shd w:val="clear" w:color="auto" w:fill="FFFFFF"/>
        </w:rPr>
        <w:t xml:space="preserve">Жители Орловской области периодически обращаются в Кадастровую палату с вопросом: можно ли осуществить постановку земельного участка на государственный кадастровый учёт на основании межевого плана, изготовленного несколько лет назад.            </w:t>
      </w:r>
    </w:p>
    <w:p w:rsidR="005974E6" w:rsidRDefault="005974E6" w:rsidP="005974E6">
      <w:pPr>
        <w:shd w:val="clear" w:color="auto" w:fill="FFFFFF"/>
        <w:spacing w:before="120" w:after="0" w:line="24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    В связи с этим даётся разъяснение. Действующим законодательством не установлен срок действия межевого плана. Но в мае 2018 года Орловская область перешла на новую систему координат в соответствии с приказом Управления Росреестра по Орловской области от 22.03.2018 № </w:t>
      </w:r>
      <w:proofErr w:type="gramStart"/>
      <w:r>
        <w:rPr>
          <w:rFonts w:ascii="Segoe UI" w:eastAsia="Times New Roman" w:hAnsi="Segoe UI" w:cs="Segoe UI"/>
          <w:sz w:val="24"/>
          <w:szCs w:val="24"/>
          <w:lang w:eastAsia="ru-RU"/>
        </w:rPr>
        <w:t>П</w:t>
      </w:r>
      <w:proofErr w:type="gramEnd"/>
      <w:r>
        <w:rPr>
          <w:rFonts w:ascii="Segoe UI" w:eastAsia="Times New Roman" w:hAnsi="Segoe UI" w:cs="Segoe UI"/>
          <w:sz w:val="24"/>
          <w:szCs w:val="24"/>
          <w:lang w:eastAsia="ru-RU"/>
        </w:rPr>
        <w:t>/34 «Об использовании местной системы координат МСК-57 на территории Орловского кадастрового округа». Теперь при ведении ЕГРН (Единого государственного реестра недвижимости) используется МСК-57.</w:t>
      </w:r>
    </w:p>
    <w:p w:rsidR="005974E6" w:rsidRDefault="005974E6" w:rsidP="005974E6">
      <w:pPr>
        <w:shd w:val="clear" w:color="auto" w:fill="FFFFFF"/>
        <w:spacing w:before="120" w:after="0" w:line="24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   Все межевые и технические планы, карты (планы), поданные в Росреестр и Кадастровую палату начиная с апреля-мая текущего года, теперь должны содержать координаты точек соответствующих объектов только в МСК-57. В ином случае государственный регистратор вынужден принять решение о приостановлении кадастрового учета вашего недвижимого имущества в соответствии с Федеральным законом «О государственной регистрации недвижимости».</w:t>
      </w:r>
    </w:p>
    <w:p w:rsidR="005974E6" w:rsidRDefault="005974E6" w:rsidP="005974E6">
      <w:pPr>
        <w:shd w:val="clear" w:color="auto" w:fill="FFFFFF"/>
        <w:spacing w:before="120" w:after="0" w:line="24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Переходный период действующим законодательством не предусмотрен. Правила действуют для всех перечисленных документов не зависимо от даты их изготовления. Документы, представленные в орган регистрации прав, начиная с указанной даты с целью устранения причин приостановления или с целью исправления причин, препятствующих внесению сведений в реестр границ, так же должны </w:t>
      </w:r>
      <w:proofErr w:type="gramStart"/>
      <w:r>
        <w:rPr>
          <w:rFonts w:ascii="Segoe UI" w:eastAsia="Times New Roman" w:hAnsi="Segoe UI" w:cs="Segoe UI"/>
          <w:sz w:val="24"/>
          <w:szCs w:val="24"/>
          <w:lang w:eastAsia="ru-RU"/>
        </w:rPr>
        <w:t>быть</w:t>
      </w:r>
      <w:proofErr w:type="gram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подготовлены с координатами точек объектов в МСК-57.</w:t>
      </w:r>
    </w:p>
    <w:p w:rsidR="005974E6" w:rsidRDefault="005974E6" w:rsidP="005974E6">
      <w:pPr>
        <w:shd w:val="clear" w:color="auto" w:fill="FFFFFF"/>
        <w:spacing w:before="120" w:after="0" w:line="24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     Кадастровая палата по Орловской области рекомендует гражданам, у которых на руках остаются старые межевые и технические планы и которые желают подать документы на государственный кадастровый учёт, обратиться к кадастровому инженеру для изготовления новых документов.  Это позволит избежать дальнейших приостановлений и отказов при подаче документов.</w:t>
      </w:r>
    </w:p>
    <w:p w:rsidR="00341B54" w:rsidRDefault="00341B54" w:rsidP="00341B5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341B54" w:rsidSect="00BA6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A671C"/>
    <w:rsid w:val="000406C4"/>
    <w:rsid w:val="00064145"/>
    <w:rsid w:val="000727A9"/>
    <w:rsid w:val="000758E5"/>
    <w:rsid w:val="0010435F"/>
    <w:rsid w:val="0017778D"/>
    <w:rsid w:val="00182F2E"/>
    <w:rsid w:val="001C43B5"/>
    <w:rsid w:val="001E5A99"/>
    <w:rsid w:val="00223522"/>
    <w:rsid w:val="00263761"/>
    <w:rsid w:val="002764FF"/>
    <w:rsid w:val="002B3769"/>
    <w:rsid w:val="00303958"/>
    <w:rsid w:val="00341B54"/>
    <w:rsid w:val="0042525A"/>
    <w:rsid w:val="00443B6F"/>
    <w:rsid w:val="004518F3"/>
    <w:rsid w:val="004C6835"/>
    <w:rsid w:val="004C6EC2"/>
    <w:rsid w:val="00586D66"/>
    <w:rsid w:val="005974E6"/>
    <w:rsid w:val="005E4609"/>
    <w:rsid w:val="00675886"/>
    <w:rsid w:val="006B0B81"/>
    <w:rsid w:val="006C4AA2"/>
    <w:rsid w:val="006D657C"/>
    <w:rsid w:val="007068FA"/>
    <w:rsid w:val="00723932"/>
    <w:rsid w:val="00727807"/>
    <w:rsid w:val="00754520"/>
    <w:rsid w:val="007911C6"/>
    <w:rsid w:val="007E70ED"/>
    <w:rsid w:val="00801CC4"/>
    <w:rsid w:val="00870119"/>
    <w:rsid w:val="0088313A"/>
    <w:rsid w:val="008833EE"/>
    <w:rsid w:val="00886866"/>
    <w:rsid w:val="00923FD8"/>
    <w:rsid w:val="00946104"/>
    <w:rsid w:val="00987C06"/>
    <w:rsid w:val="009975FE"/>
    <w:rsid w:val="009C1B9A"/>
    <w:rsid w:val="009C2D95"/>
    <w:rsid w:val="00AD6C77"/>
    <w:rsid w:val="00AF0C99"/>
    <w:rsid w:val="00BA671C"/>
    <w:rsid w:val="00BD31CD"/>
    <w:rsid w:val="00C32D90"/>
    <w:rsid w:val="00C44FA2"/>
    <w:rsid w:val="00C531FA"/>
    <w:rsid w:val="00CB6609"/>
    <w:rsid w:val="00CF6FDF"/>
    <w:rsid w:val="00CF79D0"/>
    <w:rsid w:val="00D01E5D"/>
    <w:rsid w:val="00D54256"/>
    <w:rsid w:val="00D60144"/>
    <w:rsid w:val="00D84397"/>
    <w:rsid w:val="00DA1377"/>
    <w:rsid w:val="00DA2A94"/>
    <w:rsid w:val="00DE6A77"/>
    <w:rsid w:val="00E564AC"/>
    <w:rsid w:val="00E65FFD"/>
    <w:rsid w:val="00EB728F"/>
    <w:rsid w:val="00ED523C"/>
    <w:rsid w:val="00EF58C7"/>
    <w:rsid w:val="00F50445"/>
    <w:rsid w:val="00FE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A99"/>
    <w:rPr>
      <w:color w:val="0000FF"/>
      <w:u w:val="single"/>
    </w:rPr>
  </w:style>
  <w:style w:type="paragraph" w:customStyle="1" w:styleId="ConsPlusNormal">
    <w:name w:val="ConsPlusNormal"/>
    <w:rsid w:val="007E70E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Normal (Web)"/>
    <w:basedOn w:val="a"/>
    <w:uiPriority w:val="99"/>
    <w:semiHidden/>
    <w:unhideWhenUsed/>
    <w:rsid w:val="00597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cp:lastPrinted>2018-03-28T14:35:00Z</cp:lastPrinted>
  <dcterms:created xsi:type="dcterms:W3CDTF">2018-06-18T08:10:00Z</dcterms:created>
  <dcterms:modified xsi:type="dcterms:W3CDTF">2018-06-18T08:10:00Z</dcterms:modified>
</cp:coreProperties>
</file>