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0F" w:rsidRPr="0087579A" w:rsidRDefault="00B0360F" w:rsidP="00B0360F">
      <w:pPr>
        <w:jc w:val="right"/>
        <w:rPr>
          <w:b/>
          <w:sz w:val="32"/>
          <w:szCs w:val="32"/>
        </w:rPr>
      </w:pPr>
    </w:p>
    <w:p w:rsidR="00C36137" w:rsidRPr="0087579A" w:rsidRDefault="00C36137" w:rsidP="00E94CB1">
      <w:pPr>
        <w:jc w:val="center"/>
        <w:rPr>
          <w:b/>
          <w:sz w:val="32"/>
          <w:szCs w:val="32"/>
        </w:rPr>
      </w:pPr>
      <w:r w:rsidRPr="0087579A">
        <w:rPr>
          <w:b/>
          <w:sz w:val="32"/>
          <w:szCs w:val="32"/>
        </w:rPr>
        <w:t>РОССИЙСКАЯ ФЕДЕРАЦИЯ</w:t>
      </w:r>
    </w:p>
    <w:p w:rsidR="00C36137" w:rsidRPr="0087579A" w:rsidRDefault="00C36137" w:rsidP="00C36137">
      <w:pPr>
        <w:jc w:val="center"/>
        <w:rPr>
          <w:b/>
          <w:sz w:val="32"/>
          <w:szCs w:val="32"/>
        </w:rPr>
      </w:pPr>
      <w:r w:rsidRPr="0087579A">
        <w:rPr>
          <w:b/>
          <w:sz w:val="32"/>
          <w:szCs w:val="32"/>
        </w:rPr>
        <w:t>ОРЛОВСКАЯ ОБЛАСТЬ</w:t>
      </w:r>
    </w:p>
    <w:p w:rsidR="00C36137" w:rsidRPr="0087579A" w:rsidRDefault="00C36137" w:rsidP="00C36137">
      <w:pPr>
        <w:jc w:val="center"/>
        <w:rPr>
          <w:b/>
          <w:sz w:val="32"/>
          <w:szCs w:val="32"/>
        </w:rPr>
      </w:pPr>
      <w:r w:rsidRPr="0087579A">
        <w:rPr>
          <w:b/>
          <w:sz w:val="32"/>
          <w:szCs w:val="32"/>
        </w:rPr>
        <w:t>КОЛПНЯНСКИЙ РАЙОН</w:t>
      </w:r>
    </w:p>
    <w:p w:rsidR="00C36137" w:rsidRPr="0087579A" w:rsidRDefault="00C36137" w:rsidP="00C36137">
      <w:pPr>
        <w:jc w:val="center"/>
        <w:rPr>
          <w:b/>
          <w:sz w:val="32"/>
          <w:szCs w:val="32"/>
        </w:rPr>
      </w:pPr>
      <w:r w:rsidRPr="0087579A">
        <w:rPr>
          <w:b/>
          <w:sz w:val="32"/>
          <w:szCs w:val="32"/>
        </w:rPr>
        <w:t xml:space="preserve">КОЛПНЯНСКИЙ РАЙОННЫЙ </w:t>
      </w:r>
    </w:p>
    <w:p w:rsidR="00C36137" w:rsidRPr="0087579A" w:rsidRDefault="00C36137" w:rsidP="00C36137">
      <w:pPr>
        <w:jc w:val="center"/>
        <w:rPr>
          <w:b/>
          <w:sz w:val="32"/>
          <w:szCs w:val="32"/>
        </w:rPr>
      </w:pPr>
      <w:r w:rsidRPr="0087579A">
        <w:rPr>
          <w:b/>
          <w:sz w:val="32"/>
          <w:szCs w:val="32"/>
        </w:rPr>
        <w:t>СОВЕТ НАРОДНЫХ ДЕПУТАТОВ</w:t>
      </w:r>
    </w:p>
    <w:p w:rsidR="00C36137" w:rsidRPr="0087579A" w:rsidRDefault="00C36137" w:rsidP="00C36137">
      <w:pPr>
        <w:jc w:val="center"/>
        <w:rPr>
          <w:b/>
          <w:sz w:val="32"/>
          <w:szCs w:val="32"/>
        </w:rPr>
      </w:pPr>
    </w:p>
    <w:p w:rsidR="00C36137" w:rsidRPr="0087579A" w:rsidRDefault="00C36137" w:rsidP="00C36137">
      <w:pPr>
        <w:jc w:val="center"/>
        <w:rPr>
          <w:b/>
          <w:sz w:val="28"/>
          <w:szCs w:val="28"/>
        </w:rPr>
      </w:pPr>
      <w:r w:rsidRPr="0087579A">
        <w:rPr>
          <w:b/>
          <w:sz w:val="28"/>
          <w:szCs w:val="28"/>
        </w:rPr>
        <w:t>РЕШЕНИЕ</w:t>
      </w:r>
    </w:p>
    <w:p w:rsidR="00C36137" w:rsidRPr="0087579A" w:rsidRDefault="00C36137" w:rsidP="00C36137">
      <w:pPr>
        <w:jc w:val="center"/>
        <w:rPr>
          <w:b/>
          <w:sz w:val="28"/>
          <w:szCs w:val="28"/>
        </w:rPr>
      </w:pPr>
    </w:p>
    <w:p w:rsidR="00C36137" w:rsidRPr="007D6C46" w:rsidRDefault="00FD3EB2" w:rsidP="00C36137">
      <w:pPr>
        <w:jc w:val="both"/>
        <w:rPr>
          <w:sz w:val="28"/>
          <w:szCs w:val="28"/>
          <w:lang w:val="en-US"/>
        </w:rPr>
      </w:pPr>
      <w:r w:rsidRPr="0087579A">
        <w:rPr>
          <w:sz w:val="28"/>
          <w:szCs w:val="28"/>
        </w:rPr>
        <w:t>«</w:t>
      </w:r>
      <w:r w:rsidR="007D6C46">
        <w:rPr>
          <w:sz w:val="28"/>
          <w:szCs w:val="28"/>
          <w:lang w:val="en-US"/>
        </w:rPr>
        <w:t>31</w:t>
      </w:r>
      <w:r w:rsidRPr="0087579A">
        <w:rPr>
          <w:sz w:val="28"/>
          <w:szCs w:val="28"/>
        </w:rPr>
        <w:t>»</w:t>
      </w:r>
      <w:r w:rsidR="007D6C46">
        <w:rPr>
          <w:sz w:val="28"/>
          <w:szCs w:val="28"/>
          <w:lang w:val="en-US"/>
        </w:rPr>
        <w:t xml:space="preserve"> </w:t>
      </w:r>
      <w:r w:rsidR="007D6C46">
        <w:rPr>
          <w:sz w:val="28"/>
          <w:szCs w:val="28"/>
        </w:rPr>
        <w:t>августа</w:t>
      </w:r>
      <w:r w:rsidR="00C36137" w:rsidRPr="0087579A">
        <w:rPr>
          <w:sz w:val="28"/>
          <w:szCs w:val="28"/>
        </w:rPr>
        <w:t xml:space="preserve"> 20</w:t>
      </w:r>
      <w:r w:rsidR="006B695C" w:rsidRPr="0087579A">
        <w:rPr>
          <w:sz w:val="28"/>
          <w:szCs w:val="28"/>
        </w:rPr>
        <w:t>20</w:t>
      </w:r>
      <w:r w:rsidR="00C36137" w:rsidRPr="0087579A">
        <w:rPr>
          <w:sz w:val="28"/>
          <w:szCs w:val="28"/>
        </w:rPr>
        <w:t xml:space="preserve"> года                                                   № </w:t>
      </w:r>
      <w:r w:rsidR="00140D7C">
        <w:rPr>
          <w:sz w:val="28"/>
          <w:szCs w:val="28"/>
          <w:lang w:val="en-US"/>
        </w:rPr>
        <w:t>196</w:t>
      </w:r>
    </w:p>
    <w:p w:rsidR="00C36137" w:rsidRPr="0087579A" w:rsidRDefault="00C36137" w:rsidP="00C36137">
      <w:pPr>
        <w:jc w:val="both"/>
        <w:rPr>
          <w:sz w:val="28"/>
          <w:szCs w:val="28"/>
        </w:rPr>
      </w:pPr>
    </w:p>
    <w:tbl>
      <w:tblPr>
        <w:tblStyle w:val="a6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293"/>
        <w:gridCol w:w="4411"/>
      </w:tblGrid>
      <w:tr w:rsidR="00C36137" w:rsidRPr="0087579A" w:rsidTr="00FF4CED">
        <w:trPr>
          <w:trHeight w:val="905"/>
        </w:trPr>
        <w:tc>
          <w:tcPr>
            <w:tcW w:w="4820" w:type="dxa"/>
          </w:tcPr>
          <w:p w:rsidR="00C36137" w:rsidRPr="0087579A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293" w:type="dxa"/>
          </w:tcPr>
          <w:p w:rsidR="00C36137" w:rsidRPr="0087579A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Pr="0087579A" w:rsidRDefault="00C36137" w:rsidP="00140D7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 w:rsidRPr="0087579A"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140D7C">
              <w:rPr>
                <w:sz w:val="28"/>
                <w:szCs w:val="28"/>
                <w:lang w:eastAsia="en-US" w:bidi="yi-Hebr"/>
              </w:rPr>
              <w:t>39</w:t>
            </w:r>
            <w:r w:rsidRPr="0087579A"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C36137" w:rsidRPr="0087579A" w:rsidTr="00534FDB">
        <w:trPr>
          <w:trHeight w:val="1239"/>
        </w:trPr>
        <w:tc>
          <w:tcPr>
            <w:tcW w:w="4820" w:type="dxa"/>
            <w:hideMark/>
          </w:tcPr>
          <w:p w:rsidR="00C36137" w:rsidRPr="0087579A" w:rsidRDefault="00BD16E1" w:rsidP="00BD16E1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Об утверждении</w:t>
            </w:r>
            <w:r w:rsidR="00534FDB" w:rsidRPr="0087579A">
              <w:rPr>
                <w:sz w:val="28"/>
                <w:szCs w:val="28"/>
              </w:rPr>
              <w:t xml:space="preserve"> положения о благотворительных (добровольных) пожертвованиях в муниципальном образовании Колпнянский район Орловской области</w:t>
            </w:r>
          </w:p>
        </w:tc>
        <w:tc>
          <w:tcPr>
            <w:tcW w:w="293" w:type="dxa"/>
          </w:tcPr>
          <w:p w:rsidR="00C36137" w:rsidRPr="0087579A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Pr="0087579A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FF4CED" w:rsidRPr="0087579A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4F" w:rsidRPr="0087579A" w:rsidRDefault="00534FDB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В соответствии с Гражданским кодексом Российской Федерации, с п. 4 ст. 41 Бюджетного кодекса Российской Федерации</w:t>
      </w:r>
      <w:r w:rsidR="00B0360F" w:rsidRPr="0087579A">
        <w:rPr>
          <w:sz w:val="28"/>
          <w:szCs w:val="28"/>
        </w:rPr>
        <w:t>,</w:t>
      </w:r>
      <w:r w:rsidRPr="0087579A">
        <w:t xml:space="preserve"> </w:t>
      </w:r>
      <w:r w:rsidRPr="0087579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 </w:t>
      </w:r>
      <w:r w:rsidR="00B0360F" w:rsidRPr="0087579A">
        <w:rPr>
          <w:sz w:val="28"/>
          <w:szCs w:val="28"/>
        </w:rPr>
        <w:t>Колпнянский районный Совет народных депутатов  Орловской области</w:t>
      </w:r>
    </w:p>
    <w:p w:rsidR="005A494F" w:rsidRPr="0087579A" w:rsidRDefault="005A494F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</w:p>
    <w:p w:rsidR="005A494F" w:rsidRPr="0087579A" w:rsidRDefault="005A494F" w:rsidP="005A494F">
      <w:pPr>
        <w:tabs>
          <w:tab w:val="left" w:pos="4140"/>
        </w:tabs>
        <w:ind w:firstLine="1080"/>
        <w:jc w:val="center"/>
        <w:rPr>
          <w:b/>
          <w:sz w:val="28"/>
          <w:szCs w:val="28"/>
        </w:rPr>
      </w:pPr>
      <w:r w:rsidRPr="0087579A">
        <w:rPr>
          <w:sz w:val="28"/>
          <w:szCs w:val="28"/>
        </w:rPr>
        <w:t>РЕШИЛ:</w:t>
      </w:r>
    </w:p>
    <w:p w:rsidR="00430DC2" w:rsidRPr="0087579A" w:rsidRDefault="00430DC2" w:rsidP="004E59FC">
      <w:pPr>
        <w:ind w:firstLine="709"/>
        <w:jc w:val="both"/>
        <w:rPr>
          <w:sz w:val="28"/>
          <w:szCs w:val="28"/>
        </w:rPr>
      </w:pPr>
    </w:p>
    <w:p w:rsidR="00430DC2" w:rsidRPr="0087579A" w:rsidRDefault="00430DC2" w:rsidP="004E59FC">
      <w:pPr>
        <w:ind w:firstLine="709"/>
        <w:jc w:val="both"/>
        <w:rPr>
          <w:sz w:val="28"/>
          <w:szCs w:val="28"/>
        </w:rPr>
      </w:pPr>
    </w:p>
    <w:p w:rsidR="006277D4" w:rsidRPr="0087579A" w:rsidRDefault="00BD16E1" w:rsidP="006277D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Утвердить</w:t>
      </w:r>
      <w:r w:rsidR="006277D4" w:rsidRPr="0087579A">
        <w:rPr>
          <w:sz w:val="28"/>
          <w:szCs w:val="28"/>
        </w:rPr>
        <w:t>:</w:t>
      </w:r>
    </w:p>
    <w:p w:rsidR="00BD16E1" w:rsidRPr="0087579A" w:rsidRDefault="006277D4" w:rsidP="006277D4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1.1. П</w:t>
      </w:r>
      <w:r w:rsidR="00BD16E1" w:rsidRPr="0087579A">
        <w:rPr>
          <w:sz w:val="28"/>
          <w:szCs w:val="28"/>
        </w:rPr>
        <w:t xml:space="preserve">оложение </w:t>
      </w:r>
      <w:r w:rsidR="00534FDB" w:rsidRPr="0087579A">
        <w:rPr>
          <w:sz w:val="28"/>
          <w:szCs w:val="28"/>
        </w:rPr>
        <w:t>о благотворительных (добровольных) пожертвованиях</w:t>
      </w:r>
      <w:r w:rsidR="009D1E01" w:rsidRPr="0087579A">
        <w:rPr>
          <w:sz w:val="28"/>
          <w:szCs w:val="28"/>
        </w:rPr>
        <w:t xml:space="preserve"> </w:t>
      </w:r>
      <w:r w:rsidR="00534FDB" w:rsidRPr="0087579A">
        <w:rPr>
          <w:sz w:val="28"/>
          <w:szCs w:val="28"/>
        </w:rPr>
        <w:t>в муниципальном образовании Колпнянский район Орловской области</w:t>
      </w:r>
      <w:r w:rsidR="00841BE9" w:rsidRPr="0087579A">
        <w:rPr>
          <w:sz w:val="28"/>
          <w:szCs w:val="28"/>
        </w:rPr>
        <w:t xml:space="preserve"> </w:t>
      </w:r>
      <w:r w:rsidR="00BD16E1" w:rsidRPr="0087579A">
        <w:rPr>
          <w:sz w:val="28"/>
          <w:szCs w:val="28"/>
        </w:rPr>
        <w:t>согласно приложению</w:t>
      </w:r>
      <w:r w:rsidR="007C60EC" w:rsidRPr="0087579A">
        <w:rPr>
          <w:sz w:val="28"/>
          <w:szCs w:val="28"/>
        </w:rPr>
        <w:t xml:space="preserve"> </w:t>
      </w:r>
      <w:r w:rsidRPr="0087579A">
        <w:rPr>
          <w:sz w:val="28"/>
          <w:szCs w:val="28"/>
        </w:rPr>
        <w:t xml:space="preserve"> 1</w:t>
      </w:r>
      <w:r w:rsidR="00BD16E1" w:rsidRPr="0087579A">
        <w:rPr>
          <w:sz w:val="28"/>
          <w:szCs w:val="28"/>
        </w:rPr>
        <w:t>.</w:t>
      </w:r>
    </w:p>
    <w:p w:rsidR="006277D4" w:rsidRPr="0087579A" w:rsidRDefault="006277D4" w:rsidP="000B6E85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1.2. Положение об условиях, размерах, порядке назначения  и выплаты помощи за счет средств, поступивших благотворительных пожертвований малоимущим семьям и малоимущим одиноко проживающим гражданам в Колпнянском районе Орловской области согласно приложению</w:t>
      </w:r>
      <w:r w:rsidR="007C60EC" w:rsidRPr="0087579A">
        <w:rPr>
          <w:sz w:val="28"/>
          <w:szCs w:val="28"/>
        </w:rPr>
        <w:t xml:space="preserve"> </w:t>
      </w:r>
      <w:r w:rsidRPr="0087579A">
        <w:rPr>
          <w:sz w:val="28"/>
          <w:szCs w:val="28"/>
        </w:rPr>
        <w:t xml:space="preserve"> 2.</w:t>
      </w:r>
    </w:p>
    <w:p w:rsidR="000B6E85" w:rsidRDefault="000B6E85" w:rsidP="000B6E85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1.3. Состав комиссии</w:t>
      </w:r>
      <w:r w:rsidR="002C4072" w:rsidRPr="002C4072">
        <w:rPr>
          <w:sz w:val="28"/>
          <w:szCs w:val="28"/>
        </w:rPr>
        <w:t xml:space="preserve"> </w:t>
      </w:r>
      <w:r w:rsidR="002C4072" w:rsidRPr="0087579A">
        <w:rPr>
          <w:sz w:val="28"/>
          <w:szCs w:val="28"/>
        </w:rPr>
        <w:t>по работе с благополучателями по оказанию  помощи за счет средств, поступивших благотворительных пожертвований</w:t>
      </w:r>
      <w:r w:rsidRPr="0087579A">
        <w:rPr>
          <w:sz w:val="28"/>
          <w:szCs w:val="28"/>
        </w:rPr>
        <w:t xml:space="preserve"> согласно приложению  3</w:t>
      </w:r>
      <w:r w:rsidR="00227E58" w:rsidRPr="0087579A">
        <w:rPr>
          <w:sz w:val="28"/>
          <w:szCs w:val="28"/>
        </w:rPr>
        <w:t>.</w:t>
      </w:r>
    </w:p>
    <w:p w:rsidR="00090F82" w:rsidRPr="0087579A" w:rsidRDefault="00090F82" w:rsidP="000B6E85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C4072">
        <w:rPr>
          <w:sz w:val="28"/>
          <w:szCs w:val="28"/>
        </w:rPr>
        <w:t>Порядок работы комиссии</w:t>
      </w:r>
      <w:r w:rsidR="002C4072" w:rsidRPr="002C4072">
        <w:rPr>
          <w:sz w:val="28"/>
          <w:szCs w:val="28"/>
        </w:rPr>
        <w:t xml:space="preserve"> </w:t>
      </w:r>
      <w:r w:rsidR="002C4072" w:rsidRPr="0087579A">
        <w:rPr>
          <w:sz w:val="28"/>
          <w:szCs w:val="28"/>
        </w:rPr>
        <w:t xml:space="preserve">по работе с благополучателями по оказанию  помощи за счет средств, поступивших благотворительных </w:t>
      </w:r>
      <w:r w:rsidR="002C4072" w:rsidRPr="0087579A">
        <w:rPr>
          <w:sz w:val="28"/>
          <w:szCs w:val="28"/>
        </w:rPr>
        <w:lastRenderedPageBreak/>
        <w:t>пожертвований</w:t>
      </w:r>
      <w:r w:rsidR="002C4072">
        <w:rPr>
          <w:sz w:val="28"/>
          <w:szCs w:val="28"/>
        </w:rPr>
        <w:t xml:space="preserve"> согласно приложению 4.</w:t>
      </w:r>
    </w:p>
    <w:p w:rsidR="006277D4" w:rsidRPr="0087579A" w:rsidRDefault="002C4072" w:rsidP="002C4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B6E85" w:rsidRPr="0087579A">
        <w:rPr>
          <w:sz w:val="28"/>
          <w:szCs w:val="28"/>
        </w:rPr>
        <w:t xml:space="preserve">. </w:t>
      </w:r>
      <w:r w:rsidR="007C60EC" w:rsidRPr="0087579A">
        <w:rPr>
          <w:sz w:val="28"/>
          <w:szCs w:val="28"/>
        </w:rPr>
        <w:t>Типовой договор благотворительно</w:t>
      </w:r>
      <w:r w:rsidR="00227E58" w:rsidRPr="0087579A">
        <w:rPr>
          <w:sz w:val="28"/>
          <w:szCs w:val="28"/>
        </w:rPr>
        <w:t>го</w:t>
      </w:r>
      <w:r w:rsidR="007C60EC" w:rsidRPr="0087579A">
        <w:rPr>
          <w:sz w:val="28"/>
          <w:szCs w:val="28"/>
        </w:rPr>
        <w:t xml:space="preserve"> (добровольного) поже</w:t>
      </w:r>
      <w:r>
        <w:rPr>
          <w:sz w:val="28"/>
          <w:szCs w:val="28"/>
        </w:rPr>
        <w:t>ртвования согласно приложению  5</w:t>
      </w:r>
      <w:r w:rsidR="007C60EC" w:rsidRPr="0087579A">
        <w:rPr>
          <w:sz w:val="28"/>
          <w:szCs w:val="28"/>
        </w:rPr>
        <w:t>.</w:t>
      </w:r>
    </w:p>
    <w:p w:rsidR="00997F70" w:rsidRPr="0087579A" w:rsidRDefault="00534FDB" w:rsidP="004E59FC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</w:t>
      </w:r>
      <w:r w:rsidR="00FF4CED" w:rsidRPr="0087579A">
        <w:rPr>
          <w:sz w:val="28"/>
          <w:szCs w:val="28"/>
        </w:rPr>
        <w:t xml:space="preserve">. </w:t>
      </w:r>
      <w:r w:rsidR="00997F70" w:rsidRPr="0087579A">
        <w:rPr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hyperlink r:id="rId8" w:history="1">
        <w:r w:rsidR="00997F70" w:rsidRPr="0087579A">
          <w:rPr>
            <w:rStyle w:val="a7"/>
            <w:color w:val="auto"/>
            <w:sz w:val="28"/>
            <w:szCs w:val="28"/>
            <w:u w:val="none"/>
          </w:rPr>
          <w:t>www.kolpna-adm.ru</w:t>
        </w:r>
      </w:hyperlink>
      <w:r w:rsidR="00997F70" w:rsidRPr="0087579A">
        <w:rPr>
          <w:sz w:val="28"/>
          <w:szCs w:val="28"/>
        </w:rPr>
        <w:t>.</w:t>
      </w:r>
    </w:p>
    <w:p w:rsidR="00227E58" w:rsidRPr="0087579A" w:rsidRDefault="00534FDB" w:rsidP="004E59FC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</w:t>
      </w:r>
      <w:r w:rsidR="00FF4CED" w:rsidRPr="0087579A">
        <w:rPr>
          <w:sz w:val="28"/>
          <w:szCs w:val="28"/>
        </w:rPr>
        <w:t xml:space="preserve">. Контроль за исполнением настоящего решения возложить на </w:t>
      </w:r>
      <w:r w:rsidR="00227E58" w:rsidRPr="0087579A">
        <w:rPr>
          <w:sz w:val="28"/>
          <w:szCs w:val="28"/>
        </w:rPr>
        <w:t>комиссии:</w:t>
      </w:r>
    </w:p>
    <w:p w:rsidR="00FF4CED" w:rsidRPr="0087579A" w:rsidRDefault="00227E58" w:rsidP="004E59FC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-</w:t>
      </w:r>
      <w:r w:rsidR="00997F70" w:rsidRPr="0087579A">
        <w:rPr>
          <w:sz w:val="28"/>
          <w:szCs w:val="28"/>
        </w:rPr>
        <w:t xml:space="preserve"> по вопросам бюджета и налоговой политики Колпнянского районного Совета </w:t>
      </w:r>
      <w:r w:rsidRPr="0087579A">
        <w:rPr>
          <w:sz w:val="28"/>
          <w:szCs w:val="28"/>
        </w:rPr>
        <w:t>народных депутатов (А.А.Ушаков);</w:t>
      </w:r>
    </w:p>
    <w:p w:rsidR="00227E58" w:rsidRPr="0087579A" w:rsidRDefault="00227E58" w:rsidP="004E59FC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</w:t>
      </w:r>
      <w:r w:rsidR="0087579A" w:rsidRPr="0087579A">
        <w:rPr>
          <w:sz w:val="28"/>
          <w:szCs w:val="28"/>
        </w:rPr>
        <w:t>по вопросам законодательства, правопорядка, охраны прав и свобод граждан Колпнянского районного Совета народных депутатов    (Бабенков А.В.).</w:t>
      </w:r>
    </w:p>
    <w:p w:rsidR="00FF4CED" w:rsidRPr="0087579A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ED" w:rsidRPr="0087579A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EB" w:rsidRPr="0087579A" w:rsidRDefault="00400DEB" w:rsidP="00841BE9">
      <w:pPr>
        <w:autoSpaceDE w:val="0"/>
        <w:rPr>
          <w:rFonts w:eastAsia="Arial" w:cs="Times New Roman"/>
          <w:sz w:val="28"/>
          <w:szCs w:val="28"/>
        </w:rPr>
      </w:pPr>
      <w:r w:rsidRPr="0087579A">
        <w:rPr>
          <w:rFonts w:eastAsia="Arial" w:cs="Times New Roman"/>
          <w:sz w:val="28"/>
          <w:szCs w:val="28"/>
        </w:rPr>
        <w:t xml:space="preserve">Глава </w:t>
      </w:r>
      <w:r w:rsidR="00CB1438" w:rsidRPr="0087579A">
        <w:rPr>
          <w:rFonts w:eastAsia="Arial" w:cs="Times New Roman"/>
          <w:sz w:val="28"/>
          <w:szCs w:val="28"/>
        </w:rPr>
        <w:t xml:space="preserve">Колпнянского </w:t>
      </w:r>
      <w:r w:rsidRPr="0087579A">
        <w:rPr>
          <w:rFonts w:eastAsia="Arial" w:cs="Times New Roman"/>
          <w:sz w:val="28"/>
          <w:szCs w:val="28"/>
        </w:rPr>
        <w:t xml:space="preserve">района                                                        </w:t>
      </w:r>
      <w:r w:rsidR="00BD16E1" w:rsidRPr="0087579A">
        <w:rPr>
          <w:rFonts w:eastAsia="Arial" w:cs="Times New Roman"/>
          <w:sz w:val="28"/>
          <w:szCs w:val="28"/>
        </w:rPr>
        <w:t xml:space="preserve">         </w:t>
      </w:r>
      <w:r w:rsidRPr="0087579A">
        <w:rPr>
          <w:rFonts w:eastAsia="Arial" w:cs="Times New Roman"/>
          <w:sz w:val="28"/>
          <w:szCs w:val="28"/>
        </w:rPr>
        <w:t xml:space="preserve">     В.А.</w:t>
      </w:r>
      <w:bookmarkStart w:id="0" w:name="_GoBack"/>
      <w:bookmarkEnd w:id="0"/>
      <w:r w:rsidRPr="0087579A">
        <w:rPr>
          <w:rFonts w:eastAsia="Arial" w:cs="Times New Roman"/>
          <w:sz w:val="28"/>
          <w:szCs w:val="28"/>
        </w:rPr>
        <w:t>Громо</w:t>
      </w:r>
      <w:r w:rsidR="00841BE9" w:rsidRPr="0087579A">
        <w:rPr>
          <w:rFonts w:eastAsia="Arial" w:cs="Times New Roman"/>
          <w:sz w:val="28"/>
          <w:szCs w:val="28"/>
        </w:rPr>
        <w:t>в</w:t>
      </w: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7C60EC" w:rsidRPr="0087579A" w:rsidRDefault="007C60EC" w:rsidP="00841BE9">
      <w:pPr>
        <w:autoSpaceDE w:val="0"/>
        <w:rPr>
          <w:rFonts w:eastAsia="Arial" w:cs="Times New Roman"/>
          <w:sz w:val="28"/>
          <w:szCs w:val="28"/>
        </w:rPr>
      </w:pPr>
    </w:p>
    <w:p w:rsidR="00400DEB" w:rsidRPr="0087579A" w:rsidRDefault="00400DEB" w:rsidP="0087579A">
      <w:pPr>
        <w:autoSpaceDE w:val="0"/>
        <w:rPr>
          <w:rFonts w:eastAsia="Arial" w:cs="Times New Roman"/>
          <w:sz w:val="28"/>
          <w:szCs w:val="28"/>
        </w:rPr>
      </w:pPr>
    </w:p>
    <w:p w:rsidR="00400DEB" w:rsidRPr="0087579A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BD16E1" w:rsidRPr="0087579A" w:rsidTr="00B147F6">
        <w:trPr>
          <w:trHeight w:val="1378"/>
        </w:trPr>
        <w:tc>
          <w:tcPr>
            <w:tcW w:w="5350" w:type="dxa"/>
          </w:tcPr>
          <w:p w:rsidR="00BD16E1" w:rsidRPr="0087579A" w:rsidRDefault="00BD16E1" w:rsidP="007D6C46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 w:rsidRPr="0087579A">
              <w:rPr>
                <w:rFonts w:eastAsia="Arial" w:cs="Times New Roman"/>
                <w:sz w:val="28"/>
                <w:szCs w:val="28"/>
              </w:rPr>
              <w:lastRenderedPageBreak/>
              <w:t>Приложение</w:t>
            </w:r>
            <w:r w:rsidR="006A01AC" w:rsidRPr="0087579A">
              <w:rPr>
                <w:rFonts w:eastAsia="Arial" w:cs="Times New Roman"/>
                <w:sz w:val="28"/>
                <w:szCs w:val="28"/>
              </w:rPr>
              <w:t xml:space="preserve"> 1</w:t>
            </w:r>
            <w:r w:rsidRPr="0087579A">
              <w:rPr>
                <w:rFonts w:eastAsia="Arial" w:cs="Times New Roman"/>
                <w:sz w:val="28"/>
                <w:szCs w:val="28"/>
              </w:rPr>
              <w:t xml:space="preserve"> к решению Колпнянского районного Совета народных депутатов Орловской области 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31 августа </w:t>
            </w:r>
            <w:r w:rsidRPr="0087579A">
              <w:rPr>
                <w:rFonts w:eastAsia="Arial" w:cs="Times New Roman"/>
                <w:sz w:val="28"/>
                <w:szCs w:val="28"/>
              </w:rPr>
              <w:t>2020 года №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="00140D7C">
              <w:rPr>
                <w:rFonts w:eastAsia="Arial" w:cs="Times New Roman"/>
                <w:sz w:val="28"/>
                <w:szCs w:val="28"/>
              </w:rPr>
              <w:t>196</w:t>
            </w:r>
          </w:p>
        </w:tc>
      </w:tr>
    </w:tbl>
    <w:p w:rsidR="006069D1" w:rsidRPr="0087579A" w:rsidRDefault="006069D1" w:rsidP="00AE6135">
      <w:pPr>
        <w:pStyle w:val="ad"/>
        <w:jc w:val="both"/>
        <w:rPr>
          <w:rFonts w:cs="Times New Roman"/>
          <w:sz w:val="28"/>
          <w:szCs w:val="28"/>
        </w:rPr>
      </w:pPr>
    </w:p>
    <w:p w:rsidR="0021323C" w:rsidRPr="0087579A" w:rsidRDefault="0021323C" w:rsidP="0021323C">
      <w:pPr>
        <w:pStyle w:val="ConsPlusNormal"/>
        <w:jc w:val="right"/>
        <w:outlineLvl w:val="1"/>
      </w:pPr>
    </w:p>
    <w:p w:rsidR="00140BAB" w:rsidRPr="0087579A" w:rsidRDefault="00140BAB" w:rsidP="00140BAB">
      <w:pPr>
        <w:ind w:firstLine="709"/>
        <w:jc w:val="center"/>
        <w:rPr>
          <w:b/>
          <w:sz w:val="28"/>
          <w:szCs w:val="28"/>
        </w:rPr>
      </w:pPr>
      <w:r w:rsidRPr="0087579A">
        <w:rPr>
          <w:b/>
          <w:sz w:val="28"/>
          <w:szCs w:val="28"/>
        </w:rPr>
        <w:t>Положение о благотворительных (добровольных) пожертвованиях</w:t>
      </w:r>
    </w:p>
    <w:p w:rsidR="00140BAB" w:rsidRPr="0087579A" w:rsidRDefault="00140BAB" w:rsidP="00140BAB">
      <w:pPr>
        <w:ind w:firstLine="709"/>
        <w:jc w:val="center"/>
        <w:rPr>
          <w:b/>
          <w:sz w:val="28"/>
          <w:szCs w:val="28"/>
        </w:rPr>
      </w:pPr>
      <w:r w:rsidRPr="0087579A">
        <w:rPr>
          <w:b/>
          <w:sz w:val="28"/>
          <w:szCs w:val="28"/>
        </w:rPr>
        <w:t xml:space="preserve">в муниципальном образовании </w:t>
      </w:r>
    </w:p>
    <w:p w:rsidR="0021323C" w:rsidRPr="0087579A" w:rsidRDefault="00140BAB" w:rsidP="00140BAB">
      <w:pPr>
        <w:ind w:firstLine="709"/>
        <w:jc w:val="center"/>
        <w:rPr>
          <w:b/>
          <w:sz w:val="28"/>
          <w:szCs w:val="28"/>
        </w:rPr>
      </w:pPr>
      <w:r w:rsidRPr="0087579A">
        <w:rPr>
          <w:b/>
          <w:sz w:val="28"/>
          <w:szCs w:val="28"/>
        </w:rPr>
        <w:t>Колпнянский район Орловской области</w:t>
      </w:r>
    </w:p>
    <w:p w:rsidR="00140BAB" w:rsidRPr="0087579A" w:rsidRDefault="00140BAB" w:rsidP="00140BAB">
      <w:pPr>
        <w:pStyle w:val="ConsPlusNormal"/>
        <w:jc w:val="center"/>
        <w:outlineLvl w:val="1"/>
      </w:pPr>
    </w:p>
    <w:p w:rsidR="00140BAB" w:rsidRPr="0087579A" w:rsidRDefault="00140BA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1.1. Настоящее Положение регулирует порядок привлечения и расходования благотворительных (добровольных) пожертвований физических и юридических лиц в муниципальном образовании Колпнянский район Орловской области (далее - благотворительные пожертвования).</w:t>
      </w:r>
    </w:p>
    <w:p w:rsidR="00140BAB" w:rsidRPr="0087579A" w:rsidRDefault="00140BA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1.2. В настоящем Положении используются следующие основные понятия:</w:t>
      </w:r>
    </w:p>
    <w:p w:rsidR="00140BAB" w:rsidRPr="0087579A" w:rsidRDefault="00140BA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1) Благотворительность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140BAB" w:rsidRPr="0087579A" w:rsidRDefault="00140BA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2) Благотворители - лица, осуществляющие благотворительные пожертвования.</w:t>
      </w:r>
    </w:p>
    <w:p w:rsidR="009A7208" w:rsidRPr="0087579A" w:rsidRDefault="009A7208" w:rsidP="009A7208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3) 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9A7208" w:rsidRPr="0087579A" w:rsidRDefault="009A7208" w:rsidP="009A7208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4) Благополучатели - лица, получающие благотворительные пожертвования от благотворителей, помощь добровольцев.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1.3. </w:t>
      </w:r>
      <w:r w:rsidR="00140BAB" w:rsidRPr="0087579A">
        <w:rPr>
          <w:sz w:val="28"/>
          <w:szCs w:val="28"/>
        </w:rPr>
        <w:t>Формы благотворительных пожертвований: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1) </w:t>
      </w:r>
      <w:r w:rsidR="009A7208" w:rsidRPr="0087579A">
        <w:rPr>
          <w:sz w:val="28"/>
          <w:szCs w:val="28"/>
        </w:rPr>
        <w:t>бескорыстная (безвозмездная</w:t>
      </w:r>
      <w:r w:rsidR="00140BAB" w:rsidRPr="0087579A">
        <w:rPr>
          <w:sz w:val="28"/>
          <w:szCs w:val="28"/>
        </w:rPr>
        <w:t xml:space="preserve"> ил</w:t>
      </w:r>
      <w:r w:rsidR="009A7208" w:rsidRPr="0087579A">
        <w:rPr>
          <w:sz w:val="28"/>
          <w:szCs w:val="28"/>
        </w:rPr>
        <w:t>и на льготных условиях) передача</w:t>
      </w:r>
      <w:r w:rsidR="00140BAB" w:rsidRPr="0087579A">
        <w:rPr>
          <w:sz w:val="28"/>
          <w:szCs w:val="28"/>
        </w:rPr>
        <w:t xml:space="preserve"> в собственность имущества, в том числе денежных средств и (или) объектов интеллектуальной собственности;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2) </w:t>
      </w:r>
      <w:r w:rsidR="009A7208" w:rsidRPr="0087579A">
        <w:rPr>
          <w:sz w:val="28"/>
          <w:szCs w:val="28"/>
        </w:rPr>
        <w:t>бескорыстное (безвозмездное</w:t>
      </w:r>
      <w:r w:rsidR="00140BAB" w:rsidRPr="0087579A">
        <w:rPr>
          <w:sz w:val="28"/>
          <w:szCs w:val="28"/>
        </w:rPr>
        <w:t xml:space="preserve"> или</w:t>
      </w:r>
      <w:r w:rsidR="009A7208" w:rsidRPr="0087579A">
        <w:rPr>
          <w:sz w:val="28"/>
          <w:szCs w:val="28"/>
        </w:rPr>
        <w:t xml:space="preserve"> на льготных условиях) наделение</w:t>
      </w:r>
      <w:r w:rsidR="00140BAB" w:rsidRPr="0087579A">
        <w:rPr>
          <w:sz w:val="28"/>
          <w:szCs w:val="28"/>
        </w:rPr>
        <w:t xml:space="preserve"> правами владения, пользования и распоряжения любыми объектами права собственности;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3) </w:t>
      </w:r>
      <w:r w:rsidR="009A7208" w:rsidRPr="0087579A">
        <w:rPr>
          <w:sz w:val="28"/>
          <w:szCs w:val="28"/>
        </w:rPr>
        <w:t>бескорыстное (безвозмездное</w:t>
      </w:r>
      <w:r w:rsidR="00140BAB" w:rsidRPr="0087579A">
        <w:rPr>
          <w:sz w:val="28"/>
          <w:szCs w:val="28"/>
        </w:rPr>
        <w:t xml:space="preserve"> или </w:t>
      </w:r>
      <w:r w:rsidR="009A7208" w:rsidRPr="0087579A">
        <w:rPr>
          <w:sz w:val="28"/>
          <w:szCs w:val="28"/>
        </w:rPr>
        <w:t>на льготных условиях) выполнение</w:t>
      </w:r>
      <w:r w:rsidR="00140BAB" w:rsidRPr="0087579A">
        <w:rPr>
          <w:sz w:val="28"/>
          <w:szCs w:val="28"/>
        </w:rPr>
        <w:t xml:space="preserve"> работ, предоставления услуг.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1.4. </w:t>
      </w:r>
      <w:r w:rsidR="00140BAB" w:rsidRPr="0087579A">
        <w:rPr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140BAB" w:rsidRPr="0087579A" w:rsidRDefault="003862CB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</w:t>
      </w:r>
      <w:r w:rsidR="009A7208" w:rsidRPr="0087579A">
        <w:rPr>
          <w:sz w:val="28"/>
          <w:szCs w:val="28"/>
        </w:rPr>
        <w:t>5</w:t>
      </w:r>
      <w:r w:rsidRPr="0087579A">
        <w:rPr>
          <w:sz w:val="28"/>
          <w:szCs w:val="28"/>
        </w:rPr>
        <w:t xml:space="preserve">. </w:t>
      </w:r>
      <w:r w:rsidR="00140BAB" w:rsidRPr="0087579A">
        <w:rPr>
          <w:sz w:val="28"/>
          <w:szCs w:val="28"/>
        </w:rPr>
        <w:t>Принятие решения о благотворительном пожертвовании не требует чьего-либо разрешения или согласия, а также принятия муниципального правового акта.</w:t>
      </w:r>
    </w:p>
    <w:p w:rsidR="00140BAB" w:rsidRPr="0087579A" w:rsidRDefault="009A7208" w:rsidP="00140BAB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1.6</w:t>
      </w:r>
      <w:r w:rsidR="003862CB" w:rsidRPr="0087579A">
        <w:rPr>
          <w:sz w:val="28"/>
          <w:szCs w:val="28"/>
        </w:rPr>
        <w:t xml:space="preserve">. </w:t>
      </w:r>
      <w:r w:rsidR="00140BAB" w:rsidRPr="0087579A">
        <w:rPr>
          <w:sz w:val="28"/>
          <w:szCs w:val="28"/>
        </w:rPr>
        <w:t>При работе с благотворителями устанавливаются следующие принципы:</w:t>
      </w:r>
    </w:p>
    <w:p w:rsidR="0021323C" w:rsidRPr="0087579A" w:rsidRDefault="0021323C" w:rsidP="0021323C">
      <w:pPr>
        <w:pStyle w:val="ConsPlusNormal"/>
        <w:jc w:val="right"/>
        <w:outlineLvl w:val="1"/>
      </w:pPr>
    </w:p>
    <w:p w:rsidR="00B65987" w:rsidRPr="0087579A" w:rsidRDefault="00B65987" w:rsidP="0021323C">
      <w:pPr>
        <w:pStyle w:val="ConsPlusNormal"/>
        <w:jc w:val="right"/>
        <w:outlineLvl w:val="1"/>
      </w:pPr>
    </w:p>
    <w:p w:rsidR="00B65987" w:rsidRPr="0087579A" w:rsidRDefault="00B65987" w:rsidP="00B6598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87579A">
        <w:rPr>
          <w:rFonts w:eastAsia="Lucida Sans Unicode"/>
          <w:sz w:val="28"/>
          <w:szCs w:val="28"/>
        </w:rPr>
        <w:lastRenderedPageBreak/>
        <w:t>добровольность;</w:t>
      </w:r>
    </w:p>
    <w:p w:rsidR="00B65987" w:rsidRPr="0087579A" w:rsidRDefault="00B65987" w:rsidP="00B6598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87579A">
        <w:rPr>
          <w:rFonts w:eastAsia="Lucida Sans Unicode"/>
          <w:sz w:val="28"/>
          <w:szCs w:val="28"/>
        </w:rPr>
        <w:t>законность;</w:t>
      </w:r>
    </w:p>
    <w:p w:rsidR="00B65987" w:rsidRPr="0087579A" w:rsidRDefault="00B65987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3)конфиденциальность при получении благотворительных пожертвований;</w:t>
      </w:r>
    </w:p>
    <w:p w:rsidR="00B65987" w:rsidRPr="0087579A" w:rsidRDefault="00B65987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4) гласность при использовании благотворительно пожертвованного имущества (денежных средств).</w:t>
      </w:r>
    </w:p>
    <w:p w:rsidR="00B65987" w:rsidRPr="0087579A" w:rsidRDefault="00E55B76" w:rsidP="00B6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5B76">
        <w:rPr>
          <w:sz w:val="28"/>
          <w:szCs w:val="28"/>
        </w:rPr>
        <w:t>7</w:t>
      </w:r>
      <w:r w:rsidR="00B65987" w:rsidRPr="0087579A">
        <w:rPr>
          <w:sz w:val="28"/>
          <w:szCs w:val="28"/>
        </w:rPr>
        <w:t>. От имени  муниципального образования Колпнянск</w:t>
      </w:r>
      <w:r w:rsidR="00EC7BAA" w:rsidRPr="0087579A">
        <w:rPr>
          <w:sz w:val="28"/>
          <w:szCs w:val="28"/>
        </w:rPr>
        <w:t>ий</w:t>
      </w:r>
      <w:r w:rsidR="00B65987" w:rsidRPr="0087579A">
        <w:rPr>
          <w:sz w:val="28"/>
          <w:szCs w:val="28"/>
        </w:rPr>
        <w:t xml:space="preserve"> район Орловской области стороной договора благотворительного пожер</w:t>
      </w:r>
      <w:r w:rsidR="00EC7BAA" w:rsidRPr="0087579A">
        <w:rPr>
          <w:sz w:val="28"/>
          <w:szCs w:val="28"/>
        </w:rPr>
        <w:t xml:space="preserve">твования выступает Глава Колпнянского </w:t>
      </w:r>
      <w:r w:rsidR="00B65987" w:rsidRPr="0087579A">
        <w:rPr>
          <w:sz w:val="28"/>
          <w:szCs w:val="28"/>
        </w:rPr>
        <w:t>района</w:t>
      </w:r>
      <w:r w:rsidR="00EC7BAA" w:rsidRPr="0087579A">
        <w:rPr>
          <w:sz w:val="28"/>
          <w:szCs w:val="28"/>
        </w:rPr>
        <w:t xml:space="preserve"> Орловской области</w:t>
      </w:r>
      <w:r w:rsidR="009A7208" w:rsidRPr="0087579A">
        <w:rPr>
          <w:sz w:val="28"/>
          <w:szCs w:val="28"/>
        </w:rPr>
        <w:t>.</w:t>
      </w:r>
    </w:p>
    <w:p w:rsidR="00B65987" w:rsidRPr="0087579A" w:rsidRDefault="00E55B76" w:rsidP="00B6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5B76">
        <w:rPr>
          <w:sz w:val="28"/>
          <w:szCs w:val="28"/>
        </w:rPr>
        <w:t>8</w:t>
      </w:r>
      <w:r w:rsidR="00EC7BAA" w:rsidRPr="0087579A">
        <w:rPr>
          <w:sz w:val="28"/>
          <w:szCs w:val="28"/>
        </w:rPr>
        <w:t xml:space="preserve">. </w:t>
      </w:r>
      <w:r w:rsidR="00B65987" w:rsidRPr="0087579A">
        <w:rPr>
          <w:sz w:val="28"/>
          <w:szCs w:val="28"/>
        </w:rPr>
        <w:t>Между благотворителем и благополучателем заключается дого</w:t>
      </w:r>
      <w:r w:rsidR="009A7208" w:rsidRPr="0087579A">
        <w:rPr>
          <w:sz w:val="28"/>
          <w:szCs w:val="28"/>
        </w:rPr>
        <w:t>вор добровольного пожертвования.</w:t>
      </w:r>
    </w:p>
    <w:p w:rsidR="00B65987" w:rsidRPr="0087579A" w:rsidRDefault="00EC7BAA" w:rsidP="00EC7BAA">
      <w:pPr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 xml:space="preserve">2. </w:t>
      </w:r>
      <w:r w:rsidR="00B65987" w:rsidRPr="0087579A">
        <w:rPr>
          <w:sz w:val="28"/>
          <w:szCs w:val="28"/>
        </w:rPr>
        <w:t>Порядок привлечения и использования благотворительн</w:t>
      </w:r>
      <w:r w:rsidR="009A7208" w:rsidRPr="0087579A">
        <w:rPr>
          <w:sz w:val="28"/>
          <w:szCs w:val="28"/>
        </w:rPr>
        <w:t>ых</w:t>
      </w:r>
    </w:p>
    <w:p w:rsidR="00B65987" w:rsidRPr="0087579A" w:rsidRDefault="00B65987" w:rsidP="00EC7BAA">
      <w:pPr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пожертвований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2.1. </w:t>
      </w:r>
      <w:r w:rsidR="00B65987" w:rsidRPr="0087579A">
        <w:rPr>
          <w:sz w:val="28"/>
          <w:szCs w:val="28"/>
        </w:rPr>
        <w:t>С инициативой о привлечении благотворительных пожертвований могут выступать: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1) </w:t>
      </w:r>
      <w:r w:rsidR="00B65987" w:rsidRPr="0087579A">
        <w:rPr>
          <w:sz w:val="28"/>
          <w:szCs w:val="28"/>
        </w:rPr>
        <w:t xml:space="preserve">Глава </w:t>
      </w:r>
      <w:r w:rsidRPr="0087579A">
        <w:rPr>
          <w:sz w:val="28"/>
          <w:szCs w:val="28"/>
        </w:rPr>
        <w:t xml:space="preserve">Колпнянского района Орловской </w:t>
      </w:r>
      <w:r w:rsidR="00B65987" w:rsidRPr="0087579A">
        <w:rPr>
          <w:sz w:val="28"/>
          <w:szCs w:val="28"/>
        </w:rPr>
        <w:t>области;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2) Колпнянский районный Совет народных депутатов Орловской области.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2.2. </w:t>
      </w:r>
      <w:r w:rsidR="00B65987" w:rsidRPr="0087579A">
        <w:rPr>
          <w:sz w:val="28"/>
          <w:szCs w:val="28"/>
        </w:rPr>
        <w:t>Обращения о привлечении благотворительных пожертвований могут доводиться до благотворителей через средства массовой информации, в форме персональных</w:t>
      </w:r>
      <w:r w:rsidR="009A7208" w:rsidRPr="0087579A">
        <w:rPr>
          <w:sz w:val="28"/>
          <w:szCs w:val="28"/>
        </w:rPr>
        <w:t xml:space="preserve"> писем к руководителям, являющим</w:t>
      </w:r>
      <w:r w:rsidR="00B65987" w:rsidRPr="0087579A">
        <w:rPr>
          <w:sz w:val="28"/>
          <w:szCs w:val="28"/>
        </w:rPr>
        <w:t>ся благотворителями.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2.3. </w:t>
      </w:r>
      <w:r w:rsidR="00B65987" w:rsidRPr="0087579A">
        <w:rPr>
          <w:sz w:val="28"/>
          <w:szCs w:val="28"/>
        </w:rPr>
        <w:t>Благотворители вправе самостоятельно обращаться в органы местного самоуправления с предложениями о передаче благотворительных пожертвований.</w:t>
      </w:r>
    </w:p>
    <w:p w:rsidR="00B65987" w:rsidRPr="0087579A" w:rsidRDefault="00EC7BAA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2.4. </w:t>
      </w:r>
      <w:r w:rsidR="00B65987" w:rsidRPr="0087579A">
        <w:rPr>
          <w:sz w:val="28"/>
          <w:szCs w:val="28"/>
        </w:rPr>
        <w:t>Если благотворителем не определено, на какие цели и нужды направляются благотворительные пожертвования, то пожертвованные денежные средства используются в общеполезных целях.</w:t>
      </w:r>
    </w:p>
    <w:p w:rsidR="00B65987" w:rsidRPr="0087579A" w:rsidRDefault="009A7208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2.5</w:t>
      </w:r>
      <w:r w:rsidR="00EC7BAA" w:rsidRPr="0087579A">
        <w:rPr>
          <w:sz w:val="28"/>
          <w:szCs w:val="28"/>
        </w:rPr>
        <w:t>.</w:t>
      </w:r>
      <w:r w:rsidR="00B65987" w:rsidRPr="0087579A">
        <w:rPr>
          <w:sz w:val="28"/>
          <w:szCs w:val="28"/>
        </w:rPr>
        <w:t xml:space="preserve">Право подписания договора благотворительного пожертвования </w:t>
      </w:r>
      <w:r w:rsidR="00EC7BAA" w:rsidRPr="0087579A">
        <w:rPr>
          <w:sz w:val="28"/>
          <w:szCs w:val="28"/>
        </w:rPr>
        <w:t>предоставляется Главе Колпнянского района Орловской области.</w:t>
      </w:r>
    </w:p>
    <w:p w:rsidR="00EC7BAA" w:rsidRPr="0087579A" w:rsidRDefault="009A7208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2.6</w:t>
      </w:r>
      <w:r w:rsidR="00EC7BAA" w:rsidRPr="0087579A">
        <w:rPr>
          <w:sz w:val="28"/>
          <w:szCs w:val="28"/>
        </w:rPr>
        <w:t>. Имущественное пожертвование оформляется актом приема- передачи, который является неотъемлемой частью договора бл</w:t>
      </w:r>
      <w:r w:rsidR="0087579A" w:rsidRPr="0087579A">
        <w:rPr>
          <w:sz w:val="28"/>
          <w:szCs w:val="28"/>
        </w:rPr>
        <w:t>аготворительного пожертвования.</w:t>
      </w:r>
    </w:p>
    <w:p w:rsidR="00EC7BAA" w:rsidRPr="0087579A" w:rsidRDefault="00EC7BAA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благотворительного пожертвования с особенностями, установленными действующим законодательством.</w:t>
      </w:r>
    </w:p>
    <w:p w:rsidR="00EC7BAA" w:rsidRPr="0087579A" w:rsidRDefault="00EC7BAA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Принимаемое от благотворителей имущество является собственностью </w:t>
      </w:r>
      <w:r w:rsidR="00275E52" w:rsidRPr="0087579A">
        <w:rPr>
          <w:sz w:val="28"/>
          <w:szCs w:val="28"/>
        </w:rPr>
        <w:t xml:space="preserve">Колпнянского района Орловской области </w:t>
      </w:r>
      <w:r w:rsidRPr="0087579A">
        <w:rPr>
          <w:sz w:val="28"/>
          <w:szCs w:val="28"/>
        </w:rPr>
        <w:t>и учитывается в реестре имущества, находящегося в муниципальной собственности</w:t>
      </w:r>
      <w:r w:rsidR="00275E52" w:rsidRPr="0087579A">
        <w:rPr>
          <w:sz w:val="28"/>
          <w:szCs w:val="28"/>
        </w:rPr>
        <w:t xml:space="preserve"> Колпнянского района Орловской области</w:t>
      </w:r>
      <w:r w:rsidRPr="0087579A">
        <w:rPr>
          <w:sz w:val="28"/>
          <w:szCs w:val="28"/>
        </w:rPr>
        <w:t>. Стоимость передаваемого имущества или имущественных прав определяется сторонами договора с особенностями, установленными действующим законодательством.</w:t>
      </w:r>
    </w:p>
    <w:p w:rsidR="00EC7BAA" w:rsidRPr="0087579A" w:rsidRDefault="00EC7BAA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Благотворительные пожертвования в виде денежных средств являются собственными доходами бюджета </w:t>
      </w:r>
      <w:r w:rsidR="00275E52" w:rsidRPr="0087579A">
        <w:rPr>
          <w:sz w:val="28"/>
          <w:szCs w:val="28"/>
        </w:rPr>
        <w:t xml:space="preserve">Колпнянского района Орловской области </w:t>
      </w:r>
      <w:r w:rsidRPr="0087579A">
        <w:rPr>
          <w:sz w:val="28"/>
          <w:szCs w:val="28"/>
        </w:rPr>
        <w:t>и относятся к безвозмездным поступлениям от физических и юридических лиц.</w:t>
      </w:r>
    </w:p>
    <w:p w:rsidR="00EC7BAA" w:rsidRPr="0087579A" w:rsidRDefault="00EC7BAA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lastRenderedPageBreak/>
        <w:t xml:space="preserve">В бюджете </w:t>
      </w:r>
      <w:r w:rsidR="00275E52" w:rsidRPr="0087579A">
        <w:rPr>
          <w:sz w:val="28"/>
          <w:szCs w:val="28"/>
        </w:rPr>
        <w:t xml:space="preserve">Колпнянского района Орловской области </w:t>
      </w:r>
      <w:r w:rsidRPr="0087579A">
        <w:rPr>
          <w:sz w:val="28"/>
          <w:szCs w:val="28"/>
        </w:rPr>
        <w:t>благотворительные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процессе в</w:t>
      </w:r>
      <w:r w:rsidR="00841BE9" w:rsidRPr="0087579A">
        <w:rPr>
          <w:sz w:val="28"/>
          <w:szCs w:val="28"/>
        </w:rPr>
        <w:t xml:space="preserve"> </w:t>
      </w:r>
      <w:r w:rsidR="00275E52" w:rsidRPr="0087579A">
        <w:rPr>
          <w:sz w:val="28"/>
          <w:szCs w:val="28"/>
        </w:rPr>
        <w:t>Колпнянском районе Орловской области</w:t>
      </w:r>
      <w:r w:rsidRPr="0087579A">
        <w:rPr>
          <w:sz w:val="28"/>
          <w:szCs w:val="28"/>
        </w:rPr>
        <w:t>.</w:t>
      </w:r>
    </w:p>
    <w:p w:rsidR="00EC7BAA" w:rsidRPr="0087579A" w:rsidRDefault="00E55B76" w:rsidP="00EC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5B76">
        <w:rPr>
          <w:sz w:val="28"/>
          <w:szCs w:val="28"/>
        </w:rPr>
        <w:t>7</w:t>
      </w:r>
      <w:r w:rsidR="00275E52" w:rsidRPr="0087579A">
        <w:rPr>
          <w:sz w:val="28"/>
          <w:szCs w:val="28"/>
        </w:rPr>
        <w:t xml:space="preserve">. </w:t>
      </w:r>
      <w:r w:rsidR="00EC7BAA" w:rsidRPr="0087579A">
        <w:rPr>
          <w:sz w:val="28"/>
          <w:szCs w:val="28"/>
        </w:rPr>
        <w:t xml:space="preserve">Перечисление благотворителями денежных средств осуществляется безналичным путем через банковские организации. </w:t>
      </w:r>
    </w:p>
    <w:p w:rsidR="00EC7BAA" w:rsidRPr="0087579A" w:rsidRDefault="00EC7BAA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Для осуществления выполнения наказов благотворителя, поступившие средства перечисляются:</w:t>
      </w:r>
    </w:p>
    <w:p w:rsidR="00D21E83" w:rsidRPr="0087579A" w:rsidRDefault="001D2578" w:rsidP="00D21E83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87579A">
        <w:rPr>
          <w:rFonts w:cs="Times New Roman"/>
          <w:sz w:val="28"/>
          <w:szCs w:val="28"/>
          <w:shd w:val="clear" w:color="auto" w:fill="FFFFFF"/>
        </w:rPr>
        <w:t>- физическим лицам на основании заявлений</w:t>
      </w:r>
      <w:r w:rsidR="00534FDB" w:rsidRPr="0087579A">
        <w:rPr>
          <w:rFonts w:cs="Times New Roman"/>
          <w:sz w:val="28"/>
          <w:szCs w:val="28"/>
          <w:shd w:val="clear" w:color="auto" w:fill="FFFFFF"/>
        </w:rPr>
        <w:t xml:space="preserve"> и перечнем документов</w:t>
      </w:r>
      <w:r w:rsidRPr="0087579A">
        <w:rPr>
          <w:rFonts w:cs="Times New Roman"/>
          <w:sz w:val="28"/>
          <w:szCs w:val="28"/>
          <w:shd w:val="clear" w:color="auto" w:fill="FFFFFF"/>
        </w:rPr>
        <w:t xml:space="preserve"> на цели, перечисленные в Федеральном законе от 11.08.1995 № 135-ФЗ «О благотворительной деятельности и добровольчестве (волонтерстве)»</w:t>
      </w:r>
      <w:r w:rsidR="00534FDB" w:rsidRPr="0087579A">
        <w:rPr>
          <w:rFonts w:cs="Times New Roman"/>
          <w:sz w:val="28"/>
          <w:szCs w:val="28"/>
          <w:shd w:val="clear" w:color="auto" w:fill="FFFFFF"/>
        </w:rPr>
        <w:t>.</w:t>
      </w:r>
    </w:p>
    <w:p w:rsidR="00EC7BAA" w:rsidRPr="0087579A" w:rsidRDefault="00534FDB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</w:t>
      </w:r>
      <w:r w:rsidR="00EC7BAA" w:rsidRPr="0087579A">
        <w:rPr>
          <w:sz w:val="28"/>
          <w:szCs w:val="28"/>
        </w:rPr>
        <w:t>для бюджетных учреждений в виде субсидии на иные цели.</w:t>
      </w:r>
    </w:p>
    <w:p w:rsidR="00EC7BAA" w:rsidRPr="0087579A" w:rsidRDefault="00534FDB" w:rsidP="00EC7BAA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Органы местного самоуправления Колпнянского района Орловской области</w:t>
      </w:r>
      <w:r w:rsidR="009A7208" w:rsidRPr="0087579A">
        <w:rPr>
          <w:sz w:val="28"/>
          <w:szCs w:val="28"/>
        </w:rPr>
        <w:t>, в пользу которых</w:t>
      </w:r>
      <w:r w:rsidR="00EC7BAA" w:rsidRPr="0087579A">
        <w:rPr>
          <w:sz w:val="28"/>
          <w:szCs w:val="28"/>
        </w:rPr>
        <w:t xml:space="preserve"> сделано благотворительное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</w:t>
      </w:r>
    </w:p>
    <w:p w:rsidR="00B147F6" w:rsidRPr="0087579A" w:rsidRDefault="00B147F6" w:rsidP="00EC7BAA">
      <w:pPr>
        <w:ind w:firstLine="709"/>
        <w:jc w:val="both"/>
        <w:rPr>
          <w:sz w:val="28"/>
          <w:szCs w:val="28"/>
        </w:rPr>
      </w:pPr>
    </w:p>
    <w:p w:rsidR="00B147F6" w:rsidRPr="0087579A" w:rsidRDefault="00B147F6" w:rsidP="00EC7BAA">
      <w:pPr>
        <w:ind w:firstLine="709"/>
        <w:jc w:val="both"/>
        <w:rPr>
          <w:sz w:val="28"/>
          <w:szCs w:val="28"/>
        </w:rPr>
      </w:pPr>
    </w:p>
    <w:p w:rsidR="00B147F6" w:rsidRPr="0087579A" w:rsidRDefault="00B147F6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111699" w:rsidRPr="0087579A" w:rsidRDefault="00111699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87579A" w:rsidRPr="0087579A" w:rsidRDefault="0087579A" w:rsidP="00EC7BAA">
      <w:pPr>
        <w:ind w:firstLine="709"/>
        <w:jc w:val="both"/>
        <w:rPr>
          <w:sz w:val="28"/>
          <w:szCs w:val="28"/>
        </w:rPr>
      </w:pPr>
    </w:p>
    <w:p w:rsidR="00111699" w:rsidRDefault="00111699" w:rsidP="00EC7BAA">
      <w:pPr>
        <w:ind w:firstLine="709"/>
        <w:jc w:val="both"/>
        <w:rPr>
          <w:sz w:val="28"/>
          <w:szCs w:val="28"/>
        </w:rPr>
      </w:pPr>
    </w:p>
    <w:p w:rsidR="005417C3" w:rsidRPr="0087579A" w:rsidRDefault="005417C3" w:rsidP="00EC7BA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/>
      </w:tblPr>
      <w:tblGrid>
        <w:gridCol w:w="5919"/>
      </w:tblGrid>
      <w:tr w:rsidR="00111699" w:rsidRPr="0087579A" w:rsidTr="00F057AC">
        <w:tc>
          <w:tcPr>
            <w:tcW w:w="5919" w:type="dxa"/>
          </w:tcPr>
          <w:p w:rsidR="00111699" w:rsidRPr="0087579A" w:rsidRDefault="00111699" w:rsidP="007D6C46">
            <w:pPr>
              <w:jc w:val="both"/>
              <w:rPr>
                <w:sz w:val="28"/>
                <w:szCs w:val="28"/>
              </w:rPr>
            </w:pPr>
            <w:bookmarkStart w:id="1" w:name="Par42"/>
            <w:bookmarkEnd w:id="1"/>
            <w:r w:rsidRPr="0087579A">
              <w:rPr>
                <w:sz w:val="28"/>
                <w:szCs w:val="28"/>
              </w:rPr>
              <w:lastRenderedPageBreak/>
              <w:t>Приложение 2 к решению Колпнянского районного Совета народных депутатов Орловской области</w:t>
            </w:r>
            <w:r w:rsidR="007D6C46">
              <w:rPr>
                <w:sz w:val="28"/>
                <w:szCs w:val="28"/>
              </w:rPr>
              <w:t xml:space="preserve"> </w:t>
            </w:r>
            <w:r w:rsidRPr="0087579A">
              <w:rPr>
                <w:sz w:val="28"/>
                <w:szCs w:val="28"/>
              </w:rPr>
              <w:t xml:space="preserve"> </w:t>
            </w:r>
            <w:r w:rsidR="007D6C46">
              <w:rPr>
                <w:sz w:val="28"/>
                <w:szCs w:val="28"/>
              </w:rPr>
              <w:t xml:space="preserve">31 августа </w:t>
            </w:r>
            <w:r w:rsidRPr="0087579A">
              <w:rPr>
                <w:sz w:val="28"/>
                <w:szCs w:val="28"/>
              </w:rPr>
              <w:t xml:space="preserve"> 2020 года № </w:t>
            </w:r>
            <w:r w:rsidR="007D6C46">
              <w:rPr>
                <w:sz w:val="28"/>
                <w:szCs w:val="28"/>
              </w:rPr>
              <w:t>39</w:t>
            </w:r>
          </w:p>
        </w:tc>
      </w:tr>
    </w:tbl>
    <w:p w:rsidR="00111699" w:rsidRPr="0087579A" w:rsidRDefault="00111699" w:rsidP="00111699">
      <w:pPr>
        <w:pStyle w:val="ad"/>
        <w:jc w:val="both"/>
        <w:rPr>
          <w:sz w:val="28"/>
          <w:szCs w:val="28"/>
        </w:rPr>
      </w:pPr>
    </w:p>
    <w:p w:rsidR="00111699" w:rsidRPr="0087579A" w:rsidRDefault="00111699" w:rsidP="00111699">
      <w:pPr>
        <w:pStyle w:val="ad"/>
        <w:ind w:firstLine="720"/>
        <w:jc w:val="center"/>
        <w:rPr>
          <w:sz w:val="28"/>
          <w:szCs w:val="28"/>
        </w:rPr>
      </w:pPr>
    </w:p>
    <w:p w:rsidR="00111699" w:rsidRPr="0087579A" w:rsidRDefault="00111699" w:rsidP="00111699">
      <w:pPr>
        <w:pStyle w:val="ad"/>
        <w:ind w:firstLine="720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ПОЛОЖЕНИЕ</w:t>
      </w:r>
    </w:p>
    <w:p w:rsidR="00111699" w:rsidRPr="0087579A" w:rsidRDefault="00111699" w:rsidP="00111699">
      <w:pPr>
        <w:pStyle w:val="ad"/>
        <w:ind w:firstLine="720"/>
        <w:jc w:val="center"/>
        <w:rPr>
          <w:rFonts w:asciiTheme="minorHAnsi" w:hAnsiTheme="minorHAnsi" w:cstheme="minorBidi"/>
          <w:sz w:val="28"/>
          <w:szCs w:val="28"/>
        </w:rPr>
      </w:pPr>
      <w:r w:rsidRPr="0087579A">
        <w:rPr>
          <w:sz w:val="28"/>
          <w:szCs w:val="28"/>
        </w:rPr>
        <w:t>ОБ УСЛОВИЯХ, РАЗМЕРАХ, ПОРЯДКЕ НАЗНАЧЕНИЯ И ВЫПЛАТЫ ПОМОЩИ ЗА СЧЕТ СРЕДСТВ, ПОСТУПИВШИХ БЛАГОТВОРИТЕЛЬНЫХ ПОЖЕРТВОВАНИЙ МАЛОИМУЩИМ СЕМЬЯМ И</w:t>
      </w:r>
    </w:p>
    <w:p w:rsidR="00111699" w:rsidRPr="0087579A" w:rsidRDefault="00111699" w:rsidP="00111699">
      <w:pPr>
        <w:pStyle w:val="ad"/>
        <w:ind w:firstLine="720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МАЛОИМУЩИМ ОДИНОКО ПРОЖИВАЮЩИМ ГРАЖДАНАМ</w:t>
      </w:r>
    </w:p>
    <w:p w:rsidR="00111699" w:rsidRPr="0087579A" w:rsidRDefault="00111699" w:rsidP="00111699">
      <w:pPr>
        <w:pStyle w:val="ad"/>
        <w:ind w:firstLine="720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В КОЛПНЯНСКОМ РАЙОНЕ ОРЛОВСКОЙ ОБЛАСТИ</w:t>
      </w:r>
    </w:p>
    <w:p w:rsidR="00111699" w:rsidRPr="007E5DA0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7E5DA0">
        <w:rPr>
          <w:b/>
          <w:sz w:val="28"/>
          <w:szCs w:val="28"/>
        </w:rPr>
        <w:t>1. Общие положения.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1.1. Настоящее Положение разработано в соответствии со </w:t>
      </w:r>
      <w:hyperlink r:id="rId9" w:tooltip="Федеральный закон от 17.07.1999 N 178-ФЗ (ред. от 24.04.2020) &quot;О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статьей 5</w:t>
        </w:r>
      </w:hyperlink>
      <w:r w:rsidRPr="0087579A">
        <w:rPr>
          <w:sz w:val="28"/>
          <w:szCs w:val="28"/>
        </w:rPr>
        <w:t xml:space="preserve"> Федерального закона от 17 июля 1999 года № 178-ФЗ «О государственной социальной помощи» (далее - Федеральный закон «О государственной социальной помощи») и </w:t>
      </w:r>
      <w:hyperlink r:id="rId10" w:tooltip="Закон Орловской области от 25.12.2013 N 1582-ОЗ &quot;Об отдельных отношениях в сфере оказания государственной социальной помощи в Орловской области&quot; (принят ООСНД 20.12.2013)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статьей 3</w:t>
        </w:r>
      </w:hyperlink>
      <w:r w:rsidRPr="0087579A">
        <w:rPr>
          <w:sz w:val="28"/>
          <w:szCs w:val="28"/>
        </w:rPr>
        <w:t xml:space="preserve"> Закона Орловской области от 25 декабря 2013 года № 1582-ОЗ «Об отдельных отношениях в сфере оказания государственной социальной помощи в Орловской области» и определяет условия, размеры, порядок назначения и выплаты помощи за счет средств поступивших благотворительных пожертвований на указанные цели малоимущим семьям, малоимущим одиноко проживающим гражданам и иным категориям граждан, указанным в Федеральном </w:t>
      </w:r>
      <w:hyperlink r:id="rId11" w:tooltip="Федеральный закон от 17.07.1999 N 178-ФЗ (ред. от 24.04.2020) &quot;О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законе</w:t>
        </w:r>
      </w:hyperlink>
      <w:r w:rsidRPr="0087579A">
        <w:rPr>
          <w:sz w:val="28"/>
          <w:szCs w:val="28"/>
        </w:rPr>
        <w:t xml:space="preserve"> «О государственной социальной помощи» (далее также - малоимущие граждане), </w:t>
      </w:r>
      <w:r w:rsidR="00E55B76">
        <w:rPr>
          <w:sz w:val="28"/>
          <w:szCs w:val="28"/>
        </w:rPr>
        <w:t xml:space="preserve">зарегистрированным и </w:t>
      </w:r>
      <w:r w:rsidRPr="0087579A">
        <w:rPr>
          <w:sz w:val="28"/>
          <w:szCs w:val="28"/>
        </w:rPr>
        <w:t>проживающим на территории Колпнянского района Орловской области, которые по не зависящим от них причинам имеют среднедушевой доход ниже величины прожиточного минимума, установленного постановлением Правительства Орловской области в расчете на душу населения в Орловской области, на дату подачи заявления.</w:t>
      </w:r>
    </w:p>
    <w:p w:rsidR="00315119" w:rsidRDefault="00111699" w:rsidP="0031511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Величина прожиточного минимума устанавливается в порядке, определенном </w:t>
      </w:r>
      <w:hyperlink r:id="rId12" w:tooltip="Закон Орловской области от 06.05.2011 N 1201-ОЗ (ред. от 05.07.2019) &quot;О порядке установления величины прожиточного минимума в Орловской области&quot; (принят ООСНД 29.04.2011)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7579A">
        <w:rPr>
          <w:sz w:val="28"/>
          <w:szCs w:val="28"/>
        </w:rPr>
        <w:t xml:space="preserve"> Орловской области от 6 мая 2011 года № 1201-ОЗ «О порядке установления величины прожиточного минимума в Орловской области».</w:t>
      </w:r>
    </w:p>
    <w:p w:rsidR="00705A26" w:rsidRPr="00784AAF" w:rsidRDefault="00315119" w:rsidP="00111699">
      <w:pPr>
        <w:pStyle w:val="ad"/>
        <w:ind w:firstLine="720"/>
        <w:jc w:val="both"/>
        <w:rPr>
          <w:sz w:val="28"/>
          <w:szCs w:val="28"/>
        </w:rPr>
      </w:pPr>
      <w:r w:rsidRPr="00784A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</w:t>
      </w:r>
      <w:r w:rsidRPr="00784AAF">
        <w:rPr>
          <w:sz w:val="28"/>
          <w:szCs w:val="28"/>
        </w:rPr>
        <w:t>помощи за счет средств поступивших благотворительных пожертвований.</w:t>
      </w:r>
    </w:p>
    <w:p w:rsidR="00E55B76" w:rsidRDefault="00913973" w:rsidP="00111699">
      <w:pPr>
        <w:pStyle w:val="ad"/>
        <w:ind w:firstLine="720"/>
        <w:jc w:val="both"/>
        <w:rPr>
          <w:sz w:val="28"/>
          <w:szCs w:val="28"/>
        </w:rPr>
      </w:pPr>
      <w:r w:rsidRPr="00784AAF">
        <w:rPr>
          <w:sz w:val="28"/>
          <w:szCs w:val="28"/>
        </w:rPr>
        <w:t xml:space="preserve">Материальная помощь оказывается гражданам, </w:t>
      </w:r>
      <w:r w:rsidR="00E55B76" w:rsidRPr="00784AAF">
        <w:rPr>
          <w:sz w:val="28"/>
          <w:szCs w:val="28"/>
        </w:rPr>
        <w:t>зарегистрированным и</w:t>
      </w:r>
      <w:r w:rsidR="00E55B76">
        <w:rPr>
          <w:sz w:val="28"/>
          <w:szCs w:val="28"/>
        </w:rPr>
        <w:t xml:space="preserve"> </w:t>
      </w:r>
      <w:r w:rsidRPr="00913973">
        <w:rPr>
          <w:sz w:val="28"/>
          <w:szCs w:val="28"/>
        </w:rPr>
        <w:t xml:space="preserve">проживающим на территории муниципального образования </w:t>
      </w:r>
      <w:r w:rsidR="009A4C37">
        <w:rPr>
          <w:sz w:val="28"/>
          <w:szCs w:val="28"/>
        </w:rPr>
        <w:t>Колпнянский район</w:t>
      </w:r>
      <w:r>
        <w:rPr>
          <w:sz w:val="28"/>
          <w:szCs w:val="28"/>
        </w:rPr>
        <w:t xml:space="preserve"> Орловской области</w:t>
      </w:r>
      <w:r w:rsidR="009A4C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3973">
        <w:rPr>
          <w:sz w:val="28"/>
          <w:szCs w:val="28"/>
        </w:rPr>
        <w:t>оказавшимся в трудной жизненной ситуации, которую он</w:t>
      </w:r>
      <w:r w:rsidR="00E55B76">
        <w:rPr>
          <w:sz w:val="28"/>
          <w:szCs w:val="28"/>
        </w:rPr>
        <w:t>и не могут</w:t>
      </w:r>
      <w:r w:rsidRPr="00913973">
        <w:rPr>
          <w:sz w:val="28"/>
          <w:szCs w:val="28"/>
        </w:rPr>
        <w:t xml:space="preserve"> преодолеть самостоятельно</w:t>
      </w:r>
      <w:r w:rsidR="00E55B76">
        <w:rPr>
          <w:sz w:val="28"/>
          <w:szCs w:val="28"/>
        </w:rPr>
        <w:t>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1.2. При решении вопроса о признании семьи малоимущей и об оказании ей помощи за счет средств поступивших благотворительных пожертвований среднедушевой доход семьи рассчитывается в соответствии с федеральным законодательством и учитывается величина прожиточного минимума, установленного постановлением Правительства Орловской области в расчете на </w:t>
      </w:r>
      <w:r w:rsidRPr="0087579A">
        <w:rPr>
          <w:sz w:val="28"/>
          <w:szCs w:val="28"/>
        </w:rPr>
        <w:lastRenderedPageBreak/>
        <w:t>душу населения в Орловской области, на дату подачи заявления.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При решении вопроса о признании одиноко проживающего гражданина малоимущим и об оказании ему помощи за счет средств поступивших благотворительных пожертвований среднедушевой доход рассчитывается в соответствии с федеральным законодательством и учитывается величина прожиточного минимума, установленная в Орловской области по основным социально-демографическим группам населения.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1.3. Понятия и термины, используемые в настоящем Положении, употребляются в том же значении, что и в Федеральном </w:t>
      </w:r>
      <w:hyperlink r:id="rId13" w:tooltip="Федеральный закон от 17.07.1999 N 178-ФЗ (ред. от 24.04.2020) &quot;О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законе</w:t>
        </w:r>
      </w:hyperlink>
      <w:r w:rsidRPr="0087579A">
        <w:rPr>
          <w:sz w:val="28"/>
          <w:szCs w:val="28"/>
        </w:rPr>
        <w:t xml:space="preserve"> «О государственной социальной помощи».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1.4. Целью оказания помощи за счет средств поступивших благотворительных пожертвований является поддержание уровня жизни малоимущих семей, а также малоимущих одиноко проживающих граждан, усиление адресности социальной поддержки нуждающихся граждан.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1.5. Размер, периодичность помощи за счет средств поступивших благотворительных пожертвований в денежном и натуральном выражении не должны создавать ситуации, при которой ее получение оказывается предпочтительнее работы или других законных форм получения дохода.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1.6. Помощь за счет средств поступивших благотворительных пожертвований оказывается на заявительной основе в виде денежных выплат и</w:t>
      </w:r>
      <w:r w:rsidR="00E55B76">
        <w:rPr>
          <w:sz w:val="28"/>
          <w:szCs w:val="28"/>
        </w:rPr>
        <w:t xml:space="preserve"> (или) </w:t>
      </w:r>
      <w:r w:rsidRPr="0087579A">
        <w:rPr>
          <w:sz w:val="28"/>
          <w:szCs w:val="28"/>
        </w:rPr>
        <w:t>в виде натуральной помощи.</w:t>
      </w:r>
    </w:p>
    <w:p w:rsidR="00111699" w:rsidRPr="007E5DA0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7E5DA0">
        <w:rPr>
          <w:b/>
          <w:sz w:val="28"/>
          <w:szCs w:val="28"/>
        </w:rPr>
        <w:t>2. Определение состава малоимущей семьи и ее доходов при назначении и выплате помощи за счет средств поступивших благотворительных пожертвований.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2.1. Состав малоимущей семьи для расчета среднедушевого дохода семьи и доходы малоимущей семьи (гражданина) учитываются на основании: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Федерального </w:t>
      </w:r>
      <w:hyperlink r:id="rId14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87579A">
        <w:rPr>
          <w:sz w:val="28"/>
          <w:szCs w:val="28"/>
        </w:rPr>
        <w:t xml:space="preserve">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</w:t>
      </w:r>
      <w:hyperlink r:id="rId15" w:tooltip="Постановление Правительства РФ от 20.08.2003 N 512 (ред. от 21.05.2020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постановления</w:t>
        </w:r>
      </w:hyperlink>
      <w:r w:rsidRPr="0087579A">
        <w:rPr>
          <w:sz w:val="28"/>
          <w:szCs w:val="28"/>
        </w:rPr>
        <w:t xml:space="preserve">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111699" w:rsidRPr="007E5DA0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7E5DA0">
        <w:rPr>
          <w:b/>
          <w:sz w:val="28"/>
          <w:szCs w:val="28"/>
        </w:rPr>
        <w:t>3. Перечень документов, необходимых для оказания помощи за счет средств поступивших благотворительных пожертвований.</w:t>
      </w:r>
    </w:p>
    <w:p w:rsidR="00111699" w:rsidRPr="00AB3733" w:rsidRDefault="00111699" w:rsidP="00111699">
      <w:pPr>
        <w:pStyle w:val="ad"/>
        <w:ind w:firstLine="720"/>
        <w:jc w:val="both"/>
        <w:rPr>
          <w:color w:val="FF0000"/>
          <w:sz w:val="28"/>
          <w:szCs w:val="28"/>
        </w:rPr>
      </w:pPr>
      <w:bookmarkStart w:id="2" w:name="Par74"/>
      <w:bookmarkEnd w:id="2"/>
      <w:r w:rsidRPr="00AB3733">
        <w:rPr>
          <w:color w:val="FF0000"/>
          <w:sz w:val="28"/>
          <w:szCs w:val="28"/>
        </w:rPr>
        <w:t xml:space="preserve">3.1. Помощь за счет средств поступивших благотворительных пожертвований назначается по представленному </w:t>
      </w:r>
      <w:r w:rsidR="00CA1BD7" w:rsidRPr="00AB3733">
        <w:rPr>
          <w:color w:val="FF0000"/>
          <w:sz w:val="28"/>
          <w:szCs w:val="28"/>
        </w:rPr>
        <w:t xml:space="preserve">в </w:t>
      </w:r>
      <w:r w:rsidRPr="00AB3733">
        <w:rPr>
          <w:color w:val="FF0000"/>
          <w:sz w:val="28"/>
          <w:szCs w:val="28"/>
        </w:rPr>
        <w:t xml:space="preserve">письменной форме </w:t>
      </w:r>
      <w:r w:rsidR="0087579A" w:rsidRPr="00AB3733">
        <w:rPr>
          <w:color w:val="FF0000"/>
          <w:sz w:val="28"/>
          <w:szCs w:val="28"/>
        </w:rPr>
        <w:t xml:space="preserve">заявлению </w:t>
      </w:r>
      <w:r w:rsidRPr="00AB3733">
        <w:rPr>
          <w:color w:val="FF0000"/>
          <w:sz w:val="28"/>
          <w:szCs w:val="28"/>
        </w:rPr>
        <w:t>согласно прил</w:t>
      </w:r>
      <w:r w:rsidR="00663578">
        <w:rPr>
          <w:color w:val="FF0000"/>
          <w:sz w:val="28"/>
          <w:szCs w:val="28"/>
        </w:rPr>
        <w:t>ожению 1 к настоящему Положению</w:t>
      </w:r>
      <w:r w:rsidRPr="00AB3733">
        <w:rPr>
          <w:color w:val="FF0000"/>
          <w:sz w:val="28"/>
          <w:szCs w:val="28"/>
        </w:rPr>
        <w:t xml:space="preserve"> гражданина от себя лично (для малоимущих одиноко проживающих граждан) или от имени своей семьи либо заявлению опекуна, попечителя или другого законного представителя гражданина на имя Главы Колпнянского района Орловской области.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В заявлении гражданином (далее - заявитель) указываются сведения о составе семьи, доходах и принадлежащем ему (его семье) на праве </w:t>
      </w:r>
      <w:r w:rsidRPr="0087579A">
        <w:rPr>
          <w:sz w:val="28"/>
          <w:szCs w:val="28"/>
        </w:rPr>
        <w:lastRenderedPageBreak/>
        <w:t xml:space="preserve">собственности имуществе, а также сведения о получении государственной социальной помощи в виде предоставления социальных услуг в соответствии с </w:t>
      </w:r>
      <w:hyperlink r:id="rId16" w:tooltip="Федеральный закон от 17.07.1999 N 178-ФЗ (ред. от 24.04.2020) &quot;О государственной социальной помощи&quot;{КонсультантПлюс}" w:history="1">
        <w:r w:rsidRPr="0087579A">
          <w:rPr>
            <w:rStyle w:val="a7"/>
            <w:color w:val="auto"/>
            <w:sz w:val="28"/>
            <w:szCs w:val="28"/>
            <w:u w:val="none"/>
          </w:rPr>
          <w:t>главой 2</w:t>
        </w:r>
      </w:hyperlink>
      <w:r w:rsidRPr="0087579A">
        <w:rPr>
          <w:sz w:val="28"/>
          <w:szCs w:val="28"/>
        </w:rPr>
        <w:t xml:space="preserve"> Федерального закона «О государственной социальной помощи».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bookmarkStart w:id="3" w:name="Par76"/>
      <w:bookmarkStart w:id="4" w:name="Par78"/>
      <w:bookmarkEnd w:id="3"/>
      <w:bookmarkEnd w:id="4"/>
      <w:r w:rsidRPr="0087579A">
        <w:rPr>
          <w:sz w:val="28"/>
          <w:szCs w:val="28"/>
        </w:rPr>
        <w:t>3.2. К заявлению прилагаются следующие документы: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1) копия документа, удостоверяющего личность (паспорта либо иного выдаваемого в установленном порядке документа, удостоверяющего личность гражданина);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2) копия свидетельства о рождении ребенка (детей) в возрасте до 14 лет;</w:t>
      </w:r>
    </w:p>
    <w:p w:rsidR="00111699" w:rsidRPr="00D56E21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D56E21">
        <w:rPr>
          <w:sz w:val="28"/>
          <w:szCs w:val="28"/>
        </w:rPr>
        <w:t>3) документы, подтверждающие доходы заявителя и членов его семьи;</w:t>
      </w:r>
    </w:p>
    <w:p w:rsidR="00111699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4) копия трудовой книжки неработающего заявителя (члена семьи) с записью, подтверждающей факт отсутствия трудовых отношений на дату подачи им заявления;</w:t>
      </w:r>
    </w:p>
    <w:p w:rsidR="009A4C37" w:rsidRDefault="009A4C37" w:rsidP="009A4C37">
      <w:pPr>
        <w:ind w:firstLine="709"/>
        <w:jc w:val="both"/>
        <w:rPr>
          <w:sz w:val="28"/>
          <w:szCs w:val="28"/>
        </w:rPr>
      </w:pPr>
      <w:r w:rsidRPr="009A4C37">
        <w:rPr>
          <w:sz w:val="28"/>
          <w:szCs w:val="28"/>
        </w:rPr>
        <w:t xml:space="preserve">5) справка </w:t>
      </w:r>
      <w:r w:rsidR="00E424CF">
        <w:rPr>
          <w:sz w:val="28"/>
          <w:szCs w:val="28"/>
        </w:rPr>
        <w:t>к</w:t>
      </w:r>
      <w:r>
        <w:rPr>
          <w:sz w:val="28"/>
          <w:szCs w:val="28"/>
        </w:rPr>
        <w:t>азённого учреждения Орловской области «</w:t>
      </w:r>
      <w:r w:rsidRPr="009A4C37">
        <w:rPr>
          <w:sz w:val="28"/>
          <w:szCs w:val="28"/>
        </w:rPr>
        <w:t>Центр занятости населения Колпнянского района</w:t>
      </w:r>
      <w:r>
        <w:rPr>
          <w:sz w:val="28"/>
          <w:szCs w:val="28"/>
        </w:rPr>
        <w:t>» о постановке на учет в качестве безработного;</w:t>
      </w:r>
    </w:p>
    <w:p w:rsidR="009A4C37" w:rsidRDefault="009A4C37" w:rsidP="00111699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A4C37">
        <w:rPr>
          <w:sz w:val="28"/>
          <w:szCs w:val="28"/>
        </w:rPr>
        <w:t>Идентификационный номер налогоплательщика (ИНН)</w:t>
      </w:r>
      <w:r>
        <w:rPr>
          <w:sz w:val="28"/>
          <w:szCs w:val="28"/>
        </w:rPr>
        <w:t xml:space="preserve"> </w:t>
      </w:r>
      <w:r w:rsidRPr="009A4C37">
        <w:rPr>
          <w:sz w:val="28"/>
          <w:szCs w:val="28"/>
        </w:rPr>
        <w:t>не работающего заявителя;</w:t>
      </w:r>
    </w:p>
    <w:p w:rsidR="00111699" w:rsidRPr="0087579A" w:rsidRDefault="009A4C37" w:rsidP="00111699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699" w:rsidRPr="0087579A">
        <w:rPr>
          <w:sz w:val="28"/>
          <w:szCs w:val="28"/>
        </w:rPr>
        <w:t>) справка кредитного учреждения о наличии у заявителя открытого расчетного счета.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bookmarkStart w:id="5" w:name="Par85"/>
      <w:bookmarkEnd w:id="5"/>
      <w:r w:rsidRPr="0087579A">
        <w:rPr>
          <w:sz w:val="28"/>
          <w:szCs w:val="28"/>
        </w:rPr>
        <w:t>3.</w:t>
      </w:r>
      <w:r w:rsidR="003A457D">
        <w:rPr>
          <w:sz w:val="28"/>
          <w:szCs w:val="28"/>
        </w:rPr>
        <w:t>3</w:t>
      </w:r>
      <w:r w:rsidRPr="0087579A">
        <w:rPr>
          <w:sz w:val="28"/>
          <w:szCs w:val="28"/>
        </w:rPr>
        <w:t xml:space="preserve">. Малоимущие граждане, понесшие материальный ущерб в связи с чрезвычайными обстоятельствами (пожар, стихийное бедствие), связанный с повреждением либо утратой (разрушением) жилого помещения, дополнительно к документам, указанным </w:t>
      </w:r>
      <w:r w:rsidRPr="00B652B8">
        <w:rPr>
          <w:color w:val="FF0000"/>
          <w:sz w:val="28"/>
          <w:szCs w:val="28"/>
        </w:rPr>
        <w:t xml:space="preserve">в </w:t>
      </w:r>
      <w:hyperlink w:anchor="Par74" w:tooltip="3.1. Государственная социальная помощь назначается по представленному в электронной либо письменной форме в учреждения по месту жительства (месту пребывания) на территории Орловской области либо через многофункциональный центр заявлению (по форме согласно прил" w:history="1">
        <w:r w:rsidRPr="00B652B8">
          <w:rPr>
            <w:rStyle w:val="a7"/>
            <w:color w:val="FF0000"/>
            <w:sz w:val="28"/>
            <w:szCs w:val="28"/>
            <w:u w:val="none"/>
          </w:rPr>
          <w:t>пунктах 3.1</w:t>
        </w:r>
      </w:hyperlink>
      <w:r w:rsidRPr="00B652B8">
        <w:rPr>
          <w:color w:val="FF0000"/>
          <w:sz w:val="28"/>
          <w:szCs w:val="28"/>
        </w:rPr>
        <w:t xml:space="preserve"> и </w:t>
      </w:r>
      <w:hyperlink w:anchor="Par78" w:tooltip="3.2. К заявлению прилагаются следующие документы:" w:history="1">
        <w:r w:rsidRPr="00B652B8">
          <w:rPr>
            <w:rStyle w:val="a7"/>
            <w:color w:val="FF0000"/>
            <w:sz w:val="28"/>
            <w:szCs w:val="28"/>
            <w:u w:val="none"/>
          </w:rPr>
          <w:t>3.2</w:t>
        </w:r>
      </w:hyperlink>
      <w:r w:rsidRPr="0087579A">
        <w:rPr>
          <w:sz w:val="28"/>
          <w:szCs w:val="28"/>
        </w:rPr>
        <w:t xml:space="preserve"> настоящего Положения, представляют следующие документы: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1) сведения о принадлежащем ему (его семье) имуществе на праве собственности;</w:t>
      </w:r>
    </w:p>
    <w:p w:rsidR="00111699" w:rsidRPr="00B652B8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B652B8">
        <w:rPr>
          <w:sz w:val="28"/>
          <w:szCs w:val="28"/>
        </w:rPr>
        <w:t xml:space="preserve">2) справку </w:t>
      </w:r>
      <w:r w:rsidR="009A4C37">
        <w:rPr>
          <w:rFonts w:cs="Times New Roman"/>
          <w:sz w:val="28"/>
          <w:szCs w:val="28"/>
        </w:rPr>
        <w:t xml:space="preserve"> территориального отделения Главного управления МЧС России </w:t>
      </w:r>
      <w:r w:rsidR="003A457D" w:rsidRPr="00B652B8">
        <w:rPr>
          <w:rFonts w:cs="Times New Roman"/>
          <w:sz w:val="28"/>
          <w:szCs w:val="28"/>
          <w:shd w:val="clear" w:color="auto" w:fill="FFFFFF"/>
        </w:rPr>
        <w:t>по Орловской области</w:t>
      </w:r>
      <w:r w:rsidR="003A457D" w:rsidRPr="00B652B8">
        <w:rPr>
          <w:rFonts w:ascii="Trebuchet MS" w:hAnsi="Trebuchet MS"/>
          <w:shd w:val="clear" w:color="auto" w:fill="FFFFFF"/>
        </w:rPr>
        <w:t xml:space="preserve"> </w:t>
      </w:r>
      <w:r w:rsidRPr="00B652B8">
        <w:rPr>
          <w:sz w:val="28"/>
          <w:szCs w:val="28"/>
        </w:rPr>
        <w:t>о произошед</w:t>
      </w:r>
      <w:r w:rsidR="00D67F23" w:rsidRPr="00B652B8">
        <w:rPr>
          <w:sz w:val="28"/>
          <w:szCs w:val="28"/>
        </w:rPr>
        <w:t>шем пожаре (стихийном бедствии).</w:t>
      </w:r>
    </w:p>
    <w:p w:rsidR="00624D1F" w:rsidRPr="00B652B8" w:rsidRDefault="00624D1F" w:rsidP="00624D1F">
      <w:pPr>
        <w:ind w:firstLine="709"/>
        <w:jc w:val="both"/>
        <w:rPr>
          <w:sz w:val="28"/>
          <w:szCs w:val="28"/>
        </w:rPr>
      </w:pPr>
      <w:r w:rsidRPr="00B652B8">
        <w:rPr>
          <w:sz w:val="28"/>
          <w:szCs w:val="28"/>
        </w:rPr>
        <w:t>3.4 Помощь за счет средств поступивших благотворительных пожертвований предоставляется малоимущим семьям, малоимущим одиноко проживающим гражданам Колпнянского района Орловской области, находящимся в трудной жизненной ситуации, по следующим основаниям:</w:t>
      </w:r>
    </w:p>
    <w:p w:rsidR="00624D1F" w:rsidRPr="00B652B8" w:rsidRDefault="00624D1F" w:rsidP="00624D1F">
      <w:pPr>
        <w:ind w:firstLine="709"/>
        <w:jc w:val="both"/>
        <w:rPr>
          <w:sz w:val="28"/>
          <w:szCs w:val="28"/>
        </w:rPr>
      </w:pPr>
      <w:r w:rsidRPr="00B652B8">
        <w:rPr>
          <w:sz w:val="28"/>
          <w:szCs w:val="28"/>
        </w:rPr>
        <w:t>1) недостаточность средств на оплат</w:t>
      </w:r>
      <w:r w:rsidR="007862C6" w:rsidRPr="00B652B8">
        <w:rPr>
          <w:sz w:val="28"/>
          <w:szCs w:val="28"/>
        </w:rPr>
        <w:t>у необходимых медицинских услуг (оплата</w:t>
      </w:r>
      <w:r w:rsidR="001C12DF" w:rsidRPr="00B652B8">
        <w:rPr>
          <w:sz w:val="28"/>
          <w:szCs w:val="28"/>
        </w:rPr>
        <w:t xml:space="preserve"> проезда</w:t>
      </w:r>
      <w:r w:rsidR="007862C6" w:rsidRPr="00B652B8">
        <w:rPr>
          <w:sz w:val="28"/>
          <w:szCs w:val="28"/>
        </w:rPr>
        <w:t>, лечени</w:t>
      </w:r>
      <w:r w:rsidR="001C12DF" w:rsidRPr="00B652B8">
        <w:rPr>
          <w:sz w:val="28"/>
          <w:szCs w:val="28"/>
        </w:rPr>
        <w:t>я</w:t>
      </w:r>
      <w:r w:rsidR="007862C6" w:rsidRPr="00B652B8">
        <w:rPr>
          <w:sz w:val="28"/>
          <w:szCs w:val="28"/>
        </w:rPr>
        <w:t>, покупка дорогостоящих лекарств или медицинских изделий (по медицинскому заключению)</w:t>
      </w:r>
      <w:r w:rsidR="0023127B" w:rsidRPr="00B652B8">
        <w:rPr>
          <w:sz w:val="28"/>
          <w:szCs w:val="28"/>
        </w:rPr>
        <w:t>)</w:t>
      </w:r>
      <w:r w:rsidRPr="00B652B8">
        <w:rPr>
          <w:sz w:val="28"/>
          <w:szCs w:val="28"/>
        </w:rPr>
        <w:t xml:space="preserve"> предоставляемых сверх видов и объемов медицинской помощи, предусмотренных территориальной программой государственных гарантий оказания гражданам бесплатной медицинской помощи; </w:t>
      </w:r>
    </w:p>
    <w:p w:rsidR="007862C6" w:rsidRPr="00B652B8" w:rsidRDefault="007862C6" w:rsidP="00624D1F">
      <w:pPr>
        <w:ind w:firstLine="709"/>
        <w:jc w:val="both"/>
        <w:rPr>
          <w:sz w:val="28"/>
          <w:szCs w:val="28"/>
        </w:rPr>
      </w:pPr>
      <w:r w:rsidRPr="00B652B8">
        <w:rPr>
          <w:sz w:val="28"/>
          <w:szCs w:val="28"/>
        </w:rPr>
        <w:t>2) внезапная потеря трудоспособности (нетрудоспособность свыше двух месяцев) или смерть единственного кормильца семьи;</w:t>
      </w:r>
    </w:p>
    <w:p w:rsidR="007862C6" w:rsidRPr="007862C6" w:rsidRDefault="007862C6" w:rsidP="00624D1F">
      <w:pPr>
        <w:ind w:firstLine="709"/>
        <w:jc w:val="both"/>
        <w:rPr>
          <w:b/>
          <w:sz w:val="28"/>
          <w:szCs w:val="28"/>
        </w:rPr>
      </w:pPr>
      <w:r w:rsidRPr="00B652B8">
        <w:rPr>
          <w:sz w:val="28"/>
          <w:szCs w:val="28"/>
        </w:rPr>
        <w:t>3</w:t>
      </w:r>
      <w:r w:rsidR="00624D1F" w:rsidRPr="00B652B8">
        <w:rPr>
          <w:sz w:val="28"/>
          <w:szCs w:val="28"/>
        </w:rPr>
        <w:t>) недостаточность средств на приобретение</w:t>
      </w:r>
      <w:r w:rsidR="00B652B8">
        <w:rPr>
          <w:sz w:val="28"/>
          <w:szCs w:val="28"/>
        </w:rPr>
        <w:t xml:space="preserve"> </w:t>
      </w:r>
      <w:r w:rsidR="00B652B8" w:rsidRPr="00B652B8">
        <w:rPr>
          <w:sz w:val="28"/>
          <w:szCs w:val="28"/>
        </w:rPr>
        <w:t>технических средств реабилитации</w:t>
      </w:r>
      <w:r w:rsidR="00624D1F" w:rsidRPr="00B652B8">
        <w:rPr>
          <w:sz w:val="28"/>
          <w:szCs w:val="28"/>
        </w:rPr>
        <w:t xml:space="preserve">, необходимых для жизнеобеспечения граждан, не способных к самообслуживанию в связи с болезнью, инвалидностью, преклонным возрастом (при отсутствии трудоспособных членов семьи, которые обязаны их содержать в соответствии с </w:t>
      </w:r>
      <w:r w:rsidRPr="00B652B8">
        <w:rPr>
          <w:sz w:val="28"/>
          <w:szCs w:val="28"/>
        </w:rPr>
        <w:t>действующим законодательством).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3.</w:t>
      </w:r>
      <w:r w:rsidR="007862C6">
        <w:rPr>
          <w:sz w:val="28"/>
          <w:szCs w:val="28"/>
        </w:rPr>
        <w:t>5</w:t>
      </w:r>
      <w:r w:rsidRPr="0087579A">
        <w:rPr>
          <w:sz w:val="28"/>
          <w:szCs w:val="28"/>
        </w:rPr>
        <w:t xml:space="preserve">. Копии документов, указанных </w:t>
      </w:r>
      <w:r w:rsidRPr="00B652B8">
        <w:rPr>
          <w:color w:val="FF0000"/>
          <w:sz w:val="28"/>
          <w:szCs w:val="28"/>
        </w:rPr>
        <w:t xml:space="preserve">в </w:t>
      </w:r>
      <w:hyperlink w:anchor="Par78" w:tooltip="3.2. К заявлению прилагаются следующие документы:" w:history="1">
        <w:r w:rsidRPr="00B652B8">
          <w:rPr>
            <w:rStyle w:val="a7"/>
            <w:color w:val="FF0000"/>
            <w:sz w:val="28"/>
            <w:szCs w:val="28"/>
            <w:u w:val="none"/>
          </w:rPr>
          <w:t>пунктах 3.2</w:t>
        </w:r>
      </w:hyperlink>
      <w:r w:rsidR="00B652B8" w:rsidRPr="00B652B8">
        <w:rPr>
          <w:color w:val="FF0000"/>
          <w:sz w:val="28"/>
          <w:szCs w:val="28"/>
        </w:rPr>
        <w:t xml:space="preserve"> -</w:t>
      </w:r>
      <w:r w:rsidRPr="00B652B8">
        <w:rPr>
          <w:color w:val="FF0000"/>
          <w:sz w:val="28"/>
          <w:szCs w:val="28"/>
        </w:rPr>
        <w:t xml:space="preserve"> </w:t>
      </w:r>
      <w:hyperlink w:anchor="Par85" w:tooltip="3.4. Малоимущие граждане, понесшие материальный ущерб в связи с чрезвычайными обстоятельствами (пожар, стихийное бедствие), связанный с повреждением либо утратой (разрушением) жилого помещения, дополнительно к документам, указанным в пунктах 3.1 и 3.2 настояще" w:history="1">
        <w:r w:rsidRPr="00B652B8">
          <w:rPr>
            <w:rStyle w:val="a7"/>
            <w:color w:val="FF0000"/>
            <w:sz w:val="28"/>
            <w:szCs w:val="28"/>
            <w:u w:val="none"/>
          </w:rPr>
          <w:t>3.4</w:t>
        </w:r>
      </w:hyperlink>
      <w:r w:rsidRPr="0087579A">
        <w:rPr>
          <w:sz w:val="28"/>
          <w:szCs w:val="28"/>
        </w:rPr>
        <w:t xml:space="preserve"> настоящего </w:t>
      </w:r>
      <w:r w:rsidRPr="0087579A">
        <w:rPr>
          <w:sz w:val="28"/>
          <w:szCs w:val="28"/>
        </w:rPr>
        <w:lastRenderedPageBreak/>
        <w:t>Положения, представляются при предъявлении оригинала документа или заверенные в установленном порядке.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Заявление и документы, предусмотренные </w:t>
      </w:r>
      <w:r w:rsidRPr="00B652B8">
        <w:rPr>
          <w:color w:val="FF0000"/>
          <w:sz w:val="28"/>
          <w:szCs w:val="28"/>
        </w:rPr>
        <w:t xml:space="preserve">в </w:t>
      </w:r>
      <w:hyperlink w:anchor="Par78" w:tooltip="3.2. К заявлению прилагаются следующие документы:" w:history="1">
        <w:r w:rsidRPr="00B652B8">
          <w:rPr>
            <w:rStyle w:val="a7"/>
            <w:color w:val="FF0000"/>
            <w:sz w:val="28"/>
            <w:szCs w:val="28"/>
            <w:u w:val="none"/>
          </w:rPr>
          <w:t>пунктах 3.2</w:t>
        </w:r>
      </w:hyperlink>
      <w:r w:rsidR="00B652B8" w:rsidRPr="00B652B8">
        <w:rPr>
          <w:color w:val="FF0000"/>
          <w:sz w:val="28"/>
          <w:szCs w:val="28"/>
        </w:rPr>
        <w:t xml:space="preserve"> -</w:t>
      </w:r>
      <w:r w:rsidRPr="00B652B8">
        <w:rPr>
          <w:color w:val="FF0000"/>
          <w:sz w:val="28"/>
          <w:szCs w:val="28"/>
        </w:rPr>
        <w:t xml:space="preserve"> </w:t>
      </w:r>
      <w:hyperlink w:anchor="Par85" w:tooltip="3.4. Малоимущие граждане, понесшие материальный ущерб в связи с чрезвычайными обстоятельствами (пожар, стихийное бедствие), связанный с повреждением либо утратой (разрушением) жилого помещения, дополнительно к документам, указанным в пунктах 3.1 и 3.2 настояще" w:history="1">
        <w:r w:rsidRPr="00B652B8">
          <w:rPr>
            <w:rStyle w:val="a7"/>
            <w:color w:val="FF0000"/>
            <w:sz w:val="28"/>
            <w:szCs w:val="28"/>
            <w:u w:val="none"/>
          </w:rPr>
          <w:t>3.4</w:t>
        </w:r>
      </w:hyperlink>
      <w:r w:rsidRPr="0087579A">
        <w:rPr>
          <w:sz w:val="28"/>
          <w:szCs w:val="28"/>
        </w:rPr>
        <w:t xml:space="preserve"> настоящ</w:t>
      </w:r>
      <w:r w:rsidR="00723109">
        <w:rPr>
          <w:sz w:val="28"/>
          <w:szCs w:val="28"/>
        </w:rPr>
        <w:t>его Положения  представляются</w:t>
      </w:r>
      <w:r w:rsidRPr="0087579A">
        <w:rPr>
          <w:sz w:val="28"/>
          <w:szCs w:val="28"/>
        </w:rPr>
        <w:t xml:space="preserve"> на бумажных носителях. При этом днем обращения за получением помощи за счет средств поступивших благотворительных пожертвований считается дата получения документов</w:t>
      </w:r>
      <w:r w:rsidR="00B50C0F" w:rsidRPr="0087579A">
        <w:rPr>
          <w:sz w:val="28"/>
          <w:szCs w:val="28"/>
        </w:rPr>
        <w:t xml:space="preserve"> комиссией</w:t>
      </w:r>
      <w:r w:rsidRPr="0087579A">
        <w:rPr>
          <w:sz w:val="28"/>
          <w:szCs w:val="28"/>
        </w:rPr>
        <w:t>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3.</w:t>
      </w:r>
      <w:r w:rsidR="007862C6">
        <w:rPr>
          <w:sz w:val="28"/>
          <w:szCs w:val="28"/>
        </w:rPr>
        <w:t>6</w:t>
      </w:r>
      <w:r w:rsidRPr="0087579A">
        <w:rPr>
          <w:sz w:val="28"/>
          <w:szCs w:val="28"/>
        </w:rPr>
        <w:t>. Заявление с прилагаемыми документами, предусмотренными настоящим</w:t>
      </w:r>
      <w:r w:rsidR="00232A26">
        <w:rPr>
          <w:sz w:val="28"/>
          <w:szCs w:val="28"/>
        </w:rPr>
        <w:t xml:space="preserve"> Положением, секретарь комиссии</w:t>
      </w:r>
      <w:r w:rsidRPr="0087579A">
        <w:rPr>
          <w:sz w:val="28"/>
          <w:szCs w:val="28"/>
        </w:rPr>
        <w:t xml:space="preserve"> регистрирует в день их поступления.</w:t>
      </w:r>
    </w:p>
    <w:p w:rsidR="00111699" w:rsidRDefault="00C112B6" w:rsidP="00111699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11699" w:rsidRPr="0087579A">
        <w:rPr>
          <w:sz w:val="28"/>
          <w:szCs w:val="28"/>
        </w:rPr>
        <w:t>. Заявитель несет ответственность за достоверность и полноту представленных им сведений и документов.</w:t>
      </w:r>
    </w:p>
    <w:p w:rsidR="00B652B8" w:rsidRPr="0087579A" w:rsidRDefault="00B652B8" w:rsidP="00111699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дополнить пакет документов и подать их для повторного рассмотрения.</w:t>
      </w:r>
    </w:p>
    <w:p w:rsidR="00111699" w:rsidRPr="00C112B6" w:rsidRDefault="00EE4A8E" w:rsidP="00C112B6">
      <w:pPr>
        <w:pStyle w:val="ad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3.8</w:t>
      </w:r>
      <w:r w:rsidR="00111699" w:rsidRPr="0087579A">
        <w:rPr>
          <w:sz w:val="28"/>
          <w:szCs w:val="28"/>
        </w:rPr>
        <w:t>. Окончательный ответ заявителю о рассмотрении заявления и представленных документов направляется комиссией не позднее чем через 30 календарных дней после подачи заявления.</w:t>
      </w:r>
    </w:p>
    <w:p w:rsidR="00111699" w:rsidRPr="0087579A" w:rsidRDefault="00B652B8" w:rsidP="00111699">
      <w:pPr>
        <w:pStyle w:val="ad"/>
        <w:ind w:firstLine="720"/>
        <w:jc w:val="both"/>
        <w:rPr>
          <w:sz w:val="28"/>
          <w:szCs w:val="28"/>
        </w:rPr>
      </w:pPr>
      <w:bookmarkStart w:id="6" w:name="Par109"/>
      <w:bookmarkEnd w:id="6"/>
      <w:r>
        <w:rPr>
          <w:sz w:val="28"/>
          <w:szCs w:val="28"/>
        </w:rPr>
        <w:t>3.9</w:t>
      </w:r>
      <w:r w:rsidR="00111699" w:rsidRPr="0087579A">
        <w:rPr>
          <w:sz w:val="28"/>
          <w:szCs w:val="28"/>
        </w:rPr>
        <w:t>. Комиссия принимает решение: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назначить помощь за счет средств поступивших благотворительных пожертвований в случае отсутствия оснований, указанных в </w:t>
      </w:r>
      <w:hyperlink w:anchor="Par129" w:tooltip="4.2. Решение об отказе в назначении государственной социальной помощи принимается 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." w:history="1">
        <w:r w:rsidR="009A4C37">
          <w:rPr>
            <w:rStyle w:val="a7"/>
            <w:color w:val="auto"/>
            <w:sz w:val="28"/>
            <w:szCs w:val="28"/>
            <w:u w:val="none"/>
          </w:rPr>
          <w:t xml:space="preserve"> пункте</w:t>
        </w:r>
        <w:r w:rsidRPr="0087579A">
          <w:rPr>
            <w:rStyle w:val="a7"/>
            <w:color w:val="auto"/>
            <w:sz w:val="28"/>
            <w:szCs w:val="28"/>
            <w:u w:val="none"/>
          </w:rPr>
          <w:t xml:space="preserve"> 4.2</w:t>
        </w:r>
      </w:hyperlink>
      <w:r w:rsidRPr="0087579A">
        <w:rPr>
          <w:sz w:val="28"/>
          <w:szCs w:val="28"/>
        </w:rPr>
        <w:t xml:space="preserve"> настоящего Положения;</w:t>
      </w:r>
    </w:p>
    <w:p w:rsidR="00111699" w:rsidRPr="0087579A" w:rsidRDefault="00B50C0F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- </w:t>
      </w:r>
      <w:r w:rsidR="00111699" w:rsidRPr="0087579A">
        <w:rPr>
          <w:sz w:val="28"/>
          <w:szCs w:val="28"/>
        </w:rPr>
        <w:t xml:space="preserve">отказать в назначении помощи за счет средств поступивших благотворительных пожертвований в случае наличия оснований, указанных в </w:t>
      </w:r>
      <w:hyperlink w:anchor="Par129" w:tooltip="4.2. Решение об отказе в назначении государственной социальной помощи принимается 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." w:history="1">
        <w:r w:rsidR="00B652B8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B652B8" w:rsidRPr="00B652B8">
          <w:rPr>
            <w:rStyle w:val="a7"/>
            <w:color w:val="FF0000"/>
            <w:sz w:val="28"/>
            <w:szCs w:val="28"/>
            <w:u w:val="none"/>
          </w:rPr>
          <w:t>пункте</w:t>
        </w:r>
        <w:r w:rsidR="00111699" w:rsidRPr="00B652B8">
          <w:rPr>
            <w:rStyle w:val="a7"/>
            <w:color w:val="FF0000"/>
            <w:sz w:val="28"/>
            <w:szCs w:val="28"/>
            <w:u w:val="none"/>
          </w:rPr>
          <w:t xml:space="preserve"> 4.2</w:t>
        </w:r>
      </w:hyperlink>
      <w:r w:rsidR="00111699" w:rsidRPr="0087579A">
        <w:rPr>
          <w:sz w:val="28"/>
          <w:szCs w:val="28"/>
        </w:rPr>
        <w:t xml:space="preserve"> настоящего Положения.</w:t>
      </w:r>
    </w:p>
    <w:p w:rsidR="00111699" w:rsidRPr="00F51CF7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F51CF7">
        <w:rPr>
          <w:b/>
          <w:sz w:val="28"/>
          <w:szCs w:val="28"/>
        </w:rPr>
        <w:t xml:space="preserve">4. Порядок назначения </w:t>
      </w:r>
      <w:r w:rsidR="00387E3C" w:rsidRPr="00F51CF7">
        <w:rPr>
          <w:b/>
          <w:sz w:val="28"/>
          <w:szCs w:val="28"/>
        </w:rPr>
        <w:t xml:space="preserve">помощи за счет средств поступивших благотворительных пожертвований </w:t>
      </w:r>
      <w:r w:rsidRPr="00F51CF7">
        <w:rPr>
          <w:b/>
          <w:sz w:val="28"/>
          <w:szCs w:val="28"/>
        </w:rPr>
        <w:t>в виде денежных выплат.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4.1. </w:t>
      </w:r>
      <w:r w:rsidR="00852A05">
        <w:rPr>
          <w:sz w:val="28"/>
          <w:szCs w:val="28"/>
        </w:rPr>
        <w:t xml:space="preserve">Комиссия </w:t>
      </w:r>
      <w:r w:rsidRPr="0087579A">
        <w:rPr>
          <w:sz w:val="28"/>
          <w:szCs w:val="28"/>
        </w:rPr>
        <w:t>принимает решение о назначении помощи за счет средств поступивших благотворительных пожертвований либо об отказе</w:t>
      </w:r>
      <w:r w:rsidR="009A4C37">
        <w:rPr>
          <w:sz w:val="28"/>
          <w:szCs w:val="28"/>
        </w:rPr>
        <w:t xml:space="preserve"> в назначении помощи.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bookmarkStart w:id="7" w:name="Par129"/>
      <w:bookmarkEnd w:id="7"/>
      <w:r w:rsidRPr="0087579A">
        <w:rPr>
          <w:sz w:val="28"/>
          <w:szCs w:val="28"/>
        </w:rPr>
        <w:t>4.2. Решение об отказе в назначении помощи за счет средств поступивших благотворительных пожертвований принимается в случае представления заявителем неполных и (или) недостоверных сведений</w:t>
      </w:r>
      <w:r w:rsidR="009A4C37">
        <w:rPr>
          <w:sz w:val="28"/>
          <w:szCs w:val="28"/>
        </w:rPr>
        <w:t xml:space="preserve"> либо</w:t>
      </w:r>
      <w:r w:rsidR="00F51CF7">
        <w:rPr>
          <w:sz w:val="28"/>
          <w:szCs w:val="28"/>
        </w:rPr>
        <w:t xml:space="preserve"> в случае</w:t>
      </w:r>
      <w:r w:rsidR="009A4C37">
        <w:rPr>
          <w:sz w:val="28"/>
          <w:szCs w:val="28"/>
        </w:rPr>
        <w:t>,</w:t>
      </w:r>
      <w:r w:rsidR="00F51CF7">
        <w:rPr>
          <w:sz w:val="28"/>
          <w:szCs w:val="28"/>
        </w:rPr>
        <w:t xml:space="preserve"> если заявитель не относится к категории малоимущих.</w:t>
      </w:r>
      <w:r w:rsidRPr="0087579A">
        <w:rPr>
          <w:sz w:val="28"/>
          <w:szCs w:val="28"/>
        </w:rPr>
        <w:t xml:space="preserve"> </w:t>
      </w:r>
    </w:p>
    <w:p w:rsidR="00111699" w:rsidRPr="002F38CD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2F38CD">
        <w:rPr>
          <w:b/>
          <w:sz w:val="28"/>
          <w:szCs w:val="28"/>
        </w:rPr>
        <w:t>5. Размеры помощи.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5.</w:t>
      </w:r>
      <w:r w:rsidR="00387E3C">
        <w:rPr>
          <w:sz w:val="28"/>
          <w:szCs w:val="28"/>
        </w:rPr>
        <w:t>1</w:t>
      </w:r>
      <w:r w:rsidRPr="0087579A">
        <w:rPr>
          <w:sz w:val="28"/>
          <w:szCs w:val="28"/>
        </w:rPr>
        <w:t>. Малоимущим гражданам, понесшим материальный ущерб в связи с чрезвычайными обстоятельствами (пожар, стихийное бедствие), связанными с повреждением жилого пом</w:t>
      </w:r>
      <w:r w:rsidR="00387E3C">
        <w:rPr>
          <w:sz w:val="28"/>
          <w:szCs w:val="28"/>
        </w:rPr>
        <w:t xml:space="preserve">ещения, помощь предоставляется </w:t>
      </w:r>
      <w:r w:rsidRPr="0087579A">
        <w:rPr>
          <w:sz w:val="28"/>
          <w:szCs w:val="28"/>
        </w:rPr>
        <w:t xml:space="preserve"> </w:t>
      </w:r>
      <w:r w:rsidR="00387E3C" w:rsidRPr="00387E3C">
        <w:rPr>
          <w:sz w:val="28"/>
          <w:szCs w:val="28"/>
        </w:rPr>
        <w:t xml:space="preserve">в размере </w:t>
      </w:r>
      <w:r w:rsidR="00387E3C" w:rsidRPr="002F38CD">
        <w:rPr>
          <w:b/>
          <w:sz w:val="28"/>
          <w:szCs w:val="28"/>
        </w:rPr>
        <w:t>величины прожиточного минимума</w:t>
      </w:r>
      <w:r w:rsidRPr="0087579A">
        <w:rPr>
          <w:sz w:val="28"/>
          <w:szCs w:val="28"/>
        </w:rPr>
        <w:t>, установленного постановлением Правительства Орловской области в расчете на душу населения в Орловской области, на дату подачи заявления.</w:t>
      </w:r>
    </w:p>
    <w:p w:rsidR="00111699" w:rsidRDefault="00111699" w:rsidP="00B50C0F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5.</w:t>
      </w:r>
      <w:r w:rsidR="00387E3C">
        <w:rPr>
          <w:sz w:val="28"/>
          <w:szCs w:val="28"/>
        </w:rPr>
        <w:t>2</w:t>
      </w:r>
      <w:r w:rsidRPr="0087579A">
        <w:rPr>
          <w:sz w:val="28"/>
          <w:szCs w:val="28"/>
        </w:rPr>
        <w:t xml:space="preserve">. Малоимущим гражданам, понесшим материальный ущерб в связи с чрезвычайными обстоятельствами (пожар, стихийное бедствие), связанный с утратой (разрушением) жилого помещения, помощь за счет средств поступивших благотворительных пожертвований предоставляется </w:t>
      </w:r>
      <w:r w:rsidR="00B50C0F" w:rsidRPr="0087579A">
        <w:rPr>
          <w:b/>
          <w:sz w:val="28"/>
          <w:szCs w:val="28"/>
        </w:rPr>
        <w:t xml:space="preserve">в </w:t>
      </w:r>
      <w:r w:rsidR="00954F4D">
        <w:rPr>
          <w:b/>
          <w:sz w:val="28"/>
          <w:szCs w:val="28"/>
        </w:rPr>
        <w:t>двук</w:t>
      </w:r>
      <w:r w:rsidR="00954F4D" w:rsidRPr="0087579A">
        <w:rPr>
          <w:b/>
          <w:sz w:val="28"/>
          <w:szCs w:val="28"/>
        </w:rPr>
        <w:t>ратном</w:t>
      </w:r>
      <w:r w:rsidRPr="0087579A">
        <w:rPr>
          <w:b/>
          <w:sz w:val="28"/>
          <w:szCs w:val="28"/>
        </w:rPr>
        <w:t xml:space="preserve"> размере</w:t>
      </w:r>
      <w:r w:rsidRPr="0087579A">
        <w:rPr>
          <w:sz w:val="28"/>
          <w:szCs w:val="28"/>
        </w:rPr>
        <w:t xml:space="preserve"> величины прожиточного минимума, установленного </w:t>
      </w:r>
      <w:r w:rsidRPr="0087579A">
        <w:rPr>
          <w:sz w:val="28"/>
          <w:szCs w:val="28"/>
        </w:rPr>
        <w:lastRenderedPageBreak/>
        <w:t>постановлением Правительства Орловской области в расчете на душу населения в Орловской области, на дату подачи заявления.</w:t>
      </w:r>
    </w:p>
    <w:p w:rsidR="00387E3C" w:rsidRPr="002F38CD" w:rsidRDefault="00387E3C" w:rsidP="00913643">
      <w:pPr>
        <w:pStyle w:val="ad"/>
        <w:ind w:firstLine="720"/>
        <w:jc w:val="both"/>
        <w:rPr>
          <w:sz w:val="28"/>
          <w:szCs w:val="28"/>
        </w:rPr>
      </w:pPr>
      <w:r w:rsidRPr="002F38CD">
        <w:rPr>
          <w:sz w:val="28"/>
          <w:szCs w:val="28"/>
        </w:rPr>
        <w:t xml:space="preserve">5.3. Малоимущим гражданам, указанным </w:t>
      </w:r>
      <w:r w:rsidRPr="002F38CD">
        <w:rPr>
          <w:color w:val="FF0000"/>
          <w:sz w:val="28"/>
          <w:szCs w:val="28"/>
        </w:rPr>
        <w:t>в пункте 3.4</w:t>
      </w:r>
      <w:r w:rsidRPr="002F38CD">
        <w:rPr>
          <w:sz w:val="28"/>
          <w:szCs w:val="28"/>
        </w:rPr>
        <w:t xml:space="preserve"> настоящего положения помощь за счет средств поступивших благотворительных пожертвований предоставляется в размере, исходя из сложившейся жизненной ситуации  и представленных документов, но не может превышать </w:t>
      </w:r>
      <w:r w:rsidR="00913643" w:rsidRPr="002F38CD">
        <w:rPr>
          <w:sz w:val="28"/>
          <w:szCs w:val="28"/>
        </w:rPr>
        <w:t>двук</w:t>
      </w:r>
      <w:r w:rsidR="002F38CD" w:rsidRPr="002F38CD">
        <w:rPr>
          <w:sz w:val="28"/>
          <w:szCs w:val="28"/>
        </w:rPr>
        <w:t>ратного размера</w:t>
      </w:r>
      <w:r w:rsidR="00913643" w:rsidRPr="002F38CD">
        <w:rPr>
          <w:sz w:val="28"/>
          <w:szCs w:val="28"/>
        </w:rPr>
        <w:t xml:space="preserve"> величины прожиточного минимума, установленного постановлением Правительства Орловской области в расчете на душу населения в Орловской области, на дату подачи заявления.</w:t>
      </w:r>
    </w:p>
    <w:p w:rsidR="003A6674" w:rsidRPr="002F38CD" w:rsidRDefault="003A6674" w:rsidP="0059506D">
      <w:pPr>
        <w:pStyle w:val="ad"/>
        <w:ind w:firstLine="720"/>
        <w:jc w:val="both"/>
        <w:rPr>
          <w:sz w:val="28"/>
          <w:szCs w:val="28"/>
        </w:rPr>
      </w:pPr>
      <w:r w:rsidRPr="002F38CD">
        <w:rPr>
          <w:sz w:val="28"/>
          <w:szCs w:val="28"/>
        </w:rPr>
        <w:t>Помощь за счет средств поступивших благотворительных пожертвований перечисляется заявителю  в пятидневный срок, с момента принятия соответствующего решения на расчетный счет указанный в заявлении</w:t>
      </w:r>
      <w:r w:rsidR="002F38CD" w:rsidRPr="002F38CD">
        <w:rPr>
          <w:sz w:val="28"/>
          <w:szCs w:val="28"/>
        </w:rPr>
        <w:t xml:space="preserve"> при наличии денежных средств благотворительных пожертвований.</w:t>
      </w:r>
    </w:p>
    <w:p w:rsidR="0059506D" w:rsidRPr="002F38CD" w:rsidRDefault="0059506D" w:rsidP="0059506D">
      <w:pPr>
        <w:pStyle w:val="ad"/>
        <w:ind w:firstLine="720"/>
        <w:jc w:val="both"/>
        <w:rPr>
          <w:sz w:val="28"/>
          <w:szCs w:val="28"/>
        </w:rPr>
      </w:pPr>
      <w:r w:rsidRPr="002F38CD">
        <w:rPr>
          <w:sz w:val="28"/>
          <w:szCs w:val="28"/>
        </w:rPr>
        <w:t>Помощь за счет средств поступивших благотворительных пожертвований оказывается заявителям в пределах денежных средств</w:t>
      </w:r>
      <w:r w:rsidR="00090F82" w:rsidRPr="002F38CD">
        <w:rPr>
          <w:sz w:val="28"/>
          <w:szCs w:val="28"/>
        </w:rPr>
        <w:t xml:space="preserve"> благотворительных пожертвований.</w:t>
      </w:r>
    </w:p>
    <w:p w:rsidR="00111699" w:rsidRPr="002F38CD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2F38CD">
        <w:rPr>
          <w:b/>
          <w:sz w:val="28"/>
          <w:szCs w:val="28"/>
        </w:rPr>
        <w:t>6. Периоды оказания помощи за счет средств поступивших благотворительных пожертвований.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6.1. Помощь за счет средств поступивших благотворительных пожертвований на поддержание уровня жизни малоимущим гр</w:t>
      </w:r>
      <w:r w:rsidR="00B50C0F" w:rsidRPr="0087579A">
        <w:rPr>
          <w:sz w:val="28"/>
          <w:szCs w:val="28"/>
        </w:rPr>
        <w:t>ажданам оказывается не чаще одного</w:t>
      </w:r>
      <w:r w:rsidRPr="0087579A">
        <w:rPr>
          <w:sz w:val="28"/>
          <w:szCs w:val="28"/>
        </w:rPr>
        <w:t xml:space="preserve"> раз</w:t>
      </w:r>
      <w:r w:rsidR="00B50C0F" w:rsidRPr="0087579A">
        <w:rPr>
          <w:sz w:val="28"/>
          <w:szCs w:val="28"/>
        </w:rPr>
        <w:t>а</w:t>
      </w:r>
      <w:r w:rsidRPr="0087579A">
        <w:rPr>
          <w:sz w:val="28"/>
          <w:szCs w:val="28"/>
        </w:rPr>
        <w:t xml:space="preserve"> в течение календарного года.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6.2. Малоимущим гражданам, понесшим материальный ущерб в связи с чрезвычайными обстоятельствами (пожар, стихийное бедствие), связанный с повреждением либо утратой (разрушением) жилого помещения, помощь за счет средств поступивших благотворительных пожертвований оказывается единовременно.</w:t>
      </w:r>
    </w:p>
    <w:p w:rsidR="00111699" w:rsidRPr="002F38CD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2F38CD">
        <w:rPr>
          <w:b/>
          <w:sz w:val="28"/>
          <w:szCs w:val="28"/>
        </w:rPr>
        <w:t>7. Порядок выплаты помощи за счет средств поступивших благотворительных пожертвований.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7.1. На основании распоряжения Главы Колпнянского района Орловской области </w:t>
      </w:r>
      <w:r w:rsidR="0059506D">
        <w:rPr>
          <w:sz w:val="28"/>
          <w:szCs w:val="28"/>
        </w:rPr>
        <w:t xml:space="preserve">Колпнянский районный Совет народных депутатов </w:t>
      </w:r>
      <w:r w:rsidRPr="0087579A">
        <w:rPr>
          <w:sz w:val="28"/>
          <w:szCs w:val="28"/>
        </w:rPr>
        <w:t xml:space="preserve">Орловской области перечисляет денежные средства заявителю.   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7.</w:t>
      </w:r>
      <w:r w:rsidR="00C204BE">
        <w:rPr>
          <w:sz w:val="28"/>
          <w:szCs w:val="28"/>
        </w:rPr>
        <w:t>2</w:t>
      </w:r>
      <w:r w:rsidRPr="0087579A">
        <w:rPr>
          <w:sz w:val="28"/>
          <w:szCs w:val="28"/>
        </w:rPr>
        <w:t>. В комиссии постоянному хранению подлежат следующие документы: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- распоряжение Главы Колпнянского района Орловской области о выплате помощи за счет средств поступивших благотворительных пожертвований;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- прилагаемые документы, представленные заявителем для назначения помощи за счет средств поступивших благотворительных пожертвований;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-протоколы заседаний Комиссии.</w:t>
      </w:r>
    </w:p>
    <w:p w:rsidR="00111699" w:rsidRPr="002F38CD" w:rsidRDefault="00111699" w:rsidP="00111699">
      <w:pPr>
        <w:pStyle w:val="ad"/>
        <w:ind w:firstLine="720"/>
        <w:jc w:val="both"/>
        <w:rPr>
          <w:b/>
          <w:sz w:val="28"/>
          <w:szCs w:val="28"/>
        </w:rPr>
      </w:pPr>
      <w:r w:rsidRPr="002F38CD">
        <w:rPr>
          <w:b/>
          <w:sz w:val="28"/>
          <w:szCs w:val="28"/>
        </w:rPr>
        <w:t>8. Оказание помощи за счет средств поступивших благотворительных пожертвований в натуральном виде.</w:t>
      </w:r>
    </w:p>
    <w:p w:rsidR="00111699" w:rsidRPr="0087579A" w:rsidRDefault="00111699" w:rsidP="00111699">
      <w:pPr>
        <w:pStyle w:val="ad"/>
        <w:ind w:firstLine="720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Помощь за счет средств поступивших благотворительных пожертвований в натуральном виде оказывается малоимущим гражданам на заявительной основе бесплатно исходя из ее наличия в фонде натуральной помощи в течение 10 рабочих дней со дня подачи соответствующего заявления.</w:t>
      </w:r>
    </w:p>
    <w:p w:rsidR="00111699" w:rsidRDefault="00111699" w:rsidP="002F38CD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bidi="hi-IN"/>
        </w:rPr>
      </w:pPr>
    </w:p>
    <w:p w:rsidR="002F38CD" w:rsidRDefault="002F38CD" w:rsidP="002F38CD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bidi="hi-IN"/>
        </w:rPr>
      </w:pPr>
    </w:p>
    <w:p w:rsidR="002F38CD" w:rsidRDefault="002F38CD" w:rsidP="002F38CD">
      <w:pPr>
        <w:pStyle w:val="ConsPlusNormal"/>
        <w:ind w:firstLine="0"/>
        <w:rPr>
          <w:rFonts w:ascii="Times New Roman" w:eastAsia="Lucida Sans Unicode" w:hAnsi="Times New Roman" w:cs="Mangal"/>
          <w:sz w:val="28"/>
          <w:szCs w:val="28"/>
          <w:lang w:bidi="hi-IN"/>
        </w:rPr>
      </w:pPr>
    </w:p>
    <w:p w:rsidR="002F38CD" w:rsidRPr="0087579A" w:rsidRDefault="002F38CD" w:rsidP="002F38CD">
      <w:pPr>
        <w:pStyle w:val="ConsPlusNormal"/>
        <w:ind w:firstLine="0"/>
      </w:pPr>
    </w:p>
    <w:p w:rsidR="00111699" w:rsidRPr="0087579A" w:rsidRDefault="00111699" w:rsidP="00111699">
      <w:pPr>
        <w:pStyle w:val="ConsPlusNormal"/>
        <w:jc w:val="right"/>
      </w:pPr>
    </w:p>
    <w:tbl>
      <w:tblPr>
        <w:tblStyle w:val="a6"/>
        <w:tblW w:w="0" w:type="auto"/>
        <w:tblInd w:w="3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</w:tblGrid>
      <w:tr w:rsidR="00111699" w:rsidRPr="0087579A" w:rsidTr="00F057AC">
        <w:tc>
          <w:tcPr>
            <w:tcW w:w="5472" w:type="dxa"/>
          </w:tcPr>
          <w:p w:rsidR="00111699" w:rsidRPr="0087579A" w:rsidRDefault="00111699" w:rsidP="00784AA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A">
              <w:rPr>
                <w:rFonts w:ascii="Times New Roman" w:hAnsi="Times New Roman" w:cs="Times New Roman"/>
                <w:sz w:val="24"/>
                <w:szCs w:val="24"/>
              </w:rPr>
              <w:t>Приложение 1 к Положению об условиях, размерах, порядке назначения и выплаты помощи за счет средств поступивших благотворительных пожертвований малоимущим семьям и малоимущим одиноко проживающим гражданам в Колпнянском районе Орловской области</w:t>
            </w:r>
          </w:p>
          <w:p w:rsidR="00111699" w:rsidRPr="0087579A" w:rsidRDefault="00111699" w:rsidP="00F057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56"/>
            </w:tblGrid>
            <w:tr w:rsidR="00111699" w:rsidRPr="0087579A" w:rsidTr="00F057AC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Колпнянского района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Орловской области 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отчество)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(место регистрации: почтовый индекс, район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(город), улица, дом, корпус, квартира)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контактного телефона: 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_________________________________</w:t>
                  </w:r>
                </w:p>
                <w:p w:rsidR="00111699" w:rsidRPr="0087579A" w:rsidRDefault="00111699" w:rsidP="00F057A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111699" w:rsidRPr="0087579A" w:rsidRDefault="00111699" w:rsidP="00F057AC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(серия, номер, кем выдан, дата выдачи</w:t>
                  </w:r>
                </w:p>
              </w:tc>
            </w:tr>
          </w:tbl>
          <w:p w:rsidR="00111699" w:rsidRPr="0087579A" w:rsidRDefault="00111699" w:rsidP="00F057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06"/>
      <w:bookmarkEnd w:id="8"/>
      <w:r w:rsidRPr="0087579A">
        <w:rPr>
          <w:rFonts w:ascii="Times New Roman" w:hAnsi="Times New Roman" w:cs="Times New Roman"/>
          <w:sz w:val="24"/>
          <w:szCs w:val="24"/>
        </w:rPr>
        <w:t>ЗАЯВЛЕНИЕ</w:t>
      </w:r>
    </w:p>
    <w:p w:rsidR="00111699" w:rsidRPr="0087579A" w:rsidRDefault="00111699" w:rsidP="0011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Прошу оказать помощь за счет средств поступивших благотворительных пожертвований в виде 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Имею состав семьи:</w:t>
      </w:r>
    </w:p>
    <w:p w:rsidR="00111699" w:rsidRPr="0087579A" w:rsidRDefault="00111699" w:rsidP="0011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944"/>
        <w:gridCol w:w="2023"/>
        <w:gridCol w:w="2098"/>
        <w:gridCol w:w="1587"/>
      </w:tblGrid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AB373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79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AB373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7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AB373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79A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AB373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79A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</w:t>
            </w:r>
          </w:p>
        </w:tc>
      </w:tr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1699" w:rsidRPr="0087579A" w:rsidTr="00F057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9" w:rsidRPr="0087579A" w:rsidRDefault="00111699" w:rsidP="00F057A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11699" w:rsidRPr="0087579A" w:rsidRDefault="00111699" w:rsidP="0011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Достоверность сообщаемых мной сведений подтверждаю.</w:t>
      </w: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Об ответственности за сокрытие доходов и представление документов с заведомо недостоверными сведениями, влияющими на получение помощи, предупрежден(а).</w:t>
      </w: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Против дополнительной проверки (комиссионного обследования), проводимой</w:t>
      </w:r>
      <w:r w:rsidR="00B50C0F" w:rsidRPr="0087579A">
        <w:rPr>
          <w:rFonts w:ascii="Times New Roman" w:hAnsi="Times New Roman" w:cs="Times New Roman"/>
          <w:sz w:val="24"/>
          <w:szCs w:val="24"/>
        </w:rPr>
        <w:t xml:space="preserve"> </w:t>
      </w:r>
      <w:r w:rsidRPr="0087579A">
        <w:rPr>
          <w:rFonts w:ascii="Times New Roman" w:hAnsi="Times New Roman" w:cs="Times New Roman"/>
          <w:sz w:val="24"/>
          <w:szCs w:val="24"/>
        </w:rPr>
        <w:t>комиссией, представленных мной сведений и посещения семьи членами комиссии не возражаю.</w:t>
      </w: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</w:t>
      </w:r>
      <w:hyperlink r:id="rId17" w:tooltip="Федеральный закон от 27.07.2006 N 152-ФЗ (ред. от 24.04.2020) &quot;О персональных данных&quot;{КонсультантПлюс}" w:history="1">
        <w:r w:rsidRPr="008757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579A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даю согласие на обработку указанных мной данных комиссии с целью оказания помощи  за счет средств поступивших благотворительных пожертвований.</w:t>
      </w: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111699" w:rsidRPr="0087579A" w:rsidRDefault="00111699" w:rsidP="001116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111699" w:rsidRPr="0087579A" w:rsidRDefault="00111699" w:rsidP="0011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Прошу перечислить назначенную помощь за счет средств поступивших благотворител</w:t>
      </w:r>
      <w:r w:rsidRPr="0087579A">
        <w:rPr>
          <w:rFonts w:ascii="Times New Roman" w:hAnsi="Times New Roman" w:cs="Times New Roman"/>
          <w:sz w:val="24"/>
          <w:szCs w:val="24"/>
        </w:rPr>
        <w:t>ь</w:t>
      </w:r>
      <w:r w:rsidRPr="0087579A">
        <w:rPr>
          <w:rFonts w:ascii="Times New Roman" w:hAnsi="Times New Roman" w:cs="Times New Roman"/>
          <w:sz w:val="24"/>
          <w:szCs w:val="24"/>
        </w:rPr>
        <w:t>ных пожертвований ___________________________________________________________________________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(номер расчетного счета в кредитной организации)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____ ________________ 20 ___ года.     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заявителя)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на оказание помощи за счет средств поступивших благотворительных пожертвований прин</w:t>
      </w:r>
      <w:r w:rsidRPr="0087579A">
        <w:rPr>
          <w:rFonts w:ascii="Times New Roman" w:hAnsi="Times New Roman" w:cs="Times New Roman"/>
          <w:sz w:val="24"/>
          <w:szCs w:val="24"/>
        </w:rPr>
        <w:t>я</w:t>
      </w:r>
      <w:r w:rsidRPr="0087579A">
        <w:rPr>
          <w:rFonts w:ascii="Times New Roman" w:hAnsi="Times New Roman" w:cs="Times New Roman"/>
          <w:sz w:val="24"/>
          <w:szCs w:val="24"/>
        </w:rPr>
        <w:t>ты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______ 20 ____ года,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зарегистрированы под № 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Подпись специалиста 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                         (с расшифровкой фамилии)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Заявление и документы гр. _________________________________ для оказания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>помощи за счет средств поступивших благотворительных пожертвований приняты ______ ____________ 20 ____ года, зарегистрированы под № ________.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Подпись специалиста ____________________________________________________</w:t>
      </w:r>
    </w:p>
    <w:p w:rsidR="00111699" w:rsidRPr="0087579A" w:rsidRDefault="00111699" w:rsidP="0011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79A">
        <w:rPr>
          <w:rFonts w:ascii="Times New Roman" w:hAnsi="Times New Roman" w:cs="Times New Roman"/>
          <w:sz w:val="24"/>
          <w:szCs w:val="24"/>
        </w:rPr>
        <w:t xml:space="preserve">                                  (с расшифровкой фамилии)</w:t>
      </w:r>
    </w:p>
    <w:p w:rsidR="00111699" w:rsidRPr="0087579A" w:rsidRDefault="00111699" w:rsidP="00111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Default="00111699" w:rsidP="00111699">
      <w:pPr>
        <w:pStyle w:val="ConsPlusNormal"/>
        <w:jc w:val="right"/>
      </w:pPr>
    </w:p>
    <w:p w:rsidR="00090F82" w:rsidRDefault="00090F82" w:rsidP="00111699">
      <w:pPr>
        <w:pStyle w:val="ConsPlusNormal"/>
        <w:jc w:val="right"/>
      </w:pPr>
    </w:p>
    <w:p w:rsidR="00090F82" w:rsidRDefault="00090F82" w:rsidP="00111699">
      <w:pPr>
        <w:pStyle w:val="ConsPlusNormal"/>
        <w:jc w:val="right"/>
      </w:pPr>
    </w:p>
    <w:tbl>
      <w:tblPr>
        <w:tblStyle w:val="a6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362F2A" w:rsidRPr="0087579A" w:rsidTr="00362F2A">
        <w:trPr>
          <w:trHeight w:val="1378"/>
        </w:trPr>
        <w:tc>
          <w:tcPr>
            <w:tcW w:w="5350" w:type="dxa"/>
          </w:tcPr>
          <w:p w:rsidR="00362F2A" w:rsidRPr="0087579A" w:rsidRDefault="00362F2A" w:rsidP="007D6C46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 w:rsidRPr="0087579A">
              <w:rPr>
                <w:rFonts w:eastAsia="Arial" w:cs="Times New Roman"/>
                <w:sz w:val="28"/>
                <w:szCs w:val="28"/>
              </w:rPr>
              <w:lastRenderedPageBreak/>
              <w:t xml:space="preserve">Приложение 3 к решению Колпнянского районного Совета народных депутатов Орловской области 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31 августа </w:t>
            </w:r>
            <w:r w:rsidRPr="0087579A">
              <w:rPr>
                <w:rFonts w:eastAsia="Arial" w:cs="Times New Roman"/>
                <w:sz w:val="28"/>
                <w:szCs w:val="28"/>
              </w:rPr>
              <w:t xml:space="preserve"> 2020 года №</w:t>
            </w:r>
            <w:r w:rsidR="00140D7C">
              <w:rPr>
                <w:rFonts w:eastAsia="Arial" w:cs="Times New Roman"/>
                <w:sz w:val="28"/>
                <w:szCs w:val="28"/>
              </w:rPr>
              <w:t>196</w:t>
            </w:r>
          </w:p>
        </w:tc>
      </w:tr>
    </w:tbl>
    <w:p w:rsidR="00175DB7" w:rsidRDefault="00175DB7" w:rsidP="00111699">
      <w:pPr>
        <w:pStyle w:val="ConsPlusNormal"/>
        <w:jc w:val="right"/>
      </w:pPr>
    </w:p>
    <w:p w:rsidR="00175DB7" w:rsidRDefault="00175DB7" w:rsidP="00111699">
      <w:pPr>
        <w:pStyle w:val="ConsPlusNormal"/>
        <w:jc w:val="right"/>
      </w:pPr>
    </w:p>
    <w:p w:rsidR="00090F82" w:rsidRPr="0087579A" w:rsidRDefault="00090F82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111699" w:rsidRPr="0087579A" w:rsidRDefault="00111699" w:rsidP="00111699">
      <w:pPr>
        <w:pStyle w:val="ConsPlusNormal"/>
        <w:jc w:val="right"/>
      </w:pPr>
    </w:p>
    <w:p w:rsidR="00EE4A8E" w:rsidRPr="0087579A" w:rsidRDefault="00EE4A8E" w:rsidP="00175DB7">
      <w:pPr>
        <w:jc w:val="both"/>
        <w:rPr>
          <w:sz w:val="28"/>
          <w:szCs w:val="28"/>
        </w:rPr>
      </w:pPr>
    </w:p>
    <w:p w:rsidR="00F057AC" w:rsidRPr="0087579A" w:rsidRDefault="00F057AC" w:rsidP="00F057AC">
      <w:pPr>
        <w:jc w:val="both"/>
        <w:rPr>
          <w:sz w:val="28"/>
          <w:szCs w:val="28"/>
        </w:rPr>
      </w:pPr>
    </w:p>
    <w:p w:rsidR="00F057AC" w:rsidRPr="0087579A" w:rsidRDefault="00F057AC" w:rsidP="00F057AC">
      <w:pPr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Состав комиссии по работе с благополучателями по оказанию  помощи за счет средств, поступивших благотворительных пожертвований</w:t>
      </w:r>
    </w:p>
    <w:p w:rsidR="00F057AC" w:rsidRPr="0087579A" w:rsidRDefault="00F057AC" w:rsidP="00F057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79"/>
        <w:gridCol w:w="6444"/>
      </w:tblGrid>
      <w:tr w:rsidR="00EE4A8E" w:rsidRPr="0087579A" w:rsidTr="00EE4A8E">
        <w:trPr>
          <w:trHeight w:val="409"/>
        </w:trPr>
        <w:tc>
          <w:tcPr>
            <w:tcW w:w="3079" w:type="dxa"/>
          </w:tcPr>
          <w:p w:rsidR="00EE4A8E" w:rsidRPr="0087579A" w:rsidRDefault="00EE4A8E" w:rsidP="00F05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В.А.</w:t>
            </w:r>
          </w:p>
        </w:tc>
        <w:tc>
          <w:tcPr>
            <w:tcW w:w="6444" w:type="dxa"/>
          </w:tcPr>
          <w:p w:rsidR="00EE4A8E" w:rsidRPr="0087579A" w:rsidRDefault="00EE4A8E" w:rsidP="00F05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Колпнянского района Орловской области</w:t>
            </w:r>
            <w:r w:rsidR="00175DB7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057AC" w:rsidRPr="0087579A" w:rsidTr="00BA0711">
        <w:trPr>
          <w:trHeight w:val="910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Тарасова О.Н.</w:t>
            </w:r>
          </w:p>
        </w:tc>
        <w:tc>
          <w:tcPr>
            <w:tcW w:w="6444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-начальник управления финансов и экономики адм</w:t>
            </w:r>
            <w:r w:rsidR="00090F82">
              <w:rPr>
                <w:sz w:val="28"/>
                <w:szCs w:val="28"/>
              </w:rPr>
              <w:t>инистрации Колпнянского района О</w:t>
            </w:r>
            <w:r w:rsidRPr="0087579A">
              <w:rPr>
                <w:sz w:val="28"/>
                <w:szCs w:val="28"/>
              </w:rPr>
              <w:t xml:space="preserve">рловской области, </w:t>
            </w:r>
            <w:r w:rsidR="00175DB7">
              <w:rPr>
                <w:sz w:val="28"/>
                <w:szCs w:val="28"/>
              </w:rPr>
              <w:t>заместитель председателя</w:t>
            </w:r>
            <w:r w:rsidRPr="0087579A">
              <w:rPr>
                <w:sz w:val="28"/>
                <w:szCs w:val="28"/>
              </w:rPr>
              <w:t xml:space="preserve"> комиссии</w:t>
            </w:r>
            <w:r w:rsidR="00175DB7">
              <w:rPr>
                <w:sz w:val="28"/>
                <w:szCs w:val="28"/>
              </w:rPr>
              <w:t xml:space="preserve"> (по согласованию)</w:t>
            </w:r>
            <w:r w:rsidRPr="0087579A">
              <w:rPr>
                <w:sz w:val="28"/>
                <w:szCs w:val="28"/>
              </w:rPr>
              <w:t>;</w:t>
            </w:r>
          </w:p>
        </w:tc>
      </w:tr>
      <w:tr w:rsidR="00F057AC" w:rsidRPr="0087579A" w:rsidTr="00BA0711">
        <w:trPr>
          <w:trHeight w:val="925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Паничева Е.Н.</w:t>
            </w:r>
          </w:p>
        </w:tc>
        <w:tc>
          <w:tcPr>
            <w:tcW w:w="6444" w:type="dxa"/>
          </w:tcPr>
          <w:p w:rsidR="00F057AC" w:rsidRPr="0087579A" w:rsidRDefault="00F057AC" w:rsidP="00175DB7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-</w:t>
            </w:r>
            <w:r w:rsidR="00175DB7">
              <w:rPr>
                <w:sz w:val="28"/>
                <w:szCs w:val="28"/>
              </w:rPr>
              <w:t xml:space="preserve"> п</w:t>
            </w:r>
            <w:r w:rsidRPr="0087579A">
              <w:rPr>
                <w:sz w:val="28"/>
                <w:szCs w:val="28"/>
              </w:rPr>
              <w:t>редседатель Контроль</w:t>
            </w:r>
            <w:r w:rsidR="009A4C37">
              <w:rPr>
                <w:sz w:val="28"/>
                <w:szCs w:val="28"/>
              </w:rPr>
              <w:t>но</w:t>
            </w:r>
            <w:r w:rsidR="00090F82">
              <w:rPr>
                <w:sz w:val="28"/>
                <w:szCs w:val="28"/>
              </w:rPr>
              <w:t xml:space="preserve"> </w:t>
            </w:r>
            <w:r w:rsidRPr="0087579A">
              <w:rPr>
                <w:sz w:val="28"/>
                <w:szCs w:val="28"/>
              </w:rPr>
              <w:t>- счетной палаты Колпнянского района Орловской области, секретарь комиссии</w:t>
            </w:r>
            <w:r w:rsidR="00175DB7">
              <w:rPr>
                <w:sz w:val="28"/>
                <w:szCs w:val="28"/>
              </w:rPr>
              <w:t xml:space="preserve"> (по согласованию)</w:t>
            </w:r>
            <w:r w:rsidRPr="0087579A">
              <w:rPr>
                <w:sz w:val="28"/>
                <w:szCs w:val="28"/>
              </w:rPr>
              <w:t>.</w:t>
            </w:r>
          </w:p>
        </w:tc>
      </w:tr>
      <w:tr w:rsidR="00F057AC" w:rsidRPr="0087579A" w:rsidTr="00BA0711">
        <w:trPr>
          <w:trHeight w:val="597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Члены комиссии:</w:t>
            </w:r>
          </w:p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</w:p>
        </w:tc>
      </w:tr>
      <w:tr w:rsidR="00F057AC" w:rsidRPr="0087579A" w:rsidTr="00BA0711">
        <w:trPr>
          <w:trHeight w:val="1223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Боханцева Е.Н.</w:t>
            </w:r>
          </w:p>
        </w:tc>
        <w:tc>
          <w:tcPr>
            <w:tcW w:w="6444" w:type="dxa"/>
          </w:tcPr>
          <w:p w:rsidR="00F057AC" w:rsidRPr="0087579A" w:rsidRDefault="00F057AC" w:rsidP="00A42020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 xml:space="preserve">- </w:t>
            </w:r>
            <w:r w:rsidR="00090F82">
              <w:rPr>
                <w:sz w:val="28"/>
                <w:szCs w:val="28"/>
              </w:rPr>
              <w:t>заведующая Филиа</w:t>
            </w:r>
            <w:r w:rsidR="00A42020" w:rsidRPr="0087579A">
              <w:rPr>
                <w:sz w:val="28"/>
                <w:szCs w:val="28"/>
              </w:rPr>
              <w:t>лом  по Колпнянскому району казенного учреждения Орловской области «Областной центр социальной защиты населения» (по согласованию);</w:t>
            </w:r>
          </w:p>
        </w:tc>
      </w:tr>
      <w:tr w:rsidR="00F057AC" w:rsidRPr="0087579A" w:rsidTr="00BA0711">
        <w:trPr>
          <w:trHeight w:val="1223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Карасева Н.В.</w:t>
            </w:r>
          </w:p>
        </w:tc>
        <w:tc>
          <w:tcPr>
            <w:tcW w:w="6444" w:type="dxa"/>
          </w:tcPr>
          <w:p w:rsidR="00F057AC" w:rsidRPr="0087579A" w:rsidRDefault="00F057AC" w:rsidP="00A42020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 xml:space="preserve">- </w:t>
            </w:r>
            <w:r w:rsidR="00A42020" w:rsidRPr="0087579A">
              <w:rPr>
                <w:rFonts w:cs="Times New Roman"/>
                <w:sz w:val="28"/>
                <w:szCs w:val="28"/>
              </w:rPr>
              <w:t xml:space="preserve">главный специалист </w:t>
            </w:r>
            <w:r w:rsidR="00090F82">
              <w:rPr>
                <w:rFonts w:cs="Times New Roman"/>
                <w:sz w:val="28"/>
                <w:szCs w:val="28"/>
              </w:rPr>
              <w:t xml:space="preserve">- </w:t>
            </w:r>
            <w:r w:rsidR="00A42020" w:rsidRPr="0087579A">
              <w:rPr>
                <w:rFonts w:cs="Times New Roman"/>
                <w:sz w:val="28"/>
                <w:szCs w:val="28"/>
              </w:rPr>
              <w:t>юрисконсульт управления по делопроизводству, организационной и кадровой работе администрации Колпнянского района Орловской области</w:t>
            </w:r>
            <w:r w:rsidR="00784AAF">
              <w:rPr>
                <w:rFonts w:cs="Times New Roman"/>
                <w:sz w:val="28"/>
                <w:szCs w:val="28"/>
              </w:rPr>
              <w:t xml:space="preserve"> (</w:t>
            </w:r>
            <w:r w:rsidR="00175DB7">
              <w:rPr>
                <w:rFonts w:cs="Times New Roman"/>
                <w:sz w:val="28"/>
                <w:szCs w:val="28"/>
              </w:rPr>
              <w:t>по согласованию)</w:t>
            </w:r>
            <w:r w:rsidRPr="0087579A">
              <w:rPr>
                <w:sz w:val="28"/>
                <w:szCs w:val="28"/>
              </w:rPr>
              <w:t>;</w:t>
            </w:r>
          </w:p>
        </w:tc>
      </w:tr>
      <w:tr w:rsidR="00F057AC" w:rsidRPr="0087579A" w:rsidTr="00BA0711">
        <w:trPr>
          <w:trHeight w:val="1209"/>
        </w:trPr>
        <w:tc>
          <w:tcPr>
            <w:tcW w:w="3079" w:type="dxa"/>
          </w:tcPr>
          <w:p w:rsidR="00F057AC" w:rsidRPr="0087579A" w:rsidRDefault="00F057AC" w:rsidP="00F057AC">
            <w:pPr>
              <w:jc w:val="both"/>
              <w:rPr>
                <w:rFonts w:cs="Times New Roman"/>
                <w:sz w:val="28"/>
                <w:szCs w:val="28"/>
              </w:rPr>
            </w:pPr>
            <w:r w:rsidRPr="0087579A">
              <w:rPr>
                <w:rFonts w:cs="Times New Roman"/>
                <w:sz w:val="28"/>
                <w:szCs w:val="28"/>
              </w:rPr>
              <w:t>Косова Г.В.</w:t>
            </w:r>
          </w:p>
        </w:tc>
        <w:tc>
          <w:tcPr>
            <w:tcW w:w="6444" w:type="dxa"/>
          </w:tcPr>
          <w:p w:rsidR="00F057AC" w:rsidRPr="00175DB7" w:rsidRDefault="00F057AC" w:rsidP="00324F0C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7579A">
              <w:rPr>
                <w:rFonts w:cs="Times New Roman"/>
                <w:sz w:val="28"/>
                <w:szCs w:val="28"/>
              </w:rPr>
              <w:t>-</w:t>
            </w:r>
            <w:r w:rsidR="00324F0C" w:rsidRPr="0087579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0F82">
              <w:rPr>
                <w:rFonts w:cs="Times New Roman"/>
                <w:sz w:val="28"/>
                <w:szCs w:val="28"/>
                <w:shd w:val="clear" w:color="auto" w:fill="FFFFFF"/>
              </w:rPr>
              <w:t>директор бюджетного учреждения О</w:t>
            </w:r>
            <w:r w:rsidR="00324F0C" w:rsidRPr="0087579A">
              <w:rPr>
                <w:rFonts w:cs="Times New Roman"/>
                <w:sz w:val="28"/>
                <w:szCs w:val="28"/>
                <w:shd w:val="clear" w:color="auto" w:fill="FFFFFF"/>
              </w:rPr>
              <w:t>рловской области «Цент социального обслуживания  населения Колпнянского района»</w:t>
            </w:r>
            <w:r w:rsidR="00175DB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324F0C" w:rsidRPr="0087579A">
              <w:rPr>
                <w:rFonts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75DB7" w:rsidRPr="0087579A" w:rsidTr="00BA0711">
        <w:trPr>
          <w:trHeight w:val="1223"/>
        </w:trPr>
        <w:tc>
          <w:tcPr>
            <w:tcW w:w="3079" w:type="dxa"/>
          </w:tcPr>
          <w:p w:rsidR="00175DB7" w:rsidRPr="0087579A" w:rsidRDefault="00175DB7" w:rsidP="00852A05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Прозорова О.Д.</w:t>
            </w:r>
          </w:p>
        </w:tc>
        <w:tc>
          <w:tcPr>
            <w:tcW w:w="6444" w:type="dxa"/>
          </w:tcPr>
          <w:p w:rsidR="00175DB7" w:rsidRDefault="00175DB7" w:rsidP="009A4C37">
            <w:pPr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- заместитель Главы адм</w:t>
            </w:r>
            <w:r w:rsidR="009A4C37">
              <w:rPr>
                <w:sz w:val="28"/>
                <w:szCs w:val="28"/>
              </w:rPr>
              <w:t xml:space="preserve">инистрации Колпнянского района </w:t>
            </w:r>
            <w:r>
              <w:rPr>
                <w:sz w:val="28"/>
                <w:szCs w:val="28"/>
              </w:rPr>
              <w:t>(по согласованию).</w:t>
            </w: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Default="00362F2A" w:rsidP="009A4C37">
            <w:pPr>
              <w:jc w:val="both"/>
              <w:rPr>
                <w:sz w:val="28"/>
                <w:szCs w:val="28"/>
              </w:rPr>
            </w:pPr>
          </w:p>
          <w:p w:rsidR="00362F2A" w:rsidRPr="0087579A" w:rsidRDefault="00362F2A" w:rsidP="009A4C3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page" w:tblpX="5296" w:tblpY="3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</w:tblGrid>
      <w:tr w:rsidR="00362F2A" w:rsidRPr="0087579A" w:rsidTr="00362F2A">
        <w:trPr>
          <w:trHeight w:val="1378"/>
        </w:trPr>
        <w:tc>
          <w:tcPr>
            <w:tcW w:w="4996" w:type="dxa"/>
          </w:tcPr>
          <w:p w:rsidR="00362F2A" w:rsidRDefault="00362F2A" w:rsidP="00362F2A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Приложение 4</w:t>
            </w:r>
            <w:r w:rsidRPr="0087579A">
              <w:rPr>
                <w:rFonts w:eastAsia="Arial" w:cs="Times New Roman"/>
                <w:sz w:val="28"/>
                <w:szCs w:val="28"/>
              </w:rPr>
              <w:t xml:space="preserve"> к решению Колпнянского районного Совета народных депутатов Орловской области </w:t>
            </w:r>
            <w:r w:rsidR="007D6C46">
              <w:rPr>
                <w:rFonts w:eastAsia="Arial" w:cs="Times New Roman"/>
                <w:sz w:val="28"/>
                <w:szCs w:val="28"/>
              </w:rPr>
              <w:t>31 августа</w:t>
            </w:r>
            <w:r w:rsidRPr="0087579A">
              <w:rPr>
                <w:rFonts w:eastAsia="Arial" w:cs="Times New Roman"/>
                <w:sz w:val="28"/>
                <w:szCs w:val="28"/>
              </w:rPr>
              <w:t xml:space="preserve"> 2020 года </w:t>
            </w:r>
          </w:p>
          <w:p w:rsidR="00362F2A" w:rsidRPr="0087579A" w:rsidRDefault="00362F2A" w:rsidP="007D6C46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 w:rsidRPr="0087579A">
              <w:rPr>
                <w:rFonts w:eastAsia="Arial" w:cs="Times New Roman"/>
                <w:sz w:val="28"/>
                <w:szCs w:val="28"/>
              </w:rPr>
              <w:t>№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="00140D7C">
              <w:rPr>
                <w:rFonts w:eastAsia="Arial" w:cs="Times New Roman"/>
                <w:sz w:val="28"/>
                <w:szCs w:val="28"/>
              </w:rPr>
              <w:t>196</w:t>
            </w:r>
          </w:p>
        </w:tc>
      </w:tr>
    </w:tbl>
    <w:p w:rsidR="00F057AC" w:rsidRDefault="00BA0711" w:rsidP="00EC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работы </w:t>
      </w:r>
      <w:r w:rsidRPr="0087579A">
        <w:rPr>
          <w:sz w:val="28"/>
          <w:szCs w:val="28"/>
        </w:rPr>
        <w:t>комиссии по работе с благополучателями по оказанию  помощи за счет средств, поступивших благотворительных пожертвований</w:t>
      </w: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954F4D" w:rsidRDefault="00954F4D" w:rsidP="00954F4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F4D">
        <w:rPr>
          <w:sz w:val="28"/>
          <w:szCs w:val="28"/>
        </w:rPr>
        <w:t>Ком</w:t>
      </w:r>
      <w:r w:rsidR="00EE4A8E">
        <w:rPr>
          <w:sz w:val="28"/>
          <w:szCs w:val="28"/>
        </w:rPr>
        <w:t xml:space="preserve">иссия формируется в количестве </w:t>
      </w:r>
      <w:r w:rsidRPr="00954F4D">
        <w:rPr>
          <w:sz w:val="28"/>
          <w:szCs w:val="28"/>
        </w:rPr>
        <w:t xml:space="preserve"> </w:t>
      </w:r>
      <w:r w:rsidR="00175DB7">
        <w:rPr>
          <w:sz w:val="28"/>
          <w:szCs w:val="28"/>
        </w:rPr>
        <w:t xml:space="preserve">7 </w:t>
      </w:r>
      <w:r w:rsidRPr="00954F4D">
        <w:rPr>
          <w:sz w:val="28"/>
          <w:szCs w:val="28"/>
        </w:rPr>
        <w:t>человек из числа представителей социальных служб,</w:t>
      </w:r>
      <w:r w:rsidR="009A4C37">
        <w:rPr>
          <w:sz w:val="28"/>
          <w:szCs w:val="28"/>
        </w:rPr>
        <w:t xml:space="preserve"> </w:t>
      </w:r>
      <w:r w:rsidRPr="00954F4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органов местного самоуправления Колпнянского района Орловской области</w:t>
      </w:r>
      <w:r w:rsidRPr="00954F4D">
        <w:rPr>
          <w:sz w:val="28"/>
          <w:szCs w:val="28"/>
        </w:rPr>
        <w:t xml:space="preserve">. </w:t>
      </w:r>
    </w:p>
    <w:p w:rsidR="009A4C37" w:rsidRDefault="00954F4D" w:rsidP="009A4C37">
      <w:pPr>
        <w:pStyle w:val="ad"/>
        <w:ind w:firstLine="709"/>
        <w:jc w:val="both"/>
        <w:rPr>
          <w:rFonts w:eastAsia="Arial" w:cs="Times New Roman"/>
          <w:sz w:val="28"/>
          <w:szCs w:val="28"/>
        </w:rPr>
      </w:pPr>
      <w:r w:rsidRPr="00954F4D">
        <w:rPr>
          <w:sz w:val="28"/>
          <w:szCs w:val="28"/>
        </w:rPr>
        <w:t xml:space="preserve">Персональный состав комиссии утверждается </w:t>
      </w:r>
      <w:r>
        <w:rPr>
          <w:rFonts w:eastAsia="Arial" w:cs="Times New Roman"/>
          <w:sz w:val="28"/>
          <w:szCs w:val="28"/>
        </w:rPr>
        <w:t>решением</w:t>
      </w:r>
      <w:r w:rsidRPr="0087579A">
        <w:rPr>
          <w:rFonts w:eastAsia="Arial" w:cs="Times New Roman"/>
          <w:sz w:val="28"/>
          <w:szCs w:val="28"/>
        </w:rPr>
        <w:t xml:space="preserve"> Колпнянского районного Совета народных депутатов Орловской области</w:t>
      </w:r>
      <w:r>
        <w:rPr>
          <w:rFonts w:eastAsia="Arial" w:cs="Times New Roman"/>
          <w:sz w:val="28"/>
          <w:szCs w:val="28"/>
        </w:rPr>
        <w:t>.</w:t>
      </w:r>
    </w:p>
    <w:p w:rsidR="0086003F" w:rsidRPr="009A4C37" w:rsidRDefault="009A4C37" w:rsidP="009A4C37">
      <w:pPr>
        <w:pStyle w:val="a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2. </w:t>
      </w:r>
      <w:r w:rsidR="00954F4D" w:rsidRPr="00954F4D">
        <w:rPr>
          <w:sz w:val="28"/>
          <w:szCs w:val="28"/>
        </w:rPr>
        <w:t>Заседания комиссии пр</w:t>
      </w:r>
      <w:r>
        <w:rPr>
          <w:sz w:val="28"/>
          <w:szCs w:val="28"/>
        </w:rPr>
        <w:t>оводятся по мере необходимости (</w:t>
      </w:r>
      <w:r w:rsidR="00954F4D" w:rsidRPr="00954F4D">
        <w:rPr>
          <w:sz w:val="28"/>
          <w:szCs w:val="28"/>
        </w:rPr>
        <w:t>по мере поступления заявлений граждан о предоставлении</w:t>
      </w:r>
      <w:r w:rsidR="001F35ED">
        <w:rPr>
          <w:sz w:val="28"/>
          <w:szCs w:val="28"/>
        </w:rPr>
        <w:t xml:space="preserve"> помощи</w:t>
      </w:r>
      <w:r w:rsidR="00954F4D" w:rsidRPr="00954F4D">
        <w:rPr>
          <w:sz w:val="28"/>
          <w:szCs w:val="28"/>
        </w:rPr>
        <w:t xml:space="preserve"> </w:t>
      </w:r>
      <w:r w:rsidR="001F35ED" w:rsidRPr="0087579A">
        <w:rPr>
          <w:sz w:val="28"/>
          <w:szCs w:val="28"/>
        </w:rPr>
        <w:t>за счет средств, поступивших благотворительных пожертвований</w:t>
      </w:r>
      <w:r>
        <w:rPr>
          <w:sz w:val="28"/>
          <w:szCs w:val="28"/>
        </w:rPr>
        <w:t>)</w:t>
      </w:r>
      <w:r w:rsidR="00784AAF">
        <w:rPr>
          <w:sz w:val="28"/>
          <w:szCs w:val="28"/>
        </w:rPr>
        <w:t>.</w:t>
      </w:r>
    </w:p>
    <w:p w:rsidR="00954F4D" w:rsidRPr="00954F4D" w:rsidRDefault="00954F4D" w:rsidP="00954F4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4F4D">
        <w:rPr>
          <w:sz w:val="28"/>
          <w:szCs w:val="28"/>
        </w:rPr>
        <w:t>Заседание комиссии правомочно в случае присутствия на нем более половины ее членов. Решения комиссии принимаются простым большинство</w:t>
      </w:r>
      <w:r w:rsidR="009A4C37">
        <w:rPr>
          <w:sz w:val="28"/>
          <w:szCs w:val="28"/>
        </w:rPr>
        <w:t>м</w:t>
      </w:r>
      <w:r w:rsidRPr="00954F4D">
        <w:rPr>
          <w:sz w:val="28"/>
          <w:szCs w:val="28"/>
        </w:rPr>
        <w:t xml:space="preserve"> голосов от числа присутствующих. При равенстве голосов, голос председательствующего имеет решающее значение.</w:t>
      </w:r>
    </w:p>
    <w:p w:rsidR="00954F4D" w:rsidRPr="00954F4D" w:rsidRDefault="00954F4D" w:rsidP="00954F4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4F4D">
        <w:rPr>
          <w:sz w:val="28"/>
          <w:szCs w:val="28"/>
        </w:rPr>
        <w:t>При отсутствии на заседании комиссии председателя и (или) секретаря, члены комиссии вправе избрать из своего состава, на период заседания комиссии, председательствующего и (или) секретаря заседания.</w:t>
      </w: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EC7BAA">
      <w:pPr>
        <w:ind w:firstLine="709"/>
        <w:jc w:val="both"/>
        <w:rPr>
          <w:sz w:val="28"/>
          <w:szCs w:val="28"/>
        </w:rPr>
      </w:pPr>
    </w:p>
    <w:p w:rsidR="00412BD8" w:rsidRDefault="00412BD8" w:rsidP="00954F4D">
      <w:pPr>
        <w:jc w:val="both"/>
        <w:rPr>
          <w:sz w:val="28"/>
          <w:szCs w:val="28"/>
        </w:rPr>
      </w:pPr>
    </w:p>
    <w:p w:rsidR="00412BD8" w:rsidRPr="0087579A" w:rsidRDefault="00412BD8" w:rsidP="00EC7BAA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B147F6" w:rsidRPr="0087579A" w:rsidTr="006277D4">
        <w:trPr>
          <w:trHeight w:val="1378"/>
        </w:trPr>
        <w:tc>
          <w:tcPr>
            <w:tcW w:w="5350" w:type="dxa"/>
          </w:tcPr>
          <w:p w:rsidR="00B147F6" w:rsidRPr="0087579A" w:rsidRDefault="00412BD8" w:rsidP="007D6C46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Приложение 5</w:t>
            </w:r>
            <w:r w:rsidR="00B147F6" w:rsidRPr="0087579A">
              <w:rPr>
                <w:rFonts w:eastAsia="Arial" w:cs="Times New Roman"/>
                <w:sz w:val="28"/>
                <w:szCs w:val="28"/>
              </w:rPr>
              <w:t xml:space="preserve"> к решению Колпнянского районного Совета народных депутатов Орловской области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 31 августа </w:t>
            </w:r>
            <w:r w:rsidR="00B147F6" w:rsidRPr="0087579A">
              <w:rPr>
                <w:rFonts w:eastAsia="Arial" w:cs="Times New Roman"/>
                <w:sz w:val="28"/>
                <w:szCs w:val="28"/>
              </w:rPr>
              <w:t xml:space="preserve"> 2020 года № </w:t>
            </w:r>
            <w:r w:rsidR="007D6C46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="00140D7C">
              <w:rPr>
                <w:rFonts w:eastAsia="Arial" w:cs="Times New Roman"/>
                <w:sz w:val="28"/>
                <w:szCs w:val="28"/>
              </w:rPr>
              <w:t>196</w:t>
            </w:r>
          </w:p>
        </w:tc>
      </w:tr>
    </w:tbl>
    <w:p w:rsidR="00B147F6" w:rsidRPr="0087579A" w:rsidRDefault="00B147F6" w:rsidP="00B147F6">
      <w:pPr>
        <w:pStyle w:val="ad"/>
        <w:jc w:val="both"/>
        <w:rPr>
          <w:rFonts w:cs="Times New Roman"/>
          <w:sz w:val="28"/>
          <w:szCs w:val="28"/>
        </w:rPr>
      </w:pPr>
    </w:p>
    <w:p w:rsidR="00B147F6" w:rsidRPr="0087579A" w:rsidRDefault="00B147F6" w:rsidP="00EC7BAA">
      <w:pPr>
        <w:ind w:firstLine="709"/>
        <w:jc w:val="both"/>
        <w:rPr>
          <w:sz w:val="28"/>
          <w:szCs w:val="28"/>
        </w:rPr>
      </w:pPr>
    </w:p>
    <w:p w:rsidR="00EC7BAA" w:rsidRPr="0087579A" w:rsidRDefault="00B147F6" w:rsidP="00B65987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Типовой договор благотворительно (добровольного) пожертвования</w:t>
      </w:r>
    </w:p>
    <w:p w:rsidR="00B147F6" w:rsidRPr="0087579A" w:rsidRDefault="00B147F6" w:rsidP="00B147F6">
      <w:pPr>
        <w:jc w:val="both"/>
        <w:rPr>
          <w:sz w:val="28"/>
          <w:szCs w:val="28"/>
        </w:rPr>
      </w:pPr>
    </w:p>
    <w:p w:rsidR="00B147F6" w:rsidRPr="0087579A" w:rsidRDefault="00B147F6" w:rsidP="00B147F6">
      <w:p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пгт. Колпна                                                                              «___»________ 20_г.</w:t>
      </w:r>
    </w:p>
    <w:p w:rsidR="00B147F6" w:rsidRPr="0087579A" w:rsidRDefault="00B147F6" w:rsidP="00B147F6">
      <w:pPr>
        <w:jc w:val="both"/>
        <w:rPr>
          <w:sz w:val="28"/>
          <w:szCs w:val="28"/>
        </w:rPr>
      </w:pPr>
    </w:p>
    <w:p w:rsidR="00B147F6" w:rsidRPr="0087579A" w:rsidRDefault="00B147F6" w:rsidP="00B147F6">
      <w:p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___________________________________________________, именуемое в дальнейшем «Благотворитель», в лице ________________________________,</w:t>
      </w:r>
    </w:p>
    <w:p w:rsidR="00B147F6" w:rsidRPr="0087579A" w:rsidRDefault="00B147F6" w:rsidP="00341E06">
      <w:p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действующего на основании Устава</w:t>
      </w:r>
      <w:r w:rsidR="00090F82">
        <w:rPr>
          <w:sz w:val="28"/>
          <w:szCs w:val="28"/>
        </w:rPr>
        <w:t xml:space="preserve"> (Положения)</w:t>
      </w:r>
      <w:r w:rsidRPr="0087579A">
        <w:rPr>
          <w:sz w:val="28"/>
          <w:szCs w:val="28"/>
        </w:rPr>
        <w:t>, с одной стороны, и</w:t>
      </w:r>
      <w:r w:rsidR="00341E06" w:rsidRPr="0087579A">
        <w:rPr>
          <w:sz w:val="28"/>
          <w:szCs w:val="28"/>
        </w:rPr>
        <w:t xml:space="preserve"> __________________,</w:t>
      </w:r>
      <w:r w:rsidRPr="0087579A">
        <w:rPr>
          <w:sz w:val="28"/>
          <w:szCs w:val="28"/>
        </w:rPr>
        <w:t xml:space="preserve"> </w:t>
      </w:r>
      <w:r w:rsidR="00341E06" w:rsidRPr="0087579A">
        <w:rPr>
          <w:sz w:val="28"/>
          <w:szCs w:val="28"/>
        </w:rPr>
        <w:t>именуемая в дальнейшем «</w:t>
      </w:r>
      <w:r w:rsidRPr="0087579A">
        <w:rPr>
          <w:sz w:val="28"/>
          <w:szCs w:val="28"/>
        </w:rPr>
        <w:t>Благополучатель</w:t>
      </w:r>
      <w:r w:rsidR="00341E06" w:rsidRPr="0087579A">
        <w:rPr>
          <w:sz w:val="28"/>
          <w:szCs w:val="28"/>
        </w:rPr>
        <w:t>»</w:t>
      </w:r>
      <w:r w:rsidRPr="0087579A">
        <w:rPr>
          <w:sz w:val="28"/>
          <w:szCs w:val="28"/>
        </w:rPr>
        <w:t>, в лице</w:t>
      </w:r>
      <w:r w:rsidR="00341E06" w:rsidRPr="0087579A">
        <w:rPr>
          <w:sz w:val="28"/>
          <w:szCs w:val="28"/>
        </w:rPr>
        <w:t xml:space="preserve"> ____________________,</w:t>
      </w:r>
      <w:r w:rsidRPr="0087579A">
        <w:rPr>
          <w:sz w:val="28"/>
          <w:szCs w:val="28"/>
        </w:rPr>
        <w:t xml:space="preserve"> действующего на основании Устава, с другой стороны, вместе именуемые «Стороны» заключили настоящий договор о нижеследующем:</w:t>
      </w:r>
    </w:p>
    <w:p w:rsidR="009D0A6D" w:rsidRPr="0087579A" w:rsidRDefault="009D0A6D" w:rsidP="00341E06">
      <w:pPr>
        <w:jc w:val="both"/>
        <w:rPr>
          <w:sz w:val="28"/>
          <w:szCs w:val="28"/>
        </w:rPr>
      </w:pPr>
    </w:p>
    <w:p w:rsidR="0021323C" w:rsidRPr="0087579A" w:rsidRDefault="00341E06" w:rsidP="00341E06">
      <w:pPr>
        <w:pStyle w:val="a5"/>
        <w:numPr>
          <w:ilvl w:val="0"/>
          <w:numId w:val="15"/>
        </w:numPr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ПРЕДМЕТ ДОГОВОРА</w:t>
      </w:r>
    </w:p>
    <w:p w:rsidR="009D0A6D" w:rsidRPr="0087579A" w:rsidRDefault="009D0A6D" w:rsidP="007C60EC">
      <w:pPr>
        <w:pStyle w:val="a5"/>
        <w:rPr>
          <w:sz w:val="28"/>
          <w:szCs w:val="28"/>
        </w:rPr>
      </w:pPr>
    </w:p>
    <w:p w:rsidR="00341E06" w:rsidRPr="0087579A" w:rsidRDefault="00B147F6" w:rsidP="00B147F6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1. В соответствии с настоящим договором </w:t>
      </w:r>
      <w:r w:rsidR="00341E06" w:rsidRPr="0087579A">
        <w:rPr>
          <w:sz w:val="28"/>
          <w:szCs w:val="28"/>
        </w:rPr>
        <w:t xml:space="preserve"> </w:t>
      </w:r>
      <w:r w:rsidRPr="0087579A">
        <w:rPr>
          <w:sz w:val="28"/>
          <w:szCs w:val="28"/>
        </w:rPr>
        <w:t xml:space="preserve">Благополучатель принимает от Благотворителя пожертвование в виде </w:t>
      </w:r>
      <w:r w:rsidR="00341E06" w:rsidRPr="0087579A">
        <w:rPr>
          <w:sz w:val="28"/>
          <w:szCs w:val="28"/>
        </w:rPr>
        <w:t>__________________________________</w:t>
      </w:r>
    </w:p>
    <w:p w:rsidR="00B3473D" w:rsidRPr="0087579A" w:rsidRDefault="00341E06" w:rsidP="00B3473D">
      <w:p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___________________________________________________________________</w:t>
      </w:r>
      <w:r w:rsidR="00B3473D" w:rsidRPr="0087579A">
        <w:rPr>
          <w:sz w:val="28"/>
          <w:szCs w:val="28"/>
        </w:rPr>
        <w:t xml:space="preserve">  </w:t>
      </w:r>
      <w:r w:rsidR="00090F82">
        <w:rPr>
          <w:sz w:val="28"/>
          <w:szCs w:val="28"/>
        </w:rPr>
        <w:t>(</w:t>
      </w:r>
      <w:r w:rsidR="00B3473D" w:rsidRPr="0087579A">
        <w:rPr>
          <w:sz w:val="28"/>
          <w:szCs w:val="28"/>
        </w:rPr>
        <w:t>денежные средства (сумма), имущество, выполнения работ, предоставления услуг и т.п., если вещь не одна — перечисление, указывается индивидуализирующие признаки).</w:t>
      </w:r>
    </w:p>
    <w:p w:rsidR="00B3473D" w:rsidRPr="0087579A" w:rsidRDefault="00B3473D" w:rsidP="00B3473D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1.2. Благотворитель передает Благополучателю имущество, (денежные средства), (выполнения работ, предоставления услуг), указанное в п. 1.1 настоящего договора, для использования Благополучателем на______________</w:t>
      </w:r>
    </w:p>
    <w:p w:rsidR="00B3473D" w:rsidRPr="0087579A" w:rsidRDefault="00B3473D" w:rsidP="00B3473D">
      <w:p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__________________________________________________________________</w:t>
      </w:r>
    </w:p>
    <w:p w:rsidR="00B3473D" w:rsidRPr="0087579A" w:rsidRDefault="00B3473D" w:rsidP="00B3473D">
      <w:pPr>
        <w:ind w:firstLine="709"/>
        <w:jc w:val="both"/>
      </w:pPr>
      <w:r w:rsidRPr="0087579A">
        <w:t>(уставную деятельность/указать конкретную цель)</w:t>
      </w:r>
    </w:p>
    <w:p w:rsidR="00B3473D" w:rsidRPr="0087579A" w:rsidRDefault="00B3473D" w:rsidP="00B3473D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1.3. Имущество (выполнения работ, предоставления услуг и т.п.) считается переданным Благополучателю с момента подписания акта приемки-передачи имущества (Приложение), (денежные средства считаются переданными Благополучателю с момента их зачисления на лицевой счет Благополучателя).</w:t>
      </w:r>
    </w:p>
    <w:p w:rsidR="00B3473D" w:rsidRPr="0087579A" w:rsidRDefault="00B3473D" w:rsidP="00B3473D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1.4. Если использование Благополучателем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Благотворителя.</w:t>
      </w:r>
    </w:p>
    <w:p w:rsidR="009D0A6D" w:rsidRPr="0087579A" w:rsidRDefault="009D0A6D" w:rsidP="00B3473D">
      <w:pPr>
        <w:ind w:firstLine="709"/>
        <w:jc w:val="both"/>
        <w:rPr>
          <w:sz w:val="28"/>
          <w:szCs w:val="28"/>
        </w:rPr>
      </w:pPr>
    </w:p>
    <w:p w:rsidR="009D0A6D" w:rsidRPr="00090F82" w:rsidRDefault="00B3473D" w:rsidP="00090F82">
      <w:pPr>
        <w:pStyle w:val="a5"/>
        <w:numPr>
          <w:ilvl w:val="0"/>
          <w:numId w:val="15"/>
        </w:numPr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ПРАВА И ОБЯЗАННОСТИ СТОРОН</w:t>
      </w:r>
    </w:p>
    <w:p w:rsidR="00B3473D" w:rsidRPr="0087579A" w:rsidRDefault="00B3473D" w:rsidP="00B3473D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lastRenderedPageBreak/>
        <w:t>2.1. Благополучатель вправе принять благотворительные пожертвования от Благотворителя.</w:t>
      </w:r>
    </w:p>
    <w:p w:rsidR="00B3473D" w:rsidRPr="0087579A" w:rsidRDefault="00B3473D" w:rsidP="00B3473D">
      <w:pPr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2.2. Благополучатель вправе в любое время до передачи ему пожертвования от него отказаться. Отказ Благополучателя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90F82" w:rsidRPr="0087579A" w:rsidRDefault="009D0A6D" w:rsidP="00090F82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2.3. Благотворитель вправе требовать отмены пожертвования в случае использования Благополучателем пожертвованного имущества (денежных средств) не в соответствии с целями, указанными в п. 1.2 настоящего договора.</w:t>
      </w:r>
    </w:p>
    <w:p w:rsidR="009D0A6D" w:rsidRPr="0087579A" w:rsidRDefault="009D0A6D" w:rsidP="00090F82">
      <w:pPr>
        <w:pStyle w:val="ad"/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3. РАЗРЕШЕНИЕ СПОРОВ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3.2. 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9D0A6D" w:rsidRPr="0087579A" w:rsidRDefault="009D0A6D" w:rsidP="00090F82">
      <w:pPr>
        <w:pStyle w:val="ad"/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4. ФОРС-МАЖОР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4.1. Стороны освобождаются от ответственности за частичное или полное неисполнение обязательств по настоящему Договору,</w:t>
      </w:r>
      <w:r w:rsidR="00090F82">
        <w:rPr>
          <w:sz w:val="28"/>
          <w:szCs w:val="28"/>
        </w:rPr>
        <w:t xml:space="preserve"> если оно явилось</w:t>
      </w:r>
      <w:r w:rsidRPr="0087579A">
        <w:rPr>
          <w:sz w:val="28"/>
          <w:szCs w:val="28"/>
        </w:rPr>
        <w:t xml:space="preserve">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9D0A6D" w:rsidRPr="0087579A" w:rsidRDefault="009D0A6D" w:rsidP="00090F82">
      <w:pPr>
        <w:pStyle w:val="ad"/>
        <w:ind w:firstLine="709"/>
        <w:jc w:val="center"/>
        <w:rPr>
          <w:sz w:val="28"/>
          <w:szCs w:val="28"/>
        </w:rPr>
      </w:pPr>
      <w:bookmarkStart w:id="9" w:name="bookmark0"/>
      <w:r w:rsidRPr="0087579A">
        <w:rPr>
          <w:sz w:val="28"/>
          <w:szCs w:val="28"/>
        </w:rPr>
        <w:t>5. СРОК ДЕЙСТВИЯ ДОГОВОРА</w:t>
      </w:r>
      <w:bookmarkEnd w:id="9"/>
    </w:p>
    <w:p w:rsidR="009D0A6D" w:rsidRPr="0087579A" w:rsidRDefault="009D0A6D" w:rsidP="00090F82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9D0A6D" w:rsidRPr="0087579A" w:rsidRDefault="009D0A6D" w:rsidP="00090F82">
      <w:pPr>
        <w:pStyle w:val="ad"/>
        <w:ind w:firstLine="709"/>
        <w:jc w:val="center"/>
        <w:rPr>
          <w:sz w:val="28"/>
          <w:szCs w:val="28"/>
        </w:rPr>
      </w:pPr>
      <w:bookmarkStart w:id="10" w:name="bookmark1"/>
      <w:r w:rsidRPr="0087579A">
        <w:rPr>
          <w:sz w:val="28"/>
          <w:szCs w:val="28"/>
        </w:rPr>
        <w:t>6. ЗАКЛЮЧИТЕЛЬНЫЕ ПОЛОЖЕНИЯ</w:t>
      </w:r>
      <w:bookmarkEnd w:id="10"/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6.3. Договор может быть расторгнут по письменному соглашению Сторон.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</w:p>
    <w:p w:rsidR="009D0A6D" w:rsidRPr="0087579A" w:rsidRDefault="009D0A6D" w:rsidP="009D0A6D">
      <w:pPr>
        <w:pStyle w:val="ad"/>
        <w:ind w:firstLine="709"/>
        <w:jc w:val="center"/>
        <w:rPr>
          <w:sz w:val="28"/>
          <w:szCs w:val="28"/>
        </w:rPr>
      </w:pPr>
      <w:r w:rsidRPr="0087579A">
        <w:rPr>
          <w:sz w:val="28"/>
          <w:szCs w:val="28"/>
        </w:rPr>
        <w:t>7. АДРЕСА И РЕКВИЗИТЫ СТОРОН</w:t>
      </w:r>
    </w:p>
    <w:p w:rsidR="009D0A6D" w:rsidRPr="0087579A" w:rsidRDefault="009D0A6D" w:rsidP="009D0A6D">
      <w:pPr>
        <w:pStyle w:val="ad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9D0A6D" w:rsidRPr="0087579A" w:rsidTr="009D0A6D">
        <w:tc>
          <w:tcPr>
            <w:tcW w:w="4926" w:type="dxa"/>
          </w:tcPr>
          <w:p w:rsidR="009D0A6D" w:rsidRPr="0087579A" w:rsidRDefault="009D0A6D" w:rsidP="009D0A6D">
            <w:pPr>
              <w:pStyle w:val="ad"/>
              <w:jc w:val="center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Благотворитель</w:t>
            </w:r>
          </w:p>
        </w:tc>
        <w:tc>
          <w:tcPr>
            <w:tcW w:w="4927" w:type="dxa"/>
          </w:tcPr>
          <w:p w:rsidR="009D0A6D" w:rsidRPr="0087579A" w:rsidRDefault="009D0A6D" w:rsidP="009D0A6D">
            <w:pPr>
              <w:pStyle w:val="ad"/>
              <w:jc w:val="center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Благополучатель</w:t>
            </w:r>
          </w:p>
        </w:tc>
      </w:tr>
      <w:tr w:rsidR="00412BD8" w:rsidRPr="0087579A" w:rsidTr="009D0A6D">
        <w:tc>
          <w:tcPr>
            <w:tcW w:w="4926" w:type="dxa"/>
          </w:tcPr>
          <w:p w:rsidR="00412BD8" w:rsidRPr="0087579A" w:rsidRDefault="00412BD8" w:rsidP="009D0A6D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2BD8" w:rsidRPr="0087579A" w:rsidRDefault="00412BD8" w:rsidP="009D0A6D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</w:tbl>
    <w:p w:rsidR="007C60EC" w:rsidRDefault="007C60EC" w:rsidP="00090F82">
      <w:pPr>
        <w:autoSpaceDE w:val="0"/>
        <w:rPr>
          <w:rFonts w:eastAsia="Arial" w:cs="Times New Roman"/>
          <w:sz w:val="28"/>
          <w:szCs w:val="28"/>
        </w:rPr>
      </w:pPr>
    </w:p>
    <w:p w:rsidR="00412BD8" w:rsidRDefault="00412BD8" w:rsidP="00090F82">
      <w:pPr>
        <w:autoSpaceDE w:val="0"/>
        <w:rPr>
          <w:rFonts w:eastAsia="Arial" w:cs="Times New Roman"/>
          <w:sz w:val="28"/>
          <w:szCs w:val="28"/>
        </w:rPr>
      </w:pPr>
    </w:p>
    <w:p w:rsidR="00412BD8" w:rsidRDefault="00412BD8" w:rsidP="00090F82">
      <w:pPr>
        <w:autoSpaceDE w:val="0"/>
        <w:rPr>
          <w:rFonts w:eastAsia="Arial" w:cs="Times New Roman"/>
          <w:sz w:val="28"/>
          <w:szCs w:val="28"/>
        </w:rPr>
      </w:pPr>
    </w:p>
    <w:p w:rsidR="00412BD8" w:rsidRPr="0087579A" w:rsidRDefault="00412BD8" w:rsidP="00090F82">
      <w:pPr>
        <w:autoSpaceDE w:val="0"/>
        <w:rPr>
          <w:rFonts w:eastAsia="Arial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906289" w:rsidRPr="0087579A" w:rsidTr="00906289">
        <w:tc>
          <w:tcPr>
            <w:tcW w:w="4642" w:type="dxa"/>
          </w:tcPr>
          <w:p w:rsidR="00906289" w:rsidRPr="0087579A" w:rsidRDefault="00906289" w:rsidP="00906289">
            <w:pPr>
              <w:jc w:val="both"/>
              <w:rPr>
                <w:sz w:val="28"/>
                <w:szCs w:val="28"/>
              </w:rPr>
            </w:pPr>
            <w:r w:rsidRPr="0087579A">
              <w:rPr>
                <w:rFonts w:eastAsia="Arial" w:cs="Times New Roman"/>
                <w:sz w:val="28"/>
                <w:szCs w:val="28"/>
              </w:rPr>
              <w:t xml:space="preserve">Приложение к </w:t>
            </w:r>
            <w:r w:rsidRPr="0087579A">
              <w:rPr>
                <w:sz w:val="28"/>
                <w:szCs w:val="28"/>
              </w:rPr>
              <w:t>типовому договору благотворительно (добровольного) пожертвования</w:t>
            </w:r>
          </w:p>
          <w:p w:rsidR="00906289" w:rsidRPr="0087579A" w:rsidRDefault="00906289" w:rsidP="00C36137">
            <w:pPr>
              <w:autoSpaceDE w:val="0"/>
              <w:rPr>
                <w:rFonts w:eastAsia="Arial" w:cs="Times New Roman"/>
                <w:sz w:val="28"/>
                <w:szCs w:val="28"/>
              </w:rPr>
            </w:pPr>
          </w:p>
        </w:tc>
      </w:tr>
    </w:tbl>
    <w:p w:rsidR="00906289" w:rsidRPr="0087579A" w:rsidRDefault="00906289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Pr="0087579A" w:rsidRDefault="00906289" w:rsidP="00906289">
      <w:pPr>
        <w:autoSpaceDE w:val="0"/>
        <w:ind w:firstLine="540"/>
        <w:jc w:val="center"/>
        <w:rPr>
          <w:rFonts w:eastAsia="Arial" w:cs="Times New Roman"/>
          <w:sz w:val="28"/>
          <w:szCs w:val="28"/>
        </w:rPr>
      </w:pPr>
      <w:r w:rsidRPr="0087579A">
        <w:rPr>
          <w:rFonts w:eastAsia="Arial" w:cs="Times New Roman"/>
          <w:sz w:val="28"/>
          <w:szCs w:val="28"/>
        </w:rPr>
        <w:t>АКТ ПРИЕМА – ПЕРЕДАЧИ ИМУЩЕСТВА</w:t>
      </w:r>
    </w:p>
    <w:p w:rsidR="00906289" w:rsidRPr="0087579A" w:rsidRDefault="00906289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906289" w:rsidRPr="0087579A" w:rsidRDefault="00906289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 w:rsidRPr="0087579A">
        <w:rPr>
          <w:rFonts w:eastAsia="Arial" w:cs="Times New Roman"/>
          <w:sz w:val="28"/>
          <w:szCs w:val="28"/>
        </w:rPr>
        <w:t>пгт. Колпна                                                                         «___»____________ г.</w:t>
      </w:r>
    </w:p>
    <w:p w:rsidR="00C276E3" w:rsidRPr="0087579A" w:rsidRDefault="00C276E3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C276E3" w:rsidRPr="0087579A" w:rsidRDefault="007C60EC" w:rsidP="007C60EC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______________________________________________________________,</w:t>
      </w:r>
      <w:r w:rsidR="00C276E3" w:rsidRPr="0087579A">
        <w:rPr>
          <w:sz w:val="28"/>
          <w:szCs w:val="28"/>
        </w:rPr>
        <w:t xml:space="preserve"> именуемое в</w:t>
      </w:r>
      <w:r w:rsidRPr="0087579A">
        <w:rPr>
          <w:sz w:val="28"/>
          <w:szCs w:val="28"/>
        </w:rPr>
        <w:t xml:space="preserve"> дальнейшем «</w:t>
      </w:r>
      <w:r w:rsidR="00C276E3" w:rsidRPr="0087579A">
        <w:rPr>
          <w:sz w:val="28"/>
          <w:szCs w:val="28"/>
        </w:rPr>
        <w:t>Благотворитель</w:t>
      </w:r>
      <w:r w:rsidRPr="0087579A">
        <w:rPr>
          <w:sz w:val="28"/>
          <w:szCs w:val="28"/>
        </w:rPr>
        <w:t>»</w:t>
      </w:r>
      <w:r w:rsidR="00C276E3" w:rsidRPr="0087579A">
        <w:rPr>
          <w:sz w:val="28"/>
          <w:szCs w:val="28"/>
        </w:rPr>
        <w:t xml:space="preserve">, в лице </w:t>
      </w:r>
      <w:r w:rsidRPr="0087579A">
        <w:rPr>
          <w:sz w:val="28"/>
          <w:szCs w:val="28"/>
        </w:rPr>
        <w:t>_____________________</w:t>
      </w:r>
      <w:r w:rsidR="00C276E3" w:rsidRPr="0087579A">
        <w:rPr>
          <w:sz w:val="28"/>
          <w:szCs w:val="28"/>
        </w:rPr>
        <w:t>,</w:t>
      </w:r>
    </w:p>
    <w:p w:rsidR="00C276E3" w:rsidRPr="0087579A" w:rsidRDefault="00C276E3" w:rsidP="007C60EC">
      <w:pPr>
        <w:pStyle w:val="ad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действующего на основании Устава</w:t>
      </w:r>
      <w:r w:rsidR="00090F82">
        <w:rPr>
          <w:sz w:val="28"/>
          <w:szCs w:val="28"/>
        </w:rPr>
        <w:t xml:space="preserve"> (Положения)</w:t>
      </w:r>
      <w:r w:rsidRPr="0087579A">
        <w:rPr>
          <w:sz w:val="28"/>
          <w:szCs w:val="28"/>
        </w:rPr>
        <w:t>, с одной стороны, и</w:t>
      </w:r>
      <w:r w:rsidR="007C60EC" w:rsidRPr="0087579A">
        <w:rPr>
          <w:sz w:val="28"/>
          <w:szCs w:val="28"/>
        </w:rPr>
        <w:t xml:space="preserve"> ___________________</w:t>
      </w:r>
      <w:r w:rsidRPr="0087579A">
        <w:rPr>
          <w:sz w:val="28"/>
          <w:szCs w:val="28"/>
        </w:rPr>
        <w:t>,</w:t>
      </w:r>
    </w:p>
    <w:p w:rsidR="00C276E3" w:rsidRPr="0087579A" w:rsidRDefault="007C60EC" w:rsidP="007C60EC">
      <w:pPr>
        <w:pStyle w:val="ad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именуемая в дальнейшем «</w:t>
      </w:r>
      <w:r w:rsidR="00C276E3" w:rsidRPr="0087579A">
        <w:rPr>
          <w:sz w:val="28"/>
          <w:szCs w:val="28"/>
        </w:rPr>
        <w:t>Благополучатель</w:t>
      </w:r>
      <w:r w:rsidRPr="0087579A">
        <w:rPr>
          <w:sz w:val="28"/>
          <w:szCs w:val="28"/>
        </w:rPr>
        <w:t>»</w:t>
      </w:r>
      <w:r w:rsidR="00C276E3" w:rsidRPr="0087579A">
        <w:rPr>
          <w:sz w:val="28"/>
          <w:szCs w:val="28"/>
        </w:rPr>
        <w:t>, в лице</w:t>
      </w:r>
      <w:r w:rsidRPr="0087579A">
        <w:rPr>
          <w:sz w:val="28"/>
          <w:szCs w:val="28"/>
        </w:rPr>
        <w:t xml:space="preserve"> _________________</w:t>
      </w:r>
      <w:r w:rsidR="00C276E3" w:rsidRPr="0087579A">
        <w:rPr>
          <w:sz w:val="28"/>
          <w:szCs w:val="28"/>
        </w:rPr>
        <w:t>,</w:t>
      </w:r>
      <w:r w:rsidRPr="0087579A">
        <w:rPr>
          <w:sz w:val="28"/>
          <w:szCs w:val="28"/>
        </w:rPr>
        <w:t xml:space="preserve"> </w:t>
      </w:r>
      <w:r w:rsidR="00C276E3" w:rsidRPr="0087579A">
        <w:rPr>
          <w:sz w:val="28"/>
          <w:szCs w:val="28"/>
        </w:rPr>
        <w:t>действующего на основании Устава, с другой стороны, заключили настоящий акт приемки-передачи имущества (далее</w:t>
      </w:r>
      <w:r w:rsidR="00090F82">
        <w:rPr>
          <w:sz w:val="28"/>
          <w:szCs w:val="28"/>
        </w:rPr>
        <w:t xml:space="preserve"> </w:t>
      </w:r>
      <w:r w:rsidR="00C276E3" w:rsidRPr="0087579A">
        <w:rPr>
          <w:sz w:val="28"/>
          <w:szCs w:val="28"/>
        </w:rPr>
        <w:t>-</w:t>
      </w:r>
      <w:r w:rsidR="00090F82">
        <w:rPr>
          <w:sz w:val="28"/>
          <w:szCs w:val="28"/>
        </w:rPr>
        <w:t xml:space="preserve"> </w:t>
      </w:r>
      <w:r w:rsidR="00C276E3" w:rsidRPr="0087579A">
        <w:rPr>
          <w:sz w:val="28"/>
          <w:szCs w:val="28"/>
        </w:rPr>
        <w:t>Акт) о нижеследующем:</w:t>
      </w:r>
    </w:p>
    <w:p w:rsidR="00C276E3" w:rsidRPr="0087579A" w:rsidRDefault="00C276E3" w:rsidP="007C60EC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Во исполнение п. 1.1 Договора благо</w:t>
      </w:r>
      <w:r w:rsidR="007C60EC" w:rsidRPr="0087579A">
        <w:rPr>
          <w:sz w:val="28"/>
          <w:szCs w:val="28"/>
        </w:rPr>
        <w:t>творительного пожертвования от «___»__________ г.</w:t>
      </w:r>
      <w:r w:rsidRPr="0087579A">
        <w:rPr>
          <w:sz w:val="28"/>
          <w:szCs w:val="28"/>
        </w:rPr>
        <w:tab/>
        <w:t>Благотворитель передал, а Благополучатель принял следующее имущество.</w:t>
      </w:r>
    </w:p>
    <w:p w:rsidR="007C60EC" w:rsidRPr="0087579A" w:rsidRDefault="007C60EC" w:rsidP="007C60EC">
      <w:pPr>
        <w:pStyle w:val="ad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251"/>
        <w:gridCol w:w="2463"/>
        <w:gridCol w:w="2464"/>
      </w:tblGrid>
      <w:tr w:rsidR="007C60EC" w:rsidRPr="0087579A" w:rsidTr="007C60EC">
        <w:tc>
          <w:tcPr>
            <w:tcW w:w="675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63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464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  <w:r w:rsidRPr="0087579A">
              <w:rPr>
                <w:sz w:val="28"/>
                <w:szCs w:val="28"/>
              </w:rPr>
              <w:t>Стоимость, руб.</w:t>
            </w:r>
          </w:p>
        </w:tc>
      </w:tr>
      <w:tr w:rsidR="007C60EC" w:rsidRPr="0087579A" w:rsidTr="007C60EC">
        <w:tc>
          <w:tcPr>
            <w:tcW w:w="675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C60EC" w:rsidRPr="0087579A" w:rsidRDefault="007C60EC" w:rsidP="007C60EC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7C60EC" w:rsidRPr="0087579A" w:rsidRDefault="007C60EC" w:rsidP="007C60EC">
      <w:pPr>
        <w:pStyle w:val="ad"/>
        <w:ind w:firstLine="709"/>
        <w:jc w:val="both"/>
        <w:rPr>
          <w:sz w:val="28"/>
          <w:szCs w:val="28"/>
        </w:rPr>
      </w:pPr>
    </w:p>
    <w:p w:rsidR="00C276E3" w:rsidRPr="0087579A" w:rsidRDefault="00C276E3" w:rsidP="007C60EC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Техническое состояние имущества:</w:t>
      </w:r>
      <w:r w:rsidR="007C60EC" w:rsidRPr="0087579A">
        <w:rPr>
          <w:sz w:val="28"/>
          <w:szCs w:val="28"/>
        </w:rPr>
        <w:t>___________________________</w:t>
      </w:r>
      <w:r w:rsidRPr="0087579A">
        <w:rPr>
          <w:sz w:val="28"/>
          <w:szCs w:val="28"/>
        </w:rPr>
        <w:tab/>
      </w:r>
    </w:p>
    <w:p w:rsidR="007C60EC" w:rsidRPr="0087579A" w:rsidRDefault="00C276E3" w:rsidP="007C60EC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Документы на имущество:</w:t>
      </w:r>
      <w:r w:rsidR="007C60EC" w:rsidRPr="0087579A">
        <w:rPr>
          <w:sz w:val="28"/>
          <w:szCs w:val="28"/>
        </w:rPr>
        <w:t xml:space="preserve"> _________________________________</w:t>
      </w:r>
    </w:p>
    <w:p w:rsidR="00C276E3" w:rsidRPr="0087579A" w:rsidRDefault="00C276E3" w:rsidP="007C60EC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87579A">
        <w:rPr>
          <w:sz w:val="28"/>
          <w:szCs w:val="28"/>
        </w:rPr>
        <w:t>Настоящий Акт составлен в двух экземплярах, по одному для каждой из сторон, и является неотъемлемой частью Договора благотворительного (добровольного) пожертвования от «</w:t>
      </w:r>
      <w:r w:rsidR="007C60EC" w:rsidRPr="0087579A">
        <w:rPr>
          <w:sz w:val="28"/>
          <w:szCs w:val="28"/>
        </w:rPr>
        <w:t>___</w:t>
      </w:r>
      <w:r w:rsidRPr="0087579A">
        <w:rPr>
          <w:sz w:val="28"/>
          <w:szCs w:val="28"/>
        </w:rPr>
        <w:tab/>
        <w:t>»</w:t>
      </w:r>
      <w:r w:rsidR="007C60EC" w:rsidRPr="0087579A">
        <w:rPr>
          <w:sz w:val="28"/>
          <w:szCs w:val="28"/>
        </w:rPr>
        <w:t>____</w:t>
      </w:r>
      <w:r w:rsidRPr="0087579A">
        <w:rPr>
          <w:sz w:val="28"/>
          <w:szCs w:val="28"/>
        </w:rPr>
        <w:tab/>
        <w:t>20</w:t>
      </w:r>
      <w:r w:rsidR="007C60EC" w:rsidRPr="0087579A">
        <w:rPr>
          <w:sz w:val="28"/>
          <w:szCs w:val="28"/>
        </w:rPr>
        <w:t>___</w:t>
      </w:r>
      <w:r w:rsidRPr="0087579A">
        <w:rPr>
          <w:sz w:val="28"/>
          <w:szCs w:val="28"/>
        </w:rPr>
        <w:tab/>
        <w:t>г.</w:t>
      </w:r>
    </w:p>
    <w:p w:rsidR="007C60EC" w:rsidRPr="0087579A" w:rsidRDefault="007C60EC" w:rsidP="007C60EC">
      <w:pPr>
        <w:pStyle w:val="ad"/>
        <w:ind w:left="1069"/>
        <w:jc w:val="both"/>
        <w:rPr>
          <w:sz w:val="28"/>
          <w:szCs w:val="28"/>
        </w:rPr>
      </w:pPr>
    </w:p>
    <w:p w:rsidR="00C276E3" w:rsidRPr="0087579A" w:rsidRDefault="00C276E3" w:rsidP="007C60EC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 xml:space="preserve">Благотворитель: </w:t>
      </w:r>
      <w:r w:rsidRPr="0087579A">
        <w:rPr>
          <w:sz w:val="28"/>
          <w:szCs w:val="28"/>
        </w:rPr>
        <w:tab/>
      </w:r>
      <w:r w:rsidR="007C60EC" w:rsidRPr="0087579A">
        <w:rPr>
          <w:sz w:val="28"/>
          <w:szCs w:val="28"/>
        </w:rPr>
        <w:t>__________________</w:t>
      </w:r>
    </w:p>
    <w:p w:rsidR="007C60EC" w:rsidRPr="0087579A" w:rsidRDefault="007C60EC" w:rsidP="007C60EC">
      <w:pPr>
        <w:pStyle w:val="ad"/>
        <w:ind w:firstLine="709"/>
        <w:jc w:val="both"/>
        <w:rPr>
          <w:sz w:val="28"/>
          <w:szCs w:val="28"/>
        </w:rPr>
      </w:pPr>
      <w:r w:rsidRPr="0087579A">
        <w:rPr>
          <w:sz w:val="28"/>
          <w:szCs w:val="28"/>
        </w:rPr>
        <w:t>Благополучатель: _________________</w:t>
      </w:r>
    </w:p>
    <w:p w:rsidR="00C276E3" w:rsidRPr="0087579A" w:rsidRDefault="00C276E3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sectPr w:rsidR="00C276E3" w:rsidRPr="0087579A" w:rsidSect="00997F70">
      <w:footerReference w:type="default" r:id="rId18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28" w:rsidRDefault="00B02828" w:rsidP="0005453C">
      <w:r>
        <w:separator/>
      </w:r>
    </w:p>
  </w:endnote>
  <w:endnote w:type="continuationSeparator" w:id="1">
    <w:p w:rsidR="00B02828" w:rsidRDefault="00B02828" w:rsidP="0005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15172"/>
      <w:docPartObj>
        <w:docPartGallery w:val="Page Numbers (Bottom of Page)"/>
        <w:docPartUnique/>
      </w:docPartObj>
    </w:sdtPr>
    <w:sdtContent>
      <w:p w:rsidR="00852A05" w:rsidRDefault="0070486C">
        <w:pPr>
          <w:pStyle w:val="af0"/>
          <w:jc w:val="right"/>
        </w:pPr>
        <w:fldSimple w:instr=" PAGE   \* MERGEFORMAT ">
          <w:r w:rsidR="00140D7C">
            <w:rPr>
              <w:noProof/>
            </w:rPr>
            <w:t>1</w:t>
          </w:r>
        </w:fldSimple>
      </w:p>
    </w:sdtContent>
  </w:sdt>
  <w:p w:rsidR="00852A05" w:rsidRDefault="00852A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28" w:rsidRDefault="00B02828" w:rsidP="0005453C">
      <w:r>
        <w:separator/>
      </w:r>
    </w:p>
  </w:footnote>
  <w:footnote w:type="continuationSeparator" w:id="1">
    <w:p w:rsidR="00B02828" w:rsidRDefault="00B02828" w:rsidP="0005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76D03"/>
    <w:multiLevelType w:val="hybridMultilevel"/>
    <w:tmpl w:val="D6B0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3D6D"/>
    <w:multiLevelType w:val="multilevel"/>
    <w:tmpl w:val="9A80BC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463CA"/>
    <w:multiLevelType w:val="multilevel"/>
    <w:tmpl w:val="325C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FE705E"/>
    <w:multiLevelType w:val="multilevel"/>
    <w:tmpl w:val="325C7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E5783"/>
    <w:multiLevelType w:val="multilevel"/>
    <w:tmpl w:val="2932D3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43440"/>
    <w:multiLevelType w:val="multilevel"/>
    <w:tmpl w:val="4F40AC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94842"/>
    <w:multiLevelType w:val="multilevel"/>
    <w:tmpl w:val="AD401A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7444C"/>
    <w:multiLevelType w:val="hybridMultilevel"/>
    <w:tmpl w:val="3F6207B2"/>
    <w:lvl w:ilvl="0" w:tplc="5B180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F72F2E"/>
    <w:multiLevelType w:val="hybridMultilevel"/>
    <w:tmpl w:val="F05E03BA"/>
    <w:lvl w:ilvl="0" w:tplc="5798B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0F2D60"/>
    <w:multiLevelType w:val="hybridMultilevel"/>
    <w:tmpl w:val="7D22129A"/>
    <w:lvl w:ilvl="0" w:tplc="E9E8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632D36"/>
    <w:multiLevelType w:val="multilevel"/>
    <w:tmpl w:val="2710DFD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0A1A2C"/>
    <w:multiLevelType w:val="multilevel"/>
    <w:tmpl w:val="97D8C7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20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13"/>
  </w:num>
  <w:num w:numId="17">
    <w:abstractNumId w:val="9"/>
  </w:num>
  <w:num w:numId="18">
    <w:abstractNumId w:val="15"/>
  </w:num>
  <w:num w:numId="19">
    <w:abstractNumId w:val="22"/>
  </w:num>
  <w:num w:numId="20">
    <w:abstractNumId w:val="12"/>
  </w:num>
  <w:num w:numId="21">
    <w:abstractNumId w:val="11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86"/>
    <w:rsid w:val="00002B96"/>
    <w:rsid w:val="00033081"/>
    <w:rsid w:val="00051EA6"/>
    <w:rsid w:val="0005453C"/>
    <w:rsid w:val="00077AAC"/>
    <w:rsid w:val="00090F82"/>
    <w:rsid w:val="00092062"/>
    <w:rsid w:val="0009650D"/>
    <w:rsid w:val="000B4201"/>
    <w:rsid w:val="000B6E85"/>
    <w:rsid w:val="000C7421"/>
    <w:rsid w:val="00103965"/>
    <w:rsid w:val="00111699"/>
    <w:rsid w:val="00126A87"/>
    <w:rsid w:val="00140737"/>
    <w:rsid w:val="00140BAB"/>
    <w:rsid w:val="00140D7C"/>
    <w:rsid w:val="001475C5"/>
    <w:rsid w:val="00151E3B"/>
    <w:rsid w:val="00164A92"/>
    <w:rsid w:val="00172FC5"/>
    <w:rsid w:val="00175DB7"/>
    <w:rsid w:val="001A3FE1"/>
    <w:rsid w:val="001C12DF"/>
    <w:rsid w:val="001C5927"/>
    <w:rsid w:val="001D13A3"/>
    <w:rsid w:val="001D2578"/>
    <w:rsid w:val="001E54A3"/>
    <w:rsid w:val="001F35ED"/>
    <w:rsid w:val="0021323C"/>
    <w:rsid w:val="00227E58"/>
    <w:rsid w:val="002311FD"/>
    <w:rsid w:val="0023127B"/>
    <w:rsid w:val="00232A26"/>
    <w:rsid w:val="00246DA9"/>
    <w:rsid w:val="00275E52"/>
    <w:rsid w:val="00277686"/>
    <w:rsid w:val="00277C4C"/>
    <w:rsid w:val="00290ACF"/>
    <w:rsid w:val="00294255"/>
    <w:rsid w:val="002A4F0B"/>
    <w:rsid w:val="002B593E"/>
    <w:rsid w:val="002C4072"/>
    <w:rsid w:val="002C53FE"/>
    <w:rsid w:val="002E2355"/>
    <w:rsid w:val="002F38CD"/>
    <w:rsid w:val="00310091"/>
    <w:rsid w:val="00315119"/>
    <w:rsid w:val="00320088"/>
    <w:rsid w:val="00324F0C"/>
    <w:rsid w:val="00335B7E"/>
    <w:rsid w:val="00341E06"/>
    <w:rsid w:val="00351823"/>
    <w:rsid w:val="00362F2A"/>
    <w:rsid w:val="003755CF"/>
    <w:rsid w:val="00382616"/>
    <w:rsid w:val="003862CB"/>
    <w:rsid w:val="00387E3C"/>
    <w:rsid w:val="00390095"/>
    <w:rsid w:val="003A457D"/>
    <w:rsid w:val="003A6674"/>
    <w:rsid w:val="003B0C31"/>
    <w:rsid w:val="003D1628"/>
    <w:rsid w:val="003F319B"/>
    <w:rsid w:val="00400DEB"/>
    <w:rsid w:val="00412BD8"/>
    <w:rsid w:val="00430DC2"/>
    <w:rsid w:val="0044110C"/>
    <w:rsid w:val="00481EDB"/>
    <w:rsid w:val="00486750"/>
    <w:rsid w:val="004909A1"/>
    <w:rsid w:val="004B216D"/>
    <w:rsid w:val="004B3733"/>
    <w:rsid w:val="004D290C"/>
    <w:rsid w:val="004E59FC"/>
    <w:rsid w:val="0050273D"/>
    <w:rsid w:val="00534FDB"/>
    <w:rsid w:val="005417C3"/>
    <w:rsid w:val="0059506D"/>
    <w:rsid w:val="005A494F"/>
    <w:rsid w:val="005B65BB"/>
    <w:rsid w:val="005F1576"/>
    <w:rsid w:val="005F34FF"/>
    <w:rsid w:val="006069D1"/>
    <w:rsid w:val="00624D1F"/>
    <w:rsid w:val="006277D4"/>
    <w:rsid w:val="00645A46"/>
    <w:rsid w:val="006460B2"/>
    <w:rsid w:val="00663578"/>
    <w:rsid w:val="006722B6"/>
    <w:rsid w:val="0067327B"/>
    <w:rsid w:val="00681773"/>
    <w:rsid w:val="006A01AC"/>
    <w:rsid w:val="006A4651"/>
    <w:rsid w:val="006A4B25"/>
    <w:rsid w:val="006B695C"/>
    <w:rsid w:val="006C6626"/>
    <w:rsid w:val="006D7DFF"/>
    <w:rsid w:val="00700D55"/>
    <w:rsid w:val="0070486C"/>
    <w:rsid w:val="00705A26"/>
    <w:rsid w:val="00707BD0"/>
    <w:rsid w:val="0071401A"/>
    <w:rsid w:val="00723109"/>
    <w:rsid w:val="0078346D"/>
    <w:rsid w:val="00783941"/>
    <w:rsid w:val="00784AAF"/>
    <w:rsid w:val="007862C6"/>
    <w:rsid w:val="00790623"/>
    <w:rsid w:val="00793B01"/>
    <w:rsid w:val="007B1FAC"/>
    <w:rsid w:val="007C60EC"/>
    <w:rsid w:val="007C73E5"/>
    <w:rsid w:val="007D6C46"/>
    <w:rsid w:val="007E5DA0"/>
    <w:rsid w:val="007E7809"/>
    <w:rsid w:val="00837EAC"/>
    <w:rsid w:val="00841BE9"/>
    <w:rsid w:val="00852A05"/>
    <w:rsid w:val="0086003F"/>
    <w:rsid w:val="00872423"/>
    <w:rsid w:val="0087579A"/>
    <w:rsid w:val="00890236"/>
    <w:rsid w:val="008D3161"/>
    <w:rsid w:val="00906289"/>
    <w:rsid w:val="00913643"/>
    <w:rsid w:val="00913973"/>
    <w:rsid w:val="00917B4E"/>
    <w:rsid w:val="00927AB1"/>
    <w:rsid w:val="00933662"/>
    <w:rsid w:val="00933946"/>
    <w:rsid w:val="009504EB"/>
    <w:rsid w:val="00954F4D"/>
    <w:rsid w:val="009628B1"/>
    <w:rsid w:val="00985563"/>
    <w:rsid w:val="00997F70"/>
    <w:rsid w:val="009A423B"/>
    <w:rsid w:val="009A4C37"/>
    <w:rsid w:val="009A7208"/>
    <w:rsid w:val="009B1218"/>
    <w:rsid w:val="009D0A6D"/>
    <w:rsid w:val="009D1E01"/>
    <w:rsid w:val="00A400B6"/>
    <w:rsid w:val="00A42020"/>
    <w:rsid w:val="00A51D59"/>
    <w:rsid w:val="00A64506"/>
    <w:rsid w:val="00A67213"/>
    <w:rsid w:val="00A75BDA"/>
    <w:rsid w:val="00A907B0"/>
    <w:rsid w:val="00A93E12"/>
    <w:rsid w:val="00AA5C3A"/>
    <w:rsid w:val="00AB281E"/>
    <w:rsid w:val="00AB3733"/>
    <w:rsid w:val="00AD29DE"/>
    <w:rsid w:val="00AE6135"/>
    <w:rsid w:val="00AF7062"/>
    <w:rsid w:val="00B02828"/>
    <w:rsid w:val="00B028F2"/>
    <w:rsid w:val="00B0360F"/>
    <w:rsid w:val="00B147F6"/>
    <w:rsid w:val="00B172B3"/>
    <w:rsid w:val="00B246D1"/>
    <w:rsid w:val="00B3473D"/>
    <w:rsid w:val="00B348A8"/>
    <w:rsid w:val="00B3679E"/>
    <w:rsid w:val="00B43082"/>
    <w:rsid w:val="00B50C0F"/>
    <w:rsid w:val="00B54980"/>
    <w:rsid w:val="00B652B8"/>
    <w:rsid w:val="00B65987"/>
    <w:rsid w:val="00BA0711"/>
    <w:rsid w:val="00BD16E1"/>
    <w:rsid w:val="00BE2C78"/>
    <w:rsid w:val="00BE7A78"/>
    <w:rsid w:val="00C07879"/>
    <w:rsid w:val="00C112B6"/>
    <w:rsid w:val="00C204BE"/>
    <w:rsid w:val="00C21A6F"/>
    <w:rsid w:val="00C276E3"/>
    <w:rsid w:val="00C31658"/>
    <w:rsid w:val="00C36137"/>
    <w:rsid w:val="00C97A54"/>
    <w:rsid w:val="00CA1BD7"/>
    <w:rsid w:val="00CB1438"/>
    <w:rsid w:val="00D1676B"/>
    <w:rsid w:val="00D21E83"/>
    <w:rsid w:val="00D24888"/>
    <w:rsid w:val="00D41395"/>
    <w:rsid w:val="00D52DA6"/>
    <w:rsid w:val="00D56E21"/>
    <w:rsid w:val="00D67F23"/>
    <w:rsid w:val="00D92EB2"/>
    <w:rsid w:val="00D93A8C"/>
    <w:rsid w:val="00DD1373"/>
    <w:rsid w:val="00DE4475"/>
    <w:rsid w:val="00E14507"/>
    <w:rsid w:val="00E424CF"/>
    <w:rsid w:val="00E50A11"/>
    <w:rsid w:val="00E55B76"/>
    <w:rsid w:val="00E94CB1"/>
    <w:rsid w:val="00EA2EF8"/>
    <w:rsid w:val="00EB5732"/>
    <w:rsid w:val="00EC7BAA"/>
    <w:rsid w:val="00EE4A8E"/>
    <w:rsid w:val="00F0218E"/>
    <w:rsid w:val="00F057AC"/>
    <w:rsid w:val="00F31829"/>
    <w:rsid w:val="00F45046"/>
    <w:rsid w:val="00F51CF7"/>
    <w:rsid w:val="00F5229C"/>
    <w:rsid w:val="00F5241C"/>
    <w:rsid w:val="00F7081B"/>
    <w:rsid w:val="00FC2F3C"/>
    <w:rsid w:val="00FC37BC"/>
    <w:rsid w:val="00FD3EB2"/>
    <w:rsid w:val="00FD6624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3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C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B246D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6D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c">
    <w:name w:val="Гипертекстовая ссылка"/>
    <w:rsid w:val="005A494F"/>
    <w:rPr>
      <w:rFonts w:cs="Times New Roman"/>
      <w:color w:val="106BBE"/>
    </w:rPr>
  </w:style>
  <w:style w:type="paragraph" w:styleId="ad">
    <w:name w:val="No Spacing"/>
    <w:uiPriority w:val="1"/>
    <w:qFormat/>
    <w:rsid w:val="002132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05453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5453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05453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05453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(2)_"/>
    <w:basedOn w:val="a0"/>
    <w:link w:val="21"/>
    <w:rsid w:val="00B147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Оглавление_"/>
    <w:basedOn w:val="a0"/>
    <w:link w:val="af3"/>
    <w:rsid w:val="00B147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47F6"/>
    <w:pPr>
      <w:shd w:val="clear" w:color="auto" w:fill="FFFFFF"/>
      <w:suppressAutoHyphens w:val="0"/>
      <w:spacing w:after="540" w:line="298" w:lineRule="exact"/>
      <w:jc w:val="right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B147F6"/>
    <w:pPr>
      <w:shd w:val="clear" w:color="auto" w:fill="FFFFFF"/>
      <w:suppressAutoHyphens w:val="0"/>
      <w:spacing w:before="540" w:after="420" w:line="0" w:lineRule="atLeas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9D0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9D0A6D"/>
    <w:pPr>
      <w:shd w:val="clear" w:color="auto" w:fill="FFFFFF"/>
      <w:suppressAutoHyphens w:val="0"/>
      <w:spacing w:before="240" w:after="300" w:line="0" w:lineRule="atLeast"/>
      <w:jc w:val="both"/>
      <w:outlineLvl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111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4C3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2CA238D502FECC813B9F5E07D1B03B847A25933CB1B47696EF4F3882945848FB7ADD051841750C97663BE2CBA1E47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A238D502FECC813B9EBED6B775CB743AC063CCE1E4A3E3AABA8D57E4C8ED8E2E2D10DC34343CA7063BC2BA6E5787D104AN" TargetMode="External"/><Relationship Id="rId17" Type="http://schemas.openxmlformats.org/officeDocument/2006/relationships/hyperlink" Target="consultantplus://offline/ref=32CA238D502FECC813B9F5E07D1B03B847A25933CF1C47696EF4F3882945848FB7ADD051841750C97663BE2CBA1E4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CA238D502FECC813B9F5E07D1B03B847A25933CB1B47696EF4F3882945848FA5AD885D8E1D1A983528B12FB9F9787814691D081F4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A238D502FECC813B9F5E07D1B03B847A25933CB1B47696EF4F3882945848FB7ADD051841750C97663BE2CBA1E4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CA238D502FECC813B9F5E07D1B03B847A25B34C91A47696EF4F3882945848FB7ADD051841750C97663BE2CBA1E47N" TargetMode="External"/><Relationship Id="rId10" Type="http://schemas.openxmlformats.org/officeDocument/2006/relationships/hyperlink" Target="consultantplus://offline/ref=32CA238D502FECC813B9EBED6B775CB743AC063CCB1F4A3E3BABA8D57E4C8ED8E2E2D11FC31B4FC9717DBD2EB3B3293B5F661E0BE2871FBBD915BA1A4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A238D502FECC813B9F5E07D1B03B847A25933CB1B47696EF4F3882945848FA5AD885D821D1A983528B12FB9F9787814691D081F4CN" TargetMode="External"/><Relationship Id="rId14" Type="http://schemas.openxmlformats.org/officeDocument/2006/relationships/hyperlink" Target="consultantplus://offline/ref=32CA238D502FECC813B9F5E07D1B03B847A25933CC1F47696EF4F3882945848FB7ADD051841750C97663BE2CBA1E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RHHxStSoAI+gsASYRB0yHDHqaf469a3zV8PT6dAhGCc=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xx1ehZ1eO+t3TF6wJvX6FAXJp1ocKR3412kXg4H3iytSP5TMdiBnJ9n+XoLx83DR
JEQorK2J5OAeBspy0Eg7ww==</SignatureValue>
  <KeyInfo>
    <X509Data>
      <X509Certificate>MIIIvTCCCGqgAwIBAgIRARFUmUbO9POA6hH9F8iV29wwCgYIKoUDBwEBAwIwggE2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BAMMEtCR0KMg0J7QniAi0JzQpNCmIjAeFw0xOTEyMDYwNzQ2MTBaFw0yMDEyMDYw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0LjQvdC60L7QvNGB0LLRj9C30Ywg0KDQvtGB0YHQuNC4ggogPxM0AAAAAAG/MC8G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plZdWPzwAPrBLznwWI9yahaOr5c=</DigestValue>
      </Reference>
      <Reference URI="/word/document.xml?ContentType=application/vnd.openxmlformats-officedocument.wordprocessingml.document.main+xml">
        <DigestMethod Algorithm="http://www.w3.org/2000/09/xmldsig#sha1"/>
        <DigestValue>wo8rZfiPjw0FdKgGArs6c3AYQqQ=</DigestValue>
      </Reference>
      <Reference URI="/word/endnotes.xml?ContentType=application/vnd.openxmlformats-officedocument.wordprocessingml.endnotes+xml">
        <DigestMethod Algorithm="http://www.w3.org/2000/09/xmldsig#sha1"/>
        <DigestValue>tOZV5IvDQ1lz1alPAXvDHGaziLE=</DigestValue>
      </Reference>
      <Reference URI="/word/fontTable.xml?ContentType=application/vnd.openxmlformats-officedocument.wordprocessingml.fontTable+xml">
        <DigestMethod Algorithm="http://www.w3.org/2000/09/xmldsig#sha1"/>
        <DigestValue>QnkO2zG21GnneLBu+FiErkdT7rc=</DigestValue>
      </Reference>
      <Reference URI="/word/footer1.xml?ContentType=application/vnd.openxmlformats-officedocument.wordprocessingml.footer+xml">
        <DigestMethod Algorithm="http://www.w3.org/2000/09/xmldsig#sha1"/>
        <DigestValue>o9Bv4OfMeYCmxmOqixMvoqtttTk=</DigestValue>
      </Reference>
      <Reference URI="/word/footnotes.xml?ContentType=application/vnd.openxmlformats-officedocument.wordprocessingml.footnotes+xml">
        <DigestMethod Algorithm="http://www.w3.org/2000/09/xmldsig#sha1"/>
        <DigestValue>GLjCtJYoNdysUOlegQimVG3LLxc=</DigestValue>
      </Reference>
      <Reference URI="/word/numbering.xml?ContentType=application/vnd.openxmlformats-officedocument.wordprocessingml.numbering+xml">
        <DigestMethod Algorithm="http://www.w3.org/2000/09/xmldsig#sha1"/>
        <DigestValue>/aO9IoHOV807lQYqEwp3Q9kv1QU=</DigestValue>
      </Reference>
      <Reference URI="/word/settings.xml?ContentType=application/vnd.openxmlformats-officedocument.wordprocessingml.settings+xml">
        <DigestMethod Algorithm="http://www.w3.org/2000/09/xmldsig#sha1"/>
        <DigestValue>nwzdwRTz956/XcxOxN3mIyocw8M=</DigestValue>
      </Reference>
      <Reference URI="/word/styles.xml?ContentType=application/vnd.openxmlformats-officedocument.wordprocessingml.styles+xml">
        <DigestMethod Algorithm="http://www.w3.org/2000/09/xmldsig#sha1"/>
        <DigestValue>38oc0wwklvKDzuR7R0ZwtPePSNk=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Uckc4sUg9H7LdudPK9vECVWByoc=</DigestValue>
      </Reference>
    </Manifest>
    <SignatureProperties>
      <SignatureProperty Id="idSignatureTime" Target="#idPackageSignature">
        <mdssi:SignatureTime>
          <mdssi:Format>YYYY-MM-DDThh:mm:ssTZD</mdssi:Format>
          <mdssi:Value>2020-09-09T14:45:25Z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9B87-9538-4E7B-B05F-50352444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95</cp:revision>
  <cp:lastPrinted>2020-08-18T12:45:00Z</cp:lastPrinted>
  <dcterms:created xsi:type="dcterms:W3CDTF">2020-03-13T08:09:00Z</dcterms:created>
  <dcterms:modified xsi:type="dcterms:W3CDTF">2020-09-09T13:14:00Z</dcterms:modified>
</cp:coreProperties>
</file>