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01" w:rsidRPr="00E75401" w:rsidRDefault="00E75401" w:rsidP="00E7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1">
        <w:rPr>
          <w:rFonts w:ascii="Times New Roman" w:hAnsi="Times New Roman" w:cs="Times New Roman"/>
          <w:b/>
          <w:sz w:val="28"/>
          <w:szCs w:val="28"/>
        </w:rPr>
        <w:t>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</w:t>
      </w:r>
    </w:p>
    <w:p w:rsidR="00E75401" w:rsidRPr="00E75401" w:rsidRDefault="00E75401" w:rsidP="00E754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8"/>
        <w:gridCol w:w="4280"/>
      </w:tblGrid>
      <w:tr w:rsidR="00E75401" w:rsidRPr="00E75401" w:rsidTr="00E75401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банков и предоставляющих ипотечные займы юридических лип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b/>
                <w:sz w:val="28"/>
                <w:szCs w:val="28"/>
              </w:rPr>
              <w:t>Адреса банков</w:t>
            </w:r>
          </w:p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b/>
                <w:sz w:val="28"/>
                <w:szCs w:val="28"/>
              </w:rPr>
              <w:t>и предоставляющих ипотечные займы юридических лиц</w:t>
            </w:r>
          </w:p>
        </w:tc>
      </w:tr>
      <w:tr w:rsidR="00E75401" w:rsidRPr="00E75401" w:rsidTr="00E75401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Орловское отделение № 8595 ОАО «Сбербанк России»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 xml:space="preserve">302028, г. Орел, ул. </w:t>
            </w:r>
            <w:proofErr w:type="gramStart"/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, д. 8, тел. 8 (800) 555-55-50,</w:t>
            </w:r>
          </w:p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(4862) 43-28-41</w:t>
            </w:r>
          </w:p>
        </w:tc>
      </w:tr>
      <w:tr w:rsidR="00E75401" w:rsidRPr="00E75401" w:rsidTr="00E75401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ОАО «Агентство ипотечного жилищного кредитования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302030, г. Орёл, пл. Мира, д. 7, тел. (4862) 54-49-55</w:t>
            </w:r>
          </w:p>
        </w:tc>
      </w:tr>
      <w:tr w:rsidR="00E75401" w:rsidRPr="00E75401" w:rsidTr="00E75401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ПАО АКБ «Связь-Банк»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302028, г. Орел, ул.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 д. 39, тел. (4862) 73-14-18</w:t>
            </w:r>
          </w:p>
        </w:tc>
      </w:tr>
      <w:tr w:rsidR="00E75401" w:rsidRPr="00E75401" w:rsidTr="00E75401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Орловский региональный филиал ОАО «Россельхозбанк»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302030, г. Орел, набережная</w:t>
            </w:r>
          </w:p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Дубровинского, д. 60, тел. (4862) 73-57-81, 73-57-89, 73-57-88</w:t>
            </w:r>
          </w:p>
        </w:tc>
      </w:tr>
      <w:tr w:rsidR="00E75401" w:rsidRPr="00E75401" w:rsidTr="00E75401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Орловский филиал</w:t>
            </w:r>
          </w:p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ООО КБ «</w:t>
            </w:r>
            <w:proofErr w:type="spellStart"/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 w:rsidRPr="00E75401">
              <w:rPr>
                <w:rFonts w:ascii="Times New Roman" w:hAnsi="Times New Roman" w:cs="Times New Roman"/>
                <w:sz w:val="28"/>
                <w:szCs w:val="28"/>
              </w:rPr>
              <w:t xml:space="preserve"> Бизнес Банк»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302028, г. Орел, ул. Ленина, д. 45, тел. (4862) 76-22-06, 76-22-02</w:t>
            </w:r>
          </w:p>
        </w:tc>
      </w:tr>
      <w:tr w:rsidR="00E75401" w:rsidRPr="00E75401" w:rsidTr="00E75401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Операционный офис «Орловский» филиал № 3652 ВТБ24 (ПАО)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01" w:rsidRPr="00E75401" w:rsidRDefault="00E75401" w:rsidP="00E75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01">
              <w:rPr>
                <w:rFonts w:ascii="Times New Roman" w:hAnsi="Times New Roman" w:cs="Times New Roman"/>
                <w:sz w:val="28"/>
                <w:szCs w:val="28"/>
              </w:rPr>
              <w:t>302001, г. Орел, Воскресенский пер., д. 18, тел. (4862) 42-24-24</w:t>
            </w:r>
          </w:p>
        </w:tc>
      </w:tr>
    </w:tbl>
    <w:p w:rsidR="00E75401" w:rsidRDefault="00E75401" w:rsidP="00E75401"/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401"/>
    <w:rsid w:val="00325BF4"/>
    <w:rsid w:val="006B1D1D"/>
    <w:rsid w:val="007E7B09"/>
    <w:rsid w:val="007F6C9F"/>
    <w:rsid w:val="00E75401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540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7540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754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540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7540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75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>Администрация Колпнянского р-на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2015-01-14T10:26:00Z</dcterms:created>
  <dcterms:modified xsi:type="dcterms:W3CDTF">2015-01-14T10:32:00Z</dcterms:modified>
</cp:coreProperties>
</file>