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08" w:rsidRDefault="00483608" w:rsidP="00483608">
      <w:pPr>
        <w:keepLines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РОССИЙСКАЯ ФЕДЕРАЦИЯ</w:t>
      </w:r>
    </w:p>
    <w:p w:rsidR="00483608" w:rsidRDefault="00483608" w:rsidP="00483608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83608" w:rsidRDefault="00483608" w:rsidP="00483608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483608" w:rsidRDefault="00483608" w:rsidP="00483608">
      <w:pPr>
        <w:keepLines/>
        <w:rPr>
          <w:b/>
          <w:sz w:val="28"/>
          <w:szCs w:val="28"/>
        </w:rPr>
      </w:pPr>
    </w:p>
    <w:p w:rsidR="00483608" w:rsidRDefault="00483608" w:rsidP="00483608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3608" w:rsidRDefault="00483608" w:rsidP="00483608">
      <w:pPr>
        <w:keepLines/>
        <w:rPr>
          <w:sz w:val="28"/>
          <w:szCs w:val="28"/>
        </w:rPr>
      </w:pPr>
    </w:p>
    <w:p w:rsidR="00483608" w:rsidRDefault="005859FF" w:rsidP="00483608">
      <w:pPr>
        <w:keepLines/>
        <w:rPr>
          <w:sz w:val="28"/>
          <w:szCs w:val="28"/>
        </w:rPr>
      </w:pPr>
      <w:r>
        <w:rPr>
          <w:sz w:val="28"/>
          <w:szCs w:val="28"/>
        </w:rPr>
        <w:t xml:space="preserve">« 20» февраля </w:t>
      </w:r>
      <w:r w:rsidR="00483608">
        <w:rPr>
          <w:sz w:val="28"/>
          <w:szCs w:val="28"/>
        </w:rPr>
        <w:t xml:space="preserve">2016 года                                            </w:t>
      </w:r>
      <w:r>
        <w:rPr>
          <w:sz w:val="28"/>
          <w:szCs w:val="28"/>
        </w:rPr>
        <w:t xml:space="preserve">                           № 31 а</w:t>
      </w:r>
    </w:p>
    <w:p w:rsidR="00483608" w:rsidRDefault="00483608" w:rsidP="00483608">
      <w:pPr>
        <w:keepLines/>
        <w:rPr>
          <w:sz w:val="28"/>
          <w:szCs w:val="28"/>
        </w:rPr>
      </w:pPr>
      <w:r>
        <w:rPr>
          <w:sz w:val="28"/>
          <w:szCs w:val="28"/>
        </w:rPr>
        <w:t>п.г.т. Колпна</w:t>
      </w:r>
    </w:p>
    <w:p w:rsidR="00483608" w:rsidRDefault="00483608" w:rsidP="00483608"/>
    <w:tbl>
      <w:tblPr>
        <w:tblW w:w="10114" w:type="dxa"/>
        <w:tblLook w:val="01E0"/>
      </w:tblPr>
      <w:tblGrid>
        <w:gridCol w:w="5328"/>
        <w:gridCol w:w="4786"/>
      </w:tblGrid>
      <w:tr w:rsidR="00483608" w:rsidRPr="00070F17" w:rsidTr="00855CB4">
        <w:tc>
          <w:tcPr>
            <w:tcW w:w="5328" w:type="dxa"/>
          </w:tcPr>
          <w:p w:rsidR="00483608" w:rsidRPr="00B26705" w:rsidRDefault="00483608" w:rsidP="00B26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hyperlink w:anchor="P32" w:history="1">
              <w:r w:rsidRPr="00B26705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B26705">
              <w:rPr>
                <w:rFonts w:ascii="Times New Roman" w:hAnsi="Times New Roman" w:cs="Times New Roman"/>
                <w:sz w:val="28"/>
                <w:szCs w:val="28"/>
              </w:rPr>
              <w:t xml:space="preserve"> о формир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вании муниципального задания на оказ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ние муниципальных услуг (выполнение работ) в отношении муниципальных у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реждений Колпнянского района Орло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26705">
              <w:rPr>
                <w:rFonts w:ascii="Times New Roman" w:hAnsi="Times New Roman" w:cs="Times New Roman"/>
                <w:sz w:val="28"/>
                <w:szCs w:val="28"/>
              </w:rPr>
              <w:t>ской области и финансовом обеспечении выполнения муниципального задания</w:t>
            </w:r>
          </w:p>
          <w:p w:rsidR="00483608" w:rsidRPr="00070F17" w:rsidRDefault="00483608" w:rsidP="00855CB4">
            <w:pPr>
              <w:pStyle w:val="Default"/>
              <w:ind w:right="-13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83608" w:rsidRPr="00070F17" w:rsidRDefault="00483608" w:rsidP="00855CB4">
            <w:pPr>
              <w:rPr>
                <w:sz w:val="28"/>
                <w:szCs w:val="28"/>
              </w:rPr>
            </w:pPr>
          </w:p>
        </w:tc>
      </w:tr>
    </w:tbl>
    <w:p w:rsidR="00483608" w:rsidRPr="00854AA0" w:rsidRDefault="00483608" w:rsidP="00483608">
      <w:pPr>
        <w:pStyle w:val="Default"/>
        <w:rPr>
          <w:bCs/>
          <w:sz w:val="28"/>
          <w:szCs w:val="28"/>
        </w:rPr>
      </w:pPr>
    </w:p>
    <w:p w:rsidR="00B26705" w:rsidRPr="00B26705" w:rsidRDefault="00B26705" w:rsidP="00B267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7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2670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267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26705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26705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Pr="00B26705">
        <w:rPr>
          <w:rFonts w:ascii="Times New Roman" w:hAnsi="Times New Roman" w:cs="Times New Roman"/>
          <w:sz w:val="28"/>
          <w:szCs w:val="28"/>
        </w:rPr>
        <w:t>й</w:t>
      </w:r>
      <w:r w:rsidRPr="00B26705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hyperlink r:id="rId7" w:history="1">
        <w:r w:rsidRPr="00B2670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B26705">
          <w:rPr>
            <w:rFonts w:ascii="Times New Roman" w:hAnsi="Times New Roman" w:cs="Times New Roman"/>
            <w:sz w:val="28"/>
            <w:szCs w:val="28"/>
          </w:rPr>
          <w:t xml:space="preserve"> пункта 7 статьи 9.2</w:t>
        </w:r>
      </w:hyperlink>
      <w:r w:rsidR="00F566E7">
        <w:rPr>
          <w:rFonts w:ascii="Times New Roman" w:hAnsi="Times New Roman" w:cs="Times New Roman"/>
          <w:sz w:val="28"/>
          <w:szCs w:val="28"/>
        </w:rPr>
        <w:t>.</w:t>
      </w:r>
      <w:r w:rsidRPr="00B2670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</w:t>
      </w:r>
      <w:hyperlink r:id="rId8" w:history="1">
        <w:r w:rsidRPr="00B2670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№ 7</w:t>
        </w:r>
        <w:r w:rsidRPr="00B26705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B26705">
        <w:rPr>
          <w:rFonts w:ascii="Times New Roman" w:hAnsi="Times New Roman" w:cs="Times New Roman"/>
          <w:sz w:val="28"/>
          <w:szCs w:val="28"/>
        </w:rPr>
        <w:t xml:space="preserve"> </w:t>
      </w:r>
      <w:r w:rsidR="00F566E7">
        <w:rPr>
          <w:rFonts w:ascii="Times New Roman" w:hAnsi="Times New Roman" w:cs="Times New Roman"/>
          <w:sz w:val="28"/>
          <w:szCs w:val="28"/>
        </w:rPr>
        <w:t>«</w:t>
      </w:r>
      <w:r w:rsidRPr="00B26705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F566E7">
        <w:rPr>
          <w:rFonts w:ascii="Times New Roman" w:hAnsi="Times New Roman" w:cs="Times New Roman"/>
          <w:sz w:val="28"/>
          <w:szCs w:val="28"/>
        </w:rPr>
        <w:t>»</w:t>
      </w:r>
      <w:r w:rsidRPr="00B26705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</w:p>
    <w:p w:rsidR="00483608" w:rsidRDefault="00483608" w:rsidP="00483608">
      <w:pPr>
        <w:pStyle w:val="Default"/>
        <w:ind w:firstLine="540"/>
        <w:jc w:val="both"/>
        <w:rPr>
          <w:sz w:val="28"/>
          <w:szCs w:val="28"/>
        </w:rPr>
      </w:pPr>
    </w:p>
    <w:p w:rsidR="00483608" w:rsidRDefault="00483608" w:rsidP="004836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3608" w:rsidRPr="00855CB4" w:rsidRDefault="00483608" w:rsidP="00483608">
      <w:pPr>
        <w:pStyle w:val="Default"/>
        <w:jc w:val="center"/>
        <w:rPr>
          <w:color w:val="auto"/>
          <w:sz w:val="28"/>
          <w:szCs w:val="28"/>
        </w:rPr>
      </w:pPr>
    </w:p>
    <w:p w:rsidR="00855CB4" w:rsidRPr="00855CB4" w:rsidRDefault="00483608" w:rsidP="00855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B4">
        <w:rPr>
          <w:rFonts w:ascii="Times New Roman" w:hAnsi="Times New Roman" w:cs="Times New Roman"/>
          <w:sz w:val="28"/>
          <w:szCs w:val="28"/>
        </w:rPr>
        <w:t xml:space="preserve">1. </w:t>
      </w:r>
      <w:r w:rsidR="00855CB4" w:rsidRPr="00855CB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2" w:history="1">
        <w:r w:rsidR="00855CB4" w:rsidRPr="00855C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55CB4" w:rsidRPr="00855CB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</w:t>
      </w:r>
      <w:r w:rsidR="00855CB4" w:rsidRPr="00855CB4">
        <w:rPr>
          <w:rFonts w:ascii="Times New Roman" w:hAnsi="Times New Roman" w:cs="Times New Roman"/>
          <w:sz w:val="28"/>
          <w:szCs w:val="28"/>
        </w:rPr>
        <w:t>у</w:t>
      </w:r>
      <w:r w:rsidR="00855CB4" w:rsidRPr="00855CB4">
        <w:rPr>
          <w:rFonts w:ascii="Times New Roman" w:hAnsi="Times New Roman" w:cs="Times New Roman"/>
          <w:sz w:val="28"/>
          <w:szCs w:val="28"/>
        </w:rPr>
        <w:t xml:space="preserve">ниципальных учреждений </w:t>
      </w:r>
      <w:r w:rsidR="00855CB4" w:rsidRPr="00B26705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="00855CB4" w:rsidRPr="00855CB4">
        <w:rPr>
          <w:rFonts w:ascii="Times New Roman" w:hAnsi="Times New Roman" w:cs="Times New Roman"/>
          <w:sz w:val="28"/>
          <w:szCs w:val="28"/>
        </w:rPr>
        <w:t>Орловской области и финанс</w:t>
      </w:r>
      <w:r w:rsidR="00855CB4" w:rsidRPr="00855CB4">
        <w:rPr>
          <w:rFonts w:ascii="Times New Roman" w:hAnsi="Times New Roman" w:cs="Times New Roman"/>
          <w:sz w:val="28"/>
          <w:szCs w:val="28"/>
        </w:rPr>
        <w:t>о</w:t>
      </w:r>
      <w:r w:rsidR="00855CB4" w:rsidRPr="00855CB4">
        <w:rPr>
          <w:rFonts w:ascii="Times New Roman" w:hAnsi="Times New Roman" w:cs="Times New Roman"/>
          <w:sz w:val="28"/>
          <w:szCs w:val="28"/>
        </w:rPr>
        <w:t>вом обеспечении выполнения муниципального задания.</w:t>
      </w:r>
    </w:p>
    <w:p w:rsidR="00490D01" w:rsidRPr="00490D01" w:rsidRDefault="00855CB4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CB4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855CB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55CB4">
        <w:rPr>
          <w:rFonts w:ascii="Times New Roman" w:hAnsi="Times New Roman" w:cs="Times New Roman"/>
          <w:sz w:val="28"/>
          <w:szCs w:val="28"/>
        </w:rPr>
        <w:t xml:space="preserve"> </w:t>
      </w:r>
      <w:r w:rsidR="00490D01">
        <w:rPr>
          <w:rFonts w:ascii="Times New Roman" w:hAnsi="Times New Roman" w:cs="Times New Roman"/>
          <w:sz w:val="28"/>
          <w:szCs w:val="28"/>
        </w:rPr>
        <w:t>а</w:t>
      </w:r>
      <w:r w:rsidRPr="00855C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29AF" w:rsidRPr="00B26705">
        <w:rPr>
          <w:rFonts w:ascii="Times New Roman" w:hAnsi="Times New Roman" w:cs="Times New Roman"/>
          <w:sz w:val="28"/>
          <w:szCs w:val="28"/>
        </w:rPr>
        <w:t>Колпнянск</w:t>
      </w:r>
      <w:r w:rsidR="009729AF" w:rsidRPr="00B26705">
        <w:rPr>
          <w:rFonts w:ascii="Times New Roman" w:hAnsi="Times New Roman" w:cs="Times New Roman"/>
          <w:sz w:val="28"/>
          <w:szCs w:val="28"/>
        </w:rPr>
        <w:t>о</w:t>
      </w:r>
      <w:r w:rsidR="009729AF" w:rsidRPr="00B26705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9729AF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490D01" w:rsidRPr="00490D01">
        <w:rPr>
          <w:rFonts w:ascii="Times New Roman" w:hAnsi="Times New Roman" w:cs="Times New Roman"/>
          <w:sz w:val="28"/>
          <w:szCs w:val="28"/>
        </w:rPr>
        <w:t>22 сентября 2014 года №</w:t>
      </w:r>
      <w:r w:rsidR="00490D01">
        <w:rPr>
          <w:rFonts w:ascii="Times New Roman" w:hAnsi="Times New Roman" w:cs="Times New Roman"/>
          <w:sz w:val="28"/>
          <w:szCs w:val="28"/>
        </w:rPr>
        <w:t xml:space="preserve"> </w:t>
      </w:r>
      <w:r w:rsidR="00490D01" w:rsidRPr="00490D01">
        <w:rPr>
          <w:rFonts w:ascii="Times New Roman" w:hAnsi="Times New Roman" w:cs="Times New Roman"/>
          <w:sz w:val="28"/>
          <w:szCs w:val="28"/>
        </w:rPr>
        <w:t xml:space="preserve">426  </w:t>
      </w:r>
      <w:r w:rsidR="00490D01">
        <w:rPr>
          <w:rFonts w:ascii="Times New Roman" w:hAnsi="Times New Roman" w:cs="Times New Roman"/>
          <w:sz w:val="28"/>
          <w:szCs w:val="28"/>
        </w:rPr>
        <w:t>«</w:t>
      </w:r>
      <w:r w:rsidR="00490D01" w:rsidRPr="00490D01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организаций и учреждений Колпнянского района  и финансового обеспечения выполнения муниципального задания</w:t>
      </w:r>
      <w:r w:rsidR="00490D01">
        <w:rPr>
          <w:rFonts w:ascii="Times New Roman" w:hAnsi="Times New Roman" w:cs="Times New Roman"/>
          <w:sz w:val="28"/>
          <w:szCs w:val="28"/>
        </w:rPr>
        <w:t>»</w:t>
      </w:r>
      <w:r w:rsidR="00490D01" w:rsidRPr="00490D01">
        <w:rPr>
          <w:rFonts w:ascii="Times New Roman" w:hAnsi="Times New Roman" w:cs="Times New Roman"/>
          <w:sz w:val="28"/>
          <w:szCs w:val="28"/>
        </w:rPr>
        <w:t>.</w:t>
      </w:r>
    </w:p>
    <w:p w:rsidR="00855CB4" w:rsidRPr="009729AF" w:rsidRDefault="00855CB4" w:rsidP="00855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AF">
        <w:rPr>
          <w:rFonts w:ascii="Times New Roman" w:hAnsi="Times New Roman" w:cs="Times New Roman"/>
          <w:sz w:val="28"/>
          <w:szCs w:val="28"/>
        </w:rPr>
        <w:t xml:space="preserve">3. </w:t>
      </w:r>
      <w:r w:rsidR="009729AF" w:rsidRPr="009729A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r w:rsidR="009729AF" w:rsidRPr="009729A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9729AF" w:rsidRPr="009729A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29AF" w:rsidRPr="009729AF">
        <w:rPr>
          <w:rFonts w:ascii="Times New Roman" w:hAnsi="Times New Roman" w:cs="Times New Roman"/>
          <w:sz w:val="28"/>
          <w:szCs w:val="28"/>
          <w:u w:val="single"/>
          <w:lang w:val="en-US"/>
        </w:rPr>
        <w:t>kolpna</w:t>
      </w:r>
      <w:r w:rsidR="009729AF" w:rsidRPr="009729A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729AF" w:rsidRPr="009729AF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9729AF" w:rsidRPr="009729A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29AF" w:rsidRPr="009729A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729AF" w:rsidRPr="009729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</w:t>
      </w:r>
      <w:r w:rsidR="009729AF" w:rsidRPr="009729AF">
        <w:rPr>
          <w:rFonts w:ascii="Times New Roman" w:hAnsi="Times New Roman" w:cs="Times New Roman"/>
          <w:sz w:val="28"/>
          <w:szCs w:val="28"/>
        </w:rPr>
        <w:t>н</w:t>
      </w:r>
      <w:r w:rsidR="009729AF" w:rsidRPr="009729AF">
        <w:rPr>
          <w:rFonts w:ascii="Times New Roman" w:hAnsi="Times New Roman" w:cs="Times New Roman"/>
          <w:sz w:val="28"/>
          <w:szCs w:val="28"/>
        </w:rPr>
        <w:t xml:space="preserve">тернет».  </w:t>
      </w:r>
    </w:p>
    <w:p w:rsidR="00855CB4" w:rsidRPr="00490D01" w:rsidRDefault="00855CB4" w:rsidP="00855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AF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9729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9729AF" w:rsidRPr="00490D01">
        <w:rPr>
          <w:rFonts w:ascii="Times New Roman" w:hAnsi="Times New Roman" w:cs="Times New Roman"/>
          <w:sz w:val="28"/>
          <w:szCs w:val="28"/>
        </w:rPr>
        <w:t>во</w:t>
      </w:r>
      <w:r w:rsidR="009729AF" w:rsidRPr="00490D01">
        <w:rPr>
          <w:rFonts w:ascii="Times New Roman" w:hAnsi="Times New Roman" w:cs="Times New Roman"/>
          <w:sz w:val="28"/>
          <w:szCs w:val="28"/>
        </w:rPr>
        <w:t>з</w:t>
      </w:r>
      <w:r w:rsidR="009729AF" w:rsidRPr="00490D01">
        <w:rPr>
          <w:rFonts w:ascii="Times New Roman" w:hAnsi="Times New Roman" w:cs="Times New Roman"/>
          <w:sz w:val="28"/>
          <w:szCs w:val="28"/>
        </w:rPr>
        <w:t>никшие с 0</w:t>
      </w:r>
      <w:r w:rsidRPr="00490D01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490D01" w:rsidRPr="00490D01" w:rsidRDefault="009729AF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0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0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D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90D01" w:rsidRPr="00490D01">
        <w:rPr>
          <w:rFonts w:ascii="Times New Roman" w:hAnsi="Times New Roman" w:cs="Times New Roman"/>
          <w:sz w:val="28"/>
          <w:szCs w:val="28"/>
        </w:rPr>
        <w:t>возложить на н</w:t>
      </w:r>
      <w:r w:rsidR="00490D01" w:rsidRPr="00490D01">
        <w:rPr>
          <w:rFonts w:ascii="Times New Roman" w:hAnsi="Times New Roman" w:cs="Times New Roman"/>
          <w:sz w:val="28"/>
          <w:szCs w:val="28"/>
        </w:rPr>
        <w:t>а</w:t>
      </w:r>
      <w:r w:rsidR="00490D01" w:rsidRPr="00490D01">
        <w:rPr>
          <w:rFonts w:ascii="Times New Roman" w:hAnsi="Times New Roman" w:cs="Times New Roman"/>
          <w:sz w:val="28"/>
          <w:szCs w:val="28"/>
        </w:rPr>
        <w:t>чальника управления финансов и экономики администрации Колпнянского ра</w:t>
      </w:r>
      <w:r w:rsidR="00490D01" w:rsidRPr="00490D01">
        <w:rPr>
          <w:rFonts w:ascii="Times New Roman" w:hAnsi="Times New Roman" w:cs="Times New Roman"/>
          <w:sz w:val="28"/>
          <w:szCs w:val="28"/>
        </w:rPr>
        <w:t>й</w:t>
      </w:r>
      <w:r w:rsidR="00490D01" w:rsidRPr="00490D01">
        <w:rPr>
          <w:rFonts w:ascii="Times New Roman" w:hAnsi="Times New Roman" w:cs="Times New Roman"/>
          <w:sz w:val="28"/>
          <w:szCs w:val="28"/>
        </w:rPr>
        <w:t>она Орловской области Тарасову О.Н.</w:t>
      </w:r>
    </w:p>
    <w:p w:rsidR="00240491" w:rsidRPr="00490D01" w:rsidRDefault="00240491" w:rsidP="00240491">
      <w:pPr>
        <w:pStyle w:val="Default"/>
        <w:ind w:firstLine="709"/>
        <w:jc w:val="both"/>
        <w:rPr>
          <w:sz w:val="28"/>
          <w:szCs w:val="28"/>
        </w:rPr>
      </w:pPr>
    </w:p>
    <w:p w:rsidR="009729AF" w:rsidRDefault="009729AF" w:rsidP="009729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29AF" w:rsidRDefault="009729AF" w:rsidP="009729A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          Л.Л. Мясникова</w:t>
      </w:r>
    </w:p>
    <w:p w:rsidR="002E7F8F" w:rsidRDefault="002E7F8F" w:rsidP="002E7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2E7F8F" w:rsidTr="002E7F8F">
        <w:tc>
          <w:tcPr>
            <w:tcW w:w="4644" w:type="dxa"/>
          </w:tcPr>
          <w:p w:rsidR="002E7F8F" w:rsidRPr="002E7F8F" w:rsidRDefault="002E7F8F" w:rsidP="005859FF">
            <w:r>
              <w:lastRenderedPageBreak/>
              <w:t xml:space="preserve">Приложение </w:t>
            </w:r>
            <w:r w:rsidRPr="002E7F8F">
              <w:t>к постановлению</w:t>
            </w:r>
            <w:r>
              <w:t xml:space="preserve"> </w:t>
            </w:r>
            <w:r w:rsidRPr="002E7F8F">
              <w:t>админис</w:t>
            </w:r>
            <w:r w:rsidRPr="002E7F8F">
              <w:t>т</w:t>
            </w:r>
            <w:r w:rsidRPr="002E7F8F">
              <w:t xml:space="preserve">рации Колпнянского района </w:t>
            </w:r>
            <w:r>
              <w:t xml:space="preserve"> О</w:t>
            </w:r>
            <w:r w:rsidR="005859FF">
              <w:t xml:space="preserve">рловской области от 20 февраля </w:t>
            </w:r>
            <w:r w:rsidRPr="002E7F8F">
              <w:t xml:space="preserve">2016 г. № </w:t>
            </w:r>
            <w:r w:rsidR="005859FF">
              <w:t>31 а</w:t>
            </w:r>
          </w:p>
        </w:tc>
      </w:tr>
    </w:tbl>
    <w:p w:rsidR="00490D01" w:rsidRPr="00490D01" w:rsidRDefault="002E7F8F" w:rsidP="002E7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0D01" w:rsidRDefault="00490D01" w:rsidP="00490D01">
      <w:pPr>
        <w:pStyle w:val="ConsPlusNormal"/>
        <w:ind w:firstLine="709"/>
        <w:jc w:val="center"/>
        <w:rPr>
          <w:sz w:val="24"/>
          <w:szCs w:val="24"/>
        </w:rPr>
      </w:pPr>
    </w:p>
    <w:p w:rsidR="00490D01" w:rsidRDefault="00417FBC" w:rsidP="00490D0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w:anchor="P32" w:history="1">
        <w:r w:rsidR="00490D01" w:rsidRPr="00490D0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490D01" w:rsidRPr="00490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01" w:rsidRPr="00490D01" w:rsidRDefault="00490D01" w:rsidP="00490D0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о формировании муниципального задания на оказание муниципальных услуг (выпо</w:t>
      </w:r>
      <w:r w:rsidRPr="00490D01">
        <w:rPr>
          <w:rFonts w:ascii="Times New Roman" w:hAnsi="Times New Roman" w:cs="Times New Roman"/>
          <w:sz w:val="24"/>
          <w:szCs w:val="24"/>
        </w:rPr>
        <w:t>л</w:t>
      </w:r>
      <w:r w:rsidRPr="00490D01">
        <w:rPr>
          <w:rFonts w:ascii="Times New Roman" w:hAnsi="Times New Roman" w:cs="Times New Roman"/>
          <w:sz w:val="24"/>
          <w:szCs w:val="24"/>
        </w:rPr>
        <w:t>нение работ) в отношении муниципальных учреждений Колпнянского района Орловской о</w:t>
      </w:r>
      <w:r w:rsidRPr="00490D01">
        <w:rPr>
          <w:rFonts w:ascii="Times New Roman" w:hAnsi="Times New Roman" w:cs="Times New Roman"/>
          <w:sz w:val="24"/>
          <w:szCs w:val="24"/>
        </w:rPr>
        <w:t>б</w:t>
      </w:r>
      <w:r w:rsidRPr="00490D01">
        <w:rPr>
          <w:rFonts w:ascii="Times New Roman" w:hAnsi="Times New Roman" w:cs="Times New Roman"/>
          <w:sz w:val="24"/>
          <w:szCs w:val="24"/>
        </w:rPr>
        <w:t>ласти и финансовом обеспечении выполнения муниципального задания</w:t>
      </w:r>
    </w:p>
    <w:p w:rsidR="00490D01" w:rsidRPr="00490D01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формирования и финансового обесп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чения выполнения муниципального задания на оказание муниципальных услуг (выполнение работ) (далее - муниципальное задание) бюджетными учреждениями Колпнянского района Орловской области (далее - муниципальные бюджетные учреждения).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основными видами деятельн</w:t>
      </w:r>
      <w:r w:rsidRPr="00490D01">
        <w:rPr>
          <w:rFonts w:ascii="Times New Roman" w:hAnsi="Times New Roman" w:cs="Times New Roman"/>
          <w:sz w:val="24"/>
          <w:szCs w:val="24"/>
        </w:rPr>
        <w:t>о</w:t>
      </w:r>
      <w:r w:rsidRPr="00490D01">
        <w:rPr>
          <w:rFonts w:ascii="Times New Roman" w:hAnsi="Times New Roman" w:cs="Times New Roman"/>
          <w:sz w:val="24"/>
          <w:szCs w:val="24"/>
        </w:rPr>
        <w:t>сти, предусмотренными учредительными документами муниципального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90D01">
        <w:rPr>
          <w:rFonts w:ascii="Times New Roman" w:hAnsi="Times New Roman" w:cs="Times New Roman"/>
          <w:sz w:val="24"/>
          <w:szCs w:val="24"/>
        </w:rPr>
        <w:t xml:space="preserve"> учре</w:t>
      </w:r>
      <w:r w:rsidRPr="00490D01">
        <w:rPr>
          <w:rFonts w:ascii="Times New Roman" w:hAnsi="Times New Roman" w:cs="Times New Roman"/>
          <w:sz w:val="24"/>
          <w:szCs w:val="24"/>
        </w:rPr>
        <w:t>ж</w:t>
      </w:r>
      <w:r w:rsidRPr="00490D01">
        <w:rPr>
          <w:rFonts w:ascii="Times New Roman" w:hAnsi="Times New Roman" w:cs="Times New Roman"/>
          <w:sz w:val="24"/>
          <w:szCs w:val="24"/>
        </w:rPr>
        <w:t>дения Колпнянского района Орловской  области  (далее также - муниципальное учреждение).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2. Муниципальное задание содержит: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D01">
        <w:rPr>
          <w:rFonts w:ascii="Times New Roman" w:hAnsi="Times New Roman" w:cs="Times New Roman"/>
          <w:sz w:val="24"/>
          <w:szCs w:val="24"/>
        </w:rPr>
        <w:t>показатели, характеризующие качество и (или) объем (содержание) оказываемой м</w:t>
      </w:r>
      <w:r w:rsidRPr="00490D01">
        <w:rPr>
          <w:rFonts w:ascii="Times New Roman" w:hAnsi="Times New Roman" w:cs="Times New Roman"/>
          <w:sz w:val="24"/>
          <w:szCs w:val="24"/>
        </w:rPr>
        <w:t>у</w:t>
      </w:r>
      <w:r w:rsidRPr="00490D01">
        <w:rPr>
          <w:rFonts w:ascii="Times New Roman" w:hAnsi="Times New Roman" w:cs="Times New Roman"/>
          <w:sz w:val="24"/>
          <w:szCs w:val="24"/>
        </w:rPr>
        <w:t>ниципальной услуги (выполняемой работы);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D0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D01"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D01">
        <w:rPr>
          <w:rFonts w:ascii="Times New Roman" w:hAnsi="Times New Roman" w:cs="Times New Roman"/>
          <w:sz w:val="24"/>
          <w:szCs w:val="24"/>
        </w:rPr>
        <w:t>определение категорий физических и (или) юридических лиц, являющихся потреб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телями муниципальных услуг;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D01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муниципальных услуг физическими или юрид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hyperlink w:anchor="P147" w:history="1">
        <w:r w:rsidRPr="00490D01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490D01">
        <w:rPr>
          <w:rFonts w:ascii="Times New Roman" w:hAnsi="Times New Roman" w:cs="Times New Roman"/>
          <w:sz w:val="24"/>
          <w:szCs w:val="24"/>
        </w:rPr>
        <w:t xml:space="preserve"> формируется согласно приложению 1 к настоящему Полож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нию.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При установлении муниципальному учреждению муниципального задания одновр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менно на оказание муниципальной услуги (услуг) и выполнение работы (работ) муниципал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>ное задание формируется из двух частей, каждая из которых должна содержать соответс</w:t>
      </w:r>
      <w:r w:rsidRPr="00490D01">
        <w:rPr>
          <w:rFonts w:ascii="Times New Roman" w:hAnsi="Times New Roman" w:cs="Times New Roman"/>
          <w:sz w:val="24"/>
          <w:szCs w:val="24"/>
        </w:rPr>
        <w:t>т</w:t>
      </w:r>
      <w:r w:rsidRPr="00490D01">
        <w:rPr>
          <w:rFonts w:ascii="Times New Roman" w:hAnsi="Times New Roman" w:cs="Times New Roman"/>
          <w:sz w:val="24"/>
          <w:szCs w:val="24"/>
        </w:rPr>
        <w:t>вующие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пального задания.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3. Муниципальное задание формируется в процессе формирования муниципального бюджета района на очередной финансовый год и утверждается не позднее 15 рабочих дней со дня утверждения главным распорядителям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средств муниципального бюджета района лимитов бюджетных обязательств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на предоставление субсидии на финансовое обеспечение выполн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ния муниципального задания (далее - субсидия) в отношении: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муниципальных бюджетных учреждений – органами местного самоуправления района, осуществляющими  функции и полномочия учредителей  бюджетных учреждений.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4. Муниципальное задание утверждается на срок, соответствующий сроку формиров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ния бюджета района.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В случае внесения изменений в показатели муниципального задания формируется н</w:t>
      </w:r>
      <w:r w:rsidRPr="00490D01">
        <w:rPr>
          <w:rFonts w:ascii="Times New Roman" w:hAnsi="Times New Roman" w:cs="Times New Roman"/>
          <w:sz w:val="24"/>
          <w:szCs w:val="24"/>
        </w:rPr>
        <w:t>о</w:t>
      </w:r>
      <w:r w:rsidRPr="00490D01">
        <w:rPr>
          <w:rFonts w:ascii="Times New Roman" w:hAnsi="Times New Roman" w:cs="Times New Roman"/>
          <w:sz w:val="24"/>
          <w:szCs w:val="24"/>
        </w:rPr>
        <w:t>вое муниципальное задание (с учетом внесенных изменений).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5. Муниципальное задание формируется органами местного самоуправления района, осуществляющими  функции и полномочия  учредителей  бюджетных  учреждений, в ведении которых находятся муниципальные бюджетные учреждения, на основе утвержденного ведо</w:t>
      </w:r>
      <w:r w:rsidRPr="00490D01">
        <w:rPr>
          <w:rFonts w:ascii="Times New Roman" w:hAnsi="Times New Roman" w:cs="Times New Roman"/>
          <w:sz w:val="24"/>
          <w:szCs w:val="24"/>
        </w:rPr>
        <w:t>м</w:t>
      </w:r>
      <w:r w:rsidRPr="00490D01">
        <w:rPr>
          <w:rFonts w:ascii="Times New Roman" w:hAnsi="Times New Roman" w:cs="Times New Roman"/>
          <w:sz w:val="24"/>
          <w:szCs w:val="24"/>
        </w:rPr>
        <w:t>ственного перечня муниципальных услуг (работ), оказываемых (выполняемых) муниципал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>ными учреждениями в качестве основных видов деятельности.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6. Муниципальное задание и </w:t>
      </w:r>
      <w:hyperlink w:anchor="P581" w:history="1">
        <w:r w:rsidRPr="0053623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490D01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задания, формиру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lastRenderedPageBreak/>
        <w:t>мый согласно приложению 2 к настоящему Положению, в срок до 1 апреля текущего года размещаются муниципальным учреждением на официальном сайте в информационно-телекоммуникационной сети "Интернет" по размещению информации о муниципальных у</w:t>
      </w:r>
      <w:r w:rsidRPr="00490D01">
        <w:rPr>
          <w:rFonts w:ascii="Times New Roman" w:hAnsi="Times New Roman" w:cs="Times New Roman"/>
          <w:sz w:val="24"/>
          <w:szCs w:val="24"/>
        </w:rPr>
        <w:t>ч</w:t>
      </w:r>
      <w:r w:rsidRPr="00490D01">
        <w:rPr>
          <w:rFonts w:ascii="Times New Roman" w:hAnsi="Times New Roman" w:cs="Times New Roman"/>
          <w:sz w:val="24"/>
          <w:szCs w:val="24"/>
        </w:rPr>
        <w:t>реждениях (</w:t>
      </w:r>
      <w:proofErr w:type="spellStart"/>
      <w:r w:rsidRPr="00490D01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>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Органы местного самоуправления района, осуществляющие  функции и полномочия  учредителей бюджетных учреждений, в ведении которых находятся муниципальные бюдже</w:t>
      </w:r>
      <w:r w:rsidRPr="00490D01">
        <w:rPr>
          <w:rFonts w:ascii="Times New Roman" w:hAnsi="Times New Roman" w:cs="Times New Roman"/>
          <w:sz w:val="24"/>
          <w:szCs w:val="24"/>
        </w:rPr>
        <w:t>т</w:t>
      </w:r>
      <w:r w:rsidRPr="00490D01">
        <w:rPr>
          <w:rFonts w:ascii="Times New Roman" w:hAnsi="Times New Roman" w:cs="Times New Roman"/>
          <w:sz w:val="24"/>
          <w:szCs w:val="24"/>
        </w:rPr>
        <w:t xml:space="preserve">ные  учреждения, обеспечивают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размещением муниципальных заданий и отчетов о выполнении муниципальных заданий на официальном сайте в информационно-телекоммуникационной сети "Интернет" по размещению информации о муниципальных у</w:t>
      </w:r>
      <w:r w:rsidRPr="00490D01">
        <w:rPr>
          <w:rFonts w:ascii="Times New Roman" w:hAnsi="Times New Roman" w:cs="Times New Roman"/>
          <w:sz w:val="24"/>
          <w:szCs w:val="24"/>
        </w:rPr>
        <w:t>ч</w:t>
      </w:r>
      <w:r w:rsidRPr="00490D01">
        <w:rPr>
          <w:rFonts w:ascii="Times New Roman" w:hAnsi="Times New Roman" w:cs="Times New Roman"/>
          <w:sz w:val="24"/>
          <w:szCs w:val="24"/>
        </w:rPr>
        <w:t>реждениях.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 рассчитыв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ется на основании нормативных затрат на оказание муниципальных услуг,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ципальному учреждению учредителем на приобретение такого имущества (за исключением имущества, сданного в аренду или переданного в безвозмездное пользование), а также на у</w:t>
      </w:r>
      <w:r w:rsidRPr="00490D01">
        <w:rPr>
          <w:rFonts w:ascii="Times New Roman" w:hAnsi="Times New Roman" w:cs="Times New Roman"/>
          <w:sz w:val="24"/>
          <w:szCs w:val="24"/>
        </w:rPr>
        <w:t>п</w:t>
      </w:r>
      <w:r w:rsidRPr="00490D01">
        <w:rPr>
          <w:rFonts w:ascii="Times New Roman" w:hAnsi="Times New Roman" w:cs="Times New Roman"/>
          <w:sz w:val="24"/>
          <w:szCs w:val="24"/>
        </w:rPr>
        <w:t>лату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налогов, в качестве объекта налогообложения по которым признается указанное имущ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ство, в том числе земельные участки.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8. Объем финансового обеспечения выполнения муниципального задания (R) определ</w:t>
      </w:r>
      <w:r w:rsidRPr="00490D01">
        <w:rPr>
          <w:rFonts w:ascii="Times New Roman" w:hAnsi="Times New Roman" w:cs="Times New Roman"/>
          <w:sz w:val="24"/>
          <w:szCs w:val="24"/>
        </w:rPr>
        <w:t>я</w:t>
      </w:r>
      <w:r w:rsidRPr="00490D01">
        <w:rPr>
          <w:rFonts w:ascii="Times New Roman" w:hAnsi="Times New Roman" w:cs="Times New Roman"/>
          <w:sz w:val="24"/>
          <w:szCs w:val="24"/>
        </w:rPr>
        <w:t>ется по формуле: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490D01" w:rsidRDefault="00490D01" w:rsidP="00490D0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88590" cy="422910"/>
            <wp:effectExtent l="19050" t="0" r="0" b="0"/>
            <wp:docPr id="2" name="Рисунок 2" descr="base_23679_4129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41294_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D01">
        <w:rPr>
          <w:rFonts w:ascii="Times New Roman" w:hAnsi="Times New Roman" w:cs="Times New Roman"/>
          <w:sz w:val="24"/>
          <w:szCs w:val="24"/>
        </w:rPr>
        <w:t>, где: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01">
        <w:rPr>
          <w:rFonts w:ascii="Times New Roman" w:hAnsi="Times New Roman" w:cs="Times New Roman"/>
          <w:sz w:val="24"/>
          <w:szCs w:val="24"/>
        </w:rPr>
        <w:t>N</w:t>
      </w:r>
      <w:r w:rsidRPr="00490D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</w:t>
      </w:r>
      <w:proofErr w:type="spellStart"/>
      <w:r w:rsidRPr="00490D0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 xml:space="preserve"> муниципальной услуги, включенной в ведо</w:t>
      </w:r>
      <w:r w:rsidRPr="00490D01">
        <w:rPr>
          <w:rFonts w:ascii="Times New Roman" w:hAnsi="Times New Roman" w:cs="Times New Roman"/>
          <w:sz w:val="24"/>
          <w:szCs w:val="24"/>
        </w:rPr>
        <w:t>м</w:t>
      </w:r>
      <w:r w:rsidRPr="00490D01">
        <w:rPr>
          <w:rFonts w:ascii="Times New Roman" w:hAnsi="Times New Roman" w:cs="Times New Roman"/>
          <w:sz w:val="24"/>
          <w:szCs w:val="24"/>
        </w:rPr>
        <w:t>ственный перечень;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01">
        <w:rPr>
          <w:rFonts w:ascii="Times New Roman" w:hAnsi="Times New Roman" w:cs="Times New Roman"/>
          <w:sz w:val="24"/>
          <w:szCs w:val="24"/>
        </w:rPr>
        <w:t>V</w:t>
      </w:r>
      <w:r w:rsidRPr="00490D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 xml:space="preserve"> - объем </w:t>
      </w:r>
      <w:proofErr w:type="spellStart"/>
      <w:r w:rsidRPr="00490D0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 xml:space="preserve"> муниципальной услуги, установленной муниципальным заданием;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01">
        <w:rPr>
          <w:rFonts w:ascii="Times New Roman" w:hAnsi="Times New Roman" w:cs="Times New Roman"/>
          <w:sz w:val="24"/>
          <w:szCs w:val="24"/>
        </w:rPr>
        <w:t>P</w:t>
      </w:r>
      <w:r w:rsidRPr="00490D0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 xml:space="preserve"> - размер платы (тариф и цена) за оказание </w:t>
      </w:r>
      <w:proofErr w:type="spellStart"/>
      <w:r w:rsidRPr="00490D01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 xml:space="preserve"> муниципальной услуги в соответствии с </w:t>
      </w:r>
      <w:hyperlink w:anchor="P107" w:history="1">
        <w:r w:rsidRPr="00536239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490D01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установленный муниципальным заданием;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D0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90D01">
        <w:rPr>
          <w:rFonts w:ascii="Times New Roman" w:hAnsi="Times New Roman" w:cs="Times New Roman"/>
          <w:sz w:val="24"/>
          <w:szCs w:val="24"/>
          <w:vertAlign w:val="superscript"/>
        </w:rPr>
        <w:t>УН</w:t>
      </w:r>
      <w:r w:rsidRPr="00490D01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знается имущество учреждения;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D01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490D01">
        <w:rPr>
          <w:rFonts w:ascii="Times New Roman" w:hAnsi="Times New Roman" w:cs="Times New Roman"/>
          <w:sz w:val="24"/>
          <w:szCs w:val="24"/>
          <w:vertAlign w:val="superscript"/>
        </w:rPr>
        <w:t>СИ</w:t>
      </w:r>
      <w:r w:rsidRPr="00490D01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используемого для оказания муниципальных услуг (выполнения работ) и общехозяйственных нужд (далее - используемое для выполнения муниципального задания имущество).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9. При оказании муниципальными бюджетными учреждениями муниципальных услуг (выполнении работ) гражданам и юридическим лицам за плату в пределах установленного м</w:t>
      </w:r>
      <w:r w:rsidRPr="00490D01">
        <w:rPr>
          <w:rFonts w:ascii="Times New Roman" w:hAnsi="Times New Roman" w:cs="Times New Roman"/>
          <w:sz w:val="24"/>
          <w:szCs w:val="24"/>
        </w:rPr>
        <w:t>у</w:t>
      </w:r>
      <w:r w:rsidRPr="00490D01">
        <w:rPr>
          <w:rFonts w:ascii="Times New Roman" w:hAnsi="Times New Roman" w:cs="Times New Roman"/>
          <w:sz w:val="24"/>
          <w:szCs w:val="24"/>
        </w:rPr>
        <w:t>ниципального задания размер субсидии рассчитывается с учетом средств, планируемых к п</w:t>
      </w:r>
      <w:r w:rsidRPr="00490D01">
        <w:rPr>
          <w:rFonts w:ascii="Times New Roman" w:hAnsi="Times New Roman" w:cs="Times New Roman"/>
          <w:sz w:val="24"/>
          <w:szCs w:val="24"/>
        </w:rPr>
        <w:t>о</w:t>
      </w:r>
      <w:r w:rsidRPr="00490D01">
        <w:rPr>
          <w:rFonts w:ascii="Times New Roman" w:hAnsi="Times New Roman" w:cs="Times New Roman"/>
          <w:sz w:val="24"/>
          <w:szCs w:val="24"/>
        </w:rPr>
        <w:t>ступлению от потребителей указанных услуг (работ).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Нормативные затраты на оказание муниципальной услуги рассчитываются на ед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ницу показателя объема оказания услуги, установленного в муниципальном задании, на осн</w:t>
      </w:r>
      <w:r w:rsidRPr="00490D01">
        <w:rPr>
          <w:rFonts w:ascii="Times New Roman" w:hAnsi="Times New Roman" w:cs="Times New Roman"/>
          <w:sz w:val="24"/>
          <w:szCs w:val="24"/>
        </w:rPr>
        <w:t>о</w:t>
      </w:r>
      <w:r w:rsidRPr="00490D01">
        <w:rPr>
          <w:rFonts w:ascii="Times New Roman" w:hAnsi="Times New Roman" w:cs="Times New Roman"/>
          <w:sz w:val="24"/>
          <w:szCs w:val="24"/>
        </w:rPr>
        <w:t>ве определяемых в соответствии с настоящим Положением базового норматива затрат и ко</w:t>
      </w:r>
      <w:r w:rsidRPr="00490D01">
        <w:rPr>
          <w:rFonts w:ascii="Times New Roman" w:hAnsi="Times New Roman" w:cs="Times New Roman"/>
          <w:sz w:val="24"/>
          <w:szCs w:val="24"/>
        </w:rPr>
        <w:t>р</w:t>
      </w:r>
      <w:r w:rsidRPr="00490D01">
        <w:rPr>
          <w:rFonts w:ascii="Times New Roman" w:hAnsi="Times New Roman" w:cs="Times New Roman"/>
          <w:sz w:val="24"/>
          <w:szCs w:val="24"/>
        </w:rPr>
        <w:t>ректирующих коэффициентов к базовым нормативам затрат (далее - корректирующие коэ</w:t>
      </w:r>
      <w:r w:rsidRPr="00490D01">
        <w:rPr>
          <w:rFonts w:ascii="Times New Roman" w:hAnsi="Times New Roman" w:cs="Times New Roman"/>
          <w:sz w:val="24"/>
          <w:szCs w:val="24"/>
        </w:rPr>
        <w:t>ф</w:t>
      </w:r>
      <w:r w:rsidRPr="00490D01">
        <w:rPr>
          <w:rFonts w:ascii="Times New Roman" w:hAnsi="Times New Roman" w:cs="Times New Roman"/>
          <w:sz w:val="24"/>
          <w:szCs w:val="24"/>
        </w:rPr>
        <w:t>фициенты)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ния муниципального задания на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оказание муниципальных услуг (выполнение работ) муниц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</w:t>
      </w:r>
      <w:r w:rsidRPr="00490D01">
        <w:rPr>
          <w:rFonts w:ascii="Times New Roman" w:hAnsi="Times New Roman" w:cs="Times New Roman"/>
          <w:sz w:val="24"/>
          <w:szCs w:val="24"/>
        </w:rPr>
        <w:t>в</w:t>
      </w:r>
      <w:r w:rsidRPr="00490D01">
        <w:rPr>
          <w:rFonts w:ascii="Times New Roman" w:hAnsi="Times New Roman" w:cs="Times New Roman"/>
          <w:sz w:val="24"/>
          <w:szCs w:val="24"/>
        </w:rPr>
        <w:t>ленной сфере деятельности.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11. Значения нормативных затрат на оказание муниципальной услуги в отношении м</w:t>
      </w:r>
      <w:r w:rsidRPr="00490D01">
        <w:rPr>
          <w:rFonts w:ascii="Times New Roman" w:hAnsi="Times New Roman" w:cs="Times New Roman"/>
          <w:sz w:val="24"/>
          <w:szCs w:val="24"/>
        </w:rPr>
        <w:t>у</w:t>
      </w:r>
      <w:r w:rsidRPr="00490D01">
        <w:rPr>
          <w:rFonts w:ascii="Times New Roman" w:hAnsi="Times New Roman" w:cs="Times New Roman"/>
          <w:sz w:val="24"/>
          <w:szCs w:val="24"/>
        </w:rPr>
        <w:t xml:space="preserve">ниципальных бюджетных  учреждений </w:t>
      </w:r>
      <w:r w:rsidR="00536239" w:rsidRPr="00490D01">
        <w:rPr>
          <w:rFonts w:ascii="Times New Roman" w:hAnsi="Times New Roman" w:cs="Times New Roman"/>
          <w:sz w:val="24"/>
          <w:szCs w:val="24"/>
        </w:rPr>
        <w:t>утверждаются</w:t>
      </w:r>
      <w:r w:rsidRPr="00490D0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района, осуществляющими  функции и полномочия  учредителей  бюджетных  учреждений, в ведении которых находятся муниципальные бюджетные  учреждения.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12. Базовый норматив затрат на оказание муниципальной услуги состоит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>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lastRenderedPageBreak/>
        <w:t>а) базового норматива затрат, непосредственно связанных с оказанием муниципальной услуги;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б) базового норматива затрат на общехозяйственные нужды на оказание муниципал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>ной услуги.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13. Базовый норматив затрат рассчитывается исходя из затрат, необходимых для оказ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и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новленные нормативными правовыми актами Российской Федерации, а также межгосударс</w:t>
      </w:r>
      <w:r w:rsidRPr="00490D01">
        <w:rPr>
          <w:rFonts w:ascii="Times New Roman" w:hAnsi="Times New Roman" w:cs="Times New Roman"/>
          <w:sz w:val="24"/>
          <w:szCs w:val="24"/>
        </w:rPr>
        <w:t>т</w:t>
      </w:r>
      <w:r w:rsidRPr="00490D01">
        <w:rPr>
          <w:rFonts w:ascii="Times New Roman" w:hAnsi="Times New Roman" w:cs="Times New Roman"/>
          <w:sz w:val="24"/>
          <w:szCs w:val="24"/>
        </w:rPr>
        <w:t>венными, национальными (государственными) стандартами Российской Федерации, стро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- стандарты у</w:t>
      </w:r>
      <w:r w:rsidRPr="00490D01">
        <w:rPr>
          <w:rFonts w:ascii="Times New Roman" w:hAnsi="Times New Roman" w:cs="Times New Roman"/>
          <w:sz w:val="24"/>
          <w:szCs w:val="24"/>
        </w:rPr>
        <w:t>с</w:t>
      </w:r>
      <w:r w:rsidRPr="00490D01">
        <w:rPr>
          <w:rFonts w:ascii="Times New Roman" w:hAnsi="Times New Roman" w:cs="Times New Roman"/>
          <w:sz w:val="24"/>
          <w:szCs w:val="24"/>
        </w:rPr>
        <w:t>луги).</w:t>
      </w:r>
      <w:proofErr w:type="gramEnd"/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15. В базовый норматив затрат, непосредственно связанных с оказанием муниципал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>ной услуги, включаются: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D01">
        <w:rPr>
          <w:rFonts w:ascii="Times New Roman" w:hAnsi="Times New Roman" w:cs="Times New Roman"/>
          <w:sz w:val="24"/>
          <w:szCs w:val="24"/>
        </w:rPr>
        <w:t>а) затраты на оплату труда, в том числе начисления на выплаты по оплате труда рабо</w:t>
      </w:r>
      <w:r w:rsidRPr="00490D01">
        <w:rPr>
          <w:rFonts w:ascii="Times New Roman" w:hAnsi="Times New Roman" w:cs="Times New Roman"/>
          <w:sz w:val="24"/>
          <w:szCs w:val="24"/>
        </w:rPr>
        <w:t>т</w:t>
      </w:r>
      <w:r w:rsidRPr="00490D01">
        <w:rPr>
          <w:rFonts w:ascii="Times New Roman" w:hAnsi="Times New Roman" w:cs="Times New Roman"/>
          <w:sz w:val="24"/>
          <w:szCs w:val="24"/>
        </w:rPr>
        <w:t>ников, непосредственно связанных с оказанием муниципальной услуги, включая администр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ховые взносы на обязательное социальное страхование от несчастных случаев на производс</w:t>
      </w:r>
      <w:r w:rsidRPr="00490D01">
        <w:rPr>
          <w:rFonts w:ascii="Times New Roman" w:hAnsi="Times New Roman" w:cs="Times New Roman"/>
          <w:sz w:val="24"/>
          <w:szCs w:val="24"/>
        </w:rPr>
        <w:t>т</w:t>
      </w:r>
      <w:r w:rsidRPr="00490D01">
        <w:rPr>
          <w:rFonts w:ascii="Times New Roman" w:hAnsi="Times New Roman" w:cs="Times New Roman"/>
          <w:sz w:val="24"/>
          <w:szCs w:val="24"/>
        </w:rPr>
        <w:t>ве и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б) затраты на приобретение материальных запасов и особо ценного движимого имущ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в) иные затраты, непосредственно связанные с оказанием муниципальной услуги.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16. В базовый норматив затрат на общехозяйственные нужды на оказание муниципал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>ной услуги включаются: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а) затраты на коммунальные услуги;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б) затраты на содержание объектов недвижимого имущества (в том числе затраты на арендные платежи);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в) затраты на содержание объектов особо ценного движимого имущества;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г) затраты на приобретение услуг связи;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>) затраты на приобретение транспортных услуг;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е) затраты на оплату труда с начислениями на выплаты по оплате труда работников, к</w:t>
      </w:r>
      <w:r w:rsidRPr="00490D01">
        <w:rPr>
          <w:rFonts w:ascii="Times New Roman" w:hAnsi="Times New Roman" w:cs="Times New Roman"/>
          <w:sz w:val="24"/>
          <w:szCs w:val="24"/>
        </w:rPr>
        <w:t>о</w:t>
      </w:r>
      <w:r w:rsidRPr="00490D01">
        <w:rPr>
          <w:rFonts w:ascii="Times New Roman" w:hAnsi="Times New Roman" w:cs="Times New Roman"/>
          <w:sz w:val="24"/>
          <w:szCs w:val="24"/>
        </w:rPr>
        <w:t>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ж) затраты на прочие общехозяйственные нужды.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17. В затраты, указанные в </w:t>
      </w:r>
      <w:hyperlink w:anchor="P82" w:history="1">
        <w:r w:rsidRPr="0053623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536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" w:history="1">
        <w:r w:rsidRPr="00536239">
          <w:rPr>
            <w:rFonts w:ascii="Times New Roman" w:hAnsi="Times New Roman" w:cs="Times New Roman"/>
            <w:sz w:val="24"/>
            <w:szCs w:val="24"/>
          </w:rPr>
          <w:t>"в" пункта 16</w:t>
        </w:r>
      </w:hyperlink>
      <w:r w:rsidRPr="00490D01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затраты в отношении имущества муниципального учреждения, используемого для выполнения муниципального задания и общехозяйственных нужд, в том числе на основ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нии договора аренды (финансовой аренды) или договора безвозмездного пользования (далее - имущество, необходимое для выполнения муниципального задания) на оказание муниципал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>ной услуги.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18. Значение базового норматива затрат на оказание муниципальной услуги утвержд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ется администрацией  района общей суммой с выделением следующих средств: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а) суммы затрат на оплату труда с начислениями на выплаты по оплате труда работн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ков, непосредственно связанных с оказанием муниципальной услуги, включая администр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тивно-управленческий персонал, в случаях, установленных стандартами услуги;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lastRenderedPageBreak/>
        <w:t>б) суммы затрат на коммунальные услуги и содержание недвижимого имущества, н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обходимого для выполнения муниципального задания на оказание муниципальной услуги.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19. Значение базового норматива затрат на оказание муниципальной услуги утвержд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ется по согласованию с управлением финансов и экономики администрации района.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20.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ента и отраслевого корректирующего коэффициента либо по решению  администрации  ра</w:t>
      </w:r>
      <w:r w:rsidRPr="00490D01">
        <w:rPr>
          <w:rFonts w:ascii="Times New Roman" w:hAnsi="Times New Roman" w:cs="Times New Roman"/>
          <w:sz w:val="24"/>
          <w:szCs w:val="24"/>
        </w:rPr>
        <w:t>й</w:t>
      </w:r>
      <w:r w:rsidRPr="00490D01">
        <w:rPr>
          <w:rFonts w:ascii="Times New Roman" w:hAnsi="Times New Roman" w:cs="Times New Roman"/>
          <w:sz w:val="24"/>
          <w:szCs w:val="24"/>
        </w:rPr>
        <w:t>она из нескольких отраслевых корректирующих коэффициентов.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21.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Значение территориального корректирующего коэффициента утверждается админис</w:t>
      </w:r>
      <w:r w:rsidRPr="00490D01">
        <w:rPr>
          <w:rFonts w:ascii="Times New Roman" w:hAnsi="Times New Roman" w:cs="Times New Roman"/>
          <w:sz w:val="24"/>
          <w:szCs w:val="24"/>
        </w:rPr>
        <w:t>т</w:t>
      </w:r>
      <w:r w:rsidRPr="00490D01">
        <w:rPr>
          <w:rFonts w:ascii="Times New Roman" w:hAnsi="Times New Roman" w:cs="Times New Roman"/>
          <w:sz w:val="24"/>
          <w:szCs w:val="24"/>
        </w:rPr>
        <w:t>рацией района с учетом условий, обусловленных территориальными особенностями и сост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вом имущественного комплекса, необходимого для выполнения муниципального задания, и рассчитывается в соответствии с общими требованиями.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22. Отраслевой корректирующий коэффициент учитывает показатели отраслевой сп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цифики, в том числе показатели качества муниципальной услуги, и определяется в соответс</w:t>
      </w:r>
      <w:r w:rsidRPr="00490D01">
        <w:rPr>
          <w:rFonts w:ascii="Times New Roman" w:hAnsi="Times New Roman" w:cs="Times New Roman"/>
          <w:sz w:val="24"/>
          <w:szCs w:val="24"/>
        </w:rPr>
        <w:t>т</w:t>
      </w:r>
      <w:r w:rsidRPr="00490D01">
        <w:rPr>
          <w:rFonts w:ascii="Times New Roman" w:hAnsi="Times New Roman" w:cs="Times New Roman"/>
          <w:sz w:val="24"/>
          <w:szCs w:val="24"/>
        </w:rPr>
        <w:t>вии с общими требованиями.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Значение отраслевого корректирующего коэффициента утверждается администрацией района.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23. Значения базовых нормативов затрат на оказание муниципальных услуг и отрасл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нию информации о муниципальных учреждениях (</w:t>
      </w:r>
      <w:proofErr w:type="spellStart"/>
      <w:r w:rsidRPr="00490D01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490D01">
        <w:rPr>
          <w:rFonts w:ascii="Times New Roman" w:hAnsi="Times New Roman" w:cs="Times New Roman"/>
          <w:sz w:val="24"/>
          <w:szCs w:val="24"/>
        </w:rPr>
        <w:t>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24. В объем финансового обеспечения выполнения муниципального задания включ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ются затраты на уплату налогов, в качестве объекта налогообложения по которым признается имущество учреждения.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D01">
        <w:rPr>
          <w:rFonts w:ascii="Times New Roman" w:hAnsi="Times New Roman" w:cs="Times New Roman"/>
          <w:sz w:val="24"/>
          <w:szCs w:val="24"/>
        </w:rPr>
        <w:t>В случае если муниципальное бюджетное учреждение оказывает муниципальные усл</w:t>
      </w:r>
      <w:r w:rsidRPr="00490D01">
        <w:rPr>
          <w:rFonts w:ascii="Times New Roman" w:hAnsi="Times New Roman" w:cs="Times New Roman"/>
          <w:sz w:val="24"/>
          <w:szCs w:val="24"/>
        </w:rPr>
        <w:t>у</w:t>
      </w:r>
      <w:r w:rsidRPr="00490D01">
        <w:rPr>
          <w:rFonts w:ascii="Times New Roman" w:hAnsi="Times New Roman" w:cs="Times New Roman"/>
          <w:sz w:val="24"/>
          <w:szCs w:val="24"/>
        </w:rPr>
        <w:t>ги (выполняет работы) физическим и юридическим лицам за плату (далее - платная деятел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 xml:space="preserve">ность) сверх установленного муниципального задания, затраты, указанные </w:t>
      </w:r>
      <w:r w:rsidRPr="0053623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0" w:history="1">
        <w:r w:rsidRPr="0053623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536239">
        <w:rPr>
          <w:rFonts w:ascii="Times New Roman" w:hAnsi="Times New Roman" w:cs="Times New Roman"/>
          <w:sz w:val="24"/>
          <w:szCs w:val="24"/>
        </w:rPr>
        <w:t xml:space="preserve"> настоящего пункта, рассчитываются с применением коэффициента</w:t>
      </w:r>
      <w:r w:rsidRPr="00490D01">
        <w:rPr>
          <w:rFonts w:ascii="Times New Roman" w:hAnsi="Times New Roman" w:cs="Times New Roman"/>
          <w:sz w:val="24"/>
          <w:szCs w:val="24"/>
        </w:rPr>
        <w:t xml:space="preserve"> платной деятельности, к</w:t>
      </w:r>
      <w:r w:rsidRPr="00490D01">
        <w:rPr>
          <w:rFonts w:ascii="Times New Roman" w:hAnsi="Times New Roman" w:cs="Times New Roman"/>
          <w:sz w:val="24"/>
          <w:szCs w:val="24"/>
        </w:rPr>
        <w:t>о</w:t>
      </w:r>
      <w:r w:rsidRPr="00490D01">
        <w:rPr>
          <w:rFonts w:ascii="Times New Roman" w:hAnsi="Times New Roman" w:cs="Times New Roman"/>
          <w:sz w:val="24"/>
          <w:szCs w:val="24"/>
        </w:rPr>
        <w:t>торый определяется как отношение планируемого объема финансового обеспечения выполн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ния муниципального задания (исходя из объемов субсидии, полученной из муниципального бюджета в отчетном финансовом году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на указанные цели) к общей сумме, включающей пл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нируемые поступления средств субсидии на финансовое обеспечение выполнения муниц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пального задания и доходов платной деятельности, исходя из указанных поступлений, пол</w:t>
      </w:r>
      <w:r w:rsidRPr="00490D01">
        <w:rPr>
          <w:rFonts w:ascii="Times New Roman" w:hAnsi="Times New Roman" w:cs="Times New Roman"/>
          <w:sz w:val="24"/>
          <w:szCs w:val="24"/>
        </w:rPr>
        <w:t>у</w:t>
      </w:r>
      <w:r w:rsidRPr="00490D01">
        <w:rPr>
          <w:rFonts w:ascii="Times New Roman" w:hAnsi="Times New Roman" w:cs="Times New Roman"/>
          <w:sz w:val="24"/>
          <w:szCs w:val="24"/>
        </w:rPr>
        <w:t>ченных в отчетном финансовом году (далее - коэффициент платной деятельности).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25. 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следующих расходов: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а) затрат на потребление электрической энергии в размере 10 процентов от общего об</w:t>
      </w:r>
      <w:r w:rsidRPr="00490D01">
        <w:rPr>
          <w:rFonts w:ascii="Times New Roman" w:hAnsi="Times New Roman" w:cs="Times New Roman"/>
          <w:sz w:val="24"/>
          <w:szCs w:val="24"/>
        </w:rPr>
        <w:t>ъ</w:t>
      </w:r>
      <w:r w:rsidRPr="00490D01">
        <w:rPr>
          <w:rFonts w:ascii="Times New Roman" w:hAnsi="Times New Roman" w:cs="Times New Roman"/>
          <w:sz w:val="24"/>
          <w:szCs w:val="24"/>
        </w:rPr>
        <w:t>ема затрат муниципального бюджетного учреждения в части указанного вида затрат в составе затрат на коммунальные услуги;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б) затрат на потребление тепловой энергии в размере 50 процентов от общего объема затрат муниципального бюджетного учреждения в части указанного вида затрат в составе з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трат на коммунальные услуги.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26. В случае если муниципальное бюджетное учреждение оказывает платную деятел</w:t>
      </w:r>
      <w:r w:rsidRPr="00490D01">
        <w:rPr>
          <w:rFonts w:ascii="Times New Roman" w:hAnsi="Times New Roman" w:cs="Times New Roman"/>
          <w:sz w:val="24"/>
          <w:szCs w:val="24"/>
        </w:rPr>
        <w:t>ь</w:t>
      </w:r>
      <w:r w:rsidRPr="00490D01">
        <w:rPr>
          <w:rFonts w:ascii="Times New Roman" w:hAnsi="Times New Roman" w:cs="Times New Roman"/>
          <w:sz w:val="24"/>
          <w:szCs w:val="24"/>
        </w:rPr>
        <w:t xml:space="preserve">ность сверх установленного муниципального задания, затраты, указанные в </w:t>
      </w:r>
      <w:hyperlink w:anchor="P102" w:history="1">
        <w:r w:rsidRPr="00536239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536239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536239">
        <w:rPr>
          <w:rFonts w:ascii="Times New Roman" w:hAnsi="Times New Roman" w:cs="Times New Roman"/>
          <w:sz w:val="24"/>
          <w:szCs w:val="24"/>
        </w:rPr>
        <w:t>я</w:t>
      </w:r>
      <w:r w:rsidRPr="00536239">
        <w:rPr>
          <w:rFonts w:ascii="Times New Roman" w:hAnsi="Times New Roman" w:cs="Times New Roman"/>
          <w:sz w:val="24"/>
          <w:szCs w:val="24"/>
        </w:rPr>
        <w:t>щего Положения, рассчитываются с применением коэффициента пл</w:t>
      </w:r>
      <w:r w:rsidRPr="00490D01">
        <w:rPr>
          <w:rFonts w:ascii="Times New Roman" w:hAnsi="Times New Roman" w:cs="Times New Roman"/>
          <w:sz w:val="24"/>
          <w:szCs w:val="24"/>
        </w:rPr>
        <w:t>атной деятельности.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Значения затрат на содержание не используемого для выполнения муниципального з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дания имущества муниципального бюджетного учреждения утверждаются органами местного самоуправления района, осуществляющими  функции и полномочия учредителей  бюджетных учреждений, в ведении которых находятся муниципальные бюджетные учреждения.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lastRenderedPageBreak/>
        <w:t xml:space="preserve">27.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В случае если муниципальное бюджетное  учреждение осуществляет платную де</w:t>
      </w:r>
      <w:r w:rsidRPr="00490D01">
        <w:rPr>
          <w:rFonts w:ascii="Times New Roman" w:hAnsi="Times New Roman" w:cs="Times New Roman"/>
          <w:sz w:val="24"/>
          <w:szCs w:val="24"/>
        </w:rPr>
        <w:t>я</w:t>
      </w:r>
      <w:r w:rsidRPr="00490D01">
        <w:rPr>
          <w:rFonts w:ascii="Times New Roman" w:hAnsi="Times New Roman" w:cs="Times New Roman"/>
          <w:sz w:val="24"/>
          <w:szCs w:val="24"/>
        </w:rPr>
        <w:t>тельность в рамках установленного муниципального задания, по которому в соответствии с федеральными законами предусмотрено взимание платы, объем финансового обеспечения выполнения муниципального задания, рассчитанный на основе нормативных затрат (затрат), подлежит уменьшению на объем доходов от платной деятельности исходя из объема муниц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пальной услуги (работы), за оказание (выполнение) которой предусмотрено взимание платы, и среднего значения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размера платы (цены, тарифа), установленного в муниципальном задании, органами местного самоуправления района, осуществляющими  функции и полномочия учр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дителей бюджетных учреждений, в ведении которых находятся муниципальные бюджетные  учреждения.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28. Нормативные затраты (затраты), определяемые в соответствии с настоящим Пол</w:t>
      </w:r>
      <w:r w:rsidRPr="00490D01">
        <w:rPr>
          <w:rFonts w:ascii="Times New Roman" w:hAnsi="Times New Roman" w:cs="Times New Roman"/>
          <w:sz w:val="24"/>
          <w:szCs w:val="24"/>
        </w:rPr>
        <w:t>о</w:t>
      </w:r>
      <w:r w:rsidRPr="00490D01">
        <w:rPr>
          <w:rFonts w:ascii="Times New Roman" w:hAnsi="Times New Roman" w:cs="Times New Roman"/>
          <w:sz w:val="24"/>
          <w:szCs w:val="24"/>
        </w:rPr>
        <w:t>жением, учитываются при формировании обоснований бюджетных ассигнований бюджета района на очередной финансовый год.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29. Финансовое обеспечение выполнения муниципального задания муниципальным у</w:t>
      </w:r>
      <w:r w:rsidRPr="00490D01">
        <w:rPr>
          <w:rFonts w:ascii="Times New Roman" w:hAnsi="Times New Roman" w:cs="Times New Roman"/>
          <w:sz w:val="24"/>
          <w:szCs w:val="24"/>
        </w:rPr>
        <w:t>ч</w:t>
      </w:r>
      <w:r w:rsidRPr="00490D01">
        <w:rPr>
          <w:rFonts w:ascii="Times New Roman" w:hAnsi="Times New Roman" w:cs="Times New Roman"/>
          <w:sz w:val="24"/>
          <w:szCs w:val="24"/>
        </w:rPr>
        <w:t>реждением осуществляется в пределах лимитов бюджетных обязательств, предусмотренных сводной бюджетной росписью на соответствующие цели.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30. Финансовое обеспечение выполнения муниципального задания муниципальным бюджетным учреждением осуществляется путем предоставления субсидии.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31. Уменьшение объема субсидии в течение срока выполнения муниципального зад</w:t>
      </w:r>
      <w:r w:rsidRPr="00490D01">
        <w:rPr>
          <w:rFonts w:ascii="Times New Roman" w:hAnsi="Times New Roman" w:cs="Times New Roman"/>
          <w:sz w:val="24"/>
          <w:szCs w:val="24"/>
        </w:rPr>
        <w:t>а</w:t>
      </w:r>
      <w:r w:rsidRPr="00490D01">
        <w:rPr>
          <w:rFonts w:ascii="Times New Roman" w:hAnsi="Times New Roman" w:cs="Times New Roman"/>
          <w:sz w:val="24"/>
          <w:szCs w:val="24"/>
        </w:rPr>
        <w:t>ния осуществляется только при соответствующем изменении муниципального задания.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32. Предоставление муниципальному бюджетному  учреждению субсидии в течение финансового года осуществляется на основании соглашения о порядке и условиях предоста</w:t>
      </w:r>
      <w:r w:rsidRPr="00490D01">
        <w:rPr>
          <w:rFonts w:ascii="Times New Roman" w:hAnsi="Times New Roman" w:cs="Times New Roman"/>
          <w:sz w:val="24"/>
          <w:szCs w:val="24"/>
        </w:rPr>
        <w:t>в</w:t>
      </w:r>
      <w:r w:rsidRPr="00490D01">
        <w:rPr>
          <w:rFonts w:ascii="Times New Roman" w:hAnsi="Times New Roman" w:cs="Times New Roman"/>
          <w:sz w:val="24"/>
          <w:szCs w:val="24"/>
        </w:rPr>
        <w:t>ления субсидии на финансовое обеспечение выполнения муниципального задания, заключа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мого муниципальным бюджетным учреждением и органом местного самоуправления района, осуществляющими функции и полномочия учредителя бюджетных  учреждений, в ведении которого находится муниципальное бюджетное учреждение. Указанное соглашение определ</w:t>
      </w:r>
      <w:r w:rsidRPr="00490D01">
        <w:rPr>
          <w:rFonts w:ascii="Times New Roman" w:hAnsi="Times New Roman" w:cs="Times New Roman"/>
          <w:sz w:val="24"/>
          <w:szCs w:val="24"/>
        </w:rPr>
        <w:t>я</w:t>
      </w:r>
      <w:r w:rsidRPr="00490D01">
        <w:rPr>
          <w:rFonts w:ascii="Times New Roman" w:hAnsi="Times New Roman" w:cs="Times New Roman"/>
          <w:sz w:val="24"/>
          <w:szCs w:val="24"/>
        </w:rPr>
        <w:t>ет права, обязанности и ответственность сторон, в том числе объем и периодичность перечи</w:t>
      </w:r>
      <w:r w:rsidRPr="00490D01">
        <w:rPr>
          <w:rFonts w:ascii="Times New Roman" w:hAnsi="Times New Roman" w:cs="Times New Roman"/>
          <w:sz w:val="24"/>
          <w:szCs w:val="24"/>
        </w:rPr>
        <w:t>с</w:t>
      </w:r>
      <w:r w:rsidRPr="00490D01">
        <w:rPr>
          <w:rFonts w:ascii="Times New Roman" w:hAnsi="Times New Roman" w:cs="Times New Roman"/>
          <w:sz w:val="24"/>
          <w:szCs w:val="24"/>
        </w:rPr>
        <w:t>ления субсидии в течение финансового года.</w:t>
      </w:r>
    </w:p>
    <w:p w:rsidR="00490D01" w:rsidRPr="00490D01" w:rsidRDefault="00490D01" w:rsidP="0049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>33. Муниципальные бюджетные учреждения представляют соответственно органам м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стного самоуправления района, осуществляющим  функции и полномочия  учредителей  бю</w:t>
      </w:r>
      <w:r w:rsidRPr="00490D01">
        <w:rPr>
          <w:rFonts w:ascii="Times New Roman" w:hAnsi="Times New Roman" w:cs="Times New Roman"/>
          <w:sz w:val="24"/>
          <w:szCs w:val="24"/>
        </w:rPr>
        <w:t>д</w:t>
      </w:r>
      <w:r w:rsidRPr="00490D01">
        <w:rPr>
          <w:rFonts w:ascii="Times New Roman" w:hAnsi="Times New Roman" w:cs="Times New Roman"/>
          <w:sz w:val="24"/>
          <w:szCs w:val="24"/>
        </w:rPr>
        <w:t xml:space="preserve">жетных  учреждений, в ведении которых находится муниципальное бюджетное  учреждение, </w:t>
      </w:r>
      <w:hyperlink w:anchor="P581" w:history="1">
        <w:r w:rsidRPr="006A562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490D01"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задания, предусмотренный приложением 2 к настоящ</w:t>
      </w:r>
      <w:r w:rsidRPr="00490D01">
        <w:rPr>
          <w:rFonts w:ascii="Times New Roman" w:hAnsi="Times New Roman" w:cs="Times New Roman"/>
          <w:sz w:val="24"/>
          <w:szCs w:val="24"/>
        </w:rPr>
        <w:t>е</w:t>
      </w:r>
      <w:r w:rsidRPr="00490D01">
        <w:rPr>
          <w:rFonts w:ascii="Times New Roman" w:hAnsi="Times New Roman" w:cs="Times New Roman"/>
          <w:sz w:val="24"/>
          <w:szCs w:val="24"/>
        </w:rPr>
        <w:t>му Положению, в соответствии с требованиями, установленными в муниципальном задании.</w:t>
      </w:r>
    </w:p>
    <w:p w:rsidR="007B213E" w:rsidRDefault="00490D01" w:rsidP="007B2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D01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490D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0D01">
        <w:rPr>
          <w:rFonts w:ascii="Times New Roman" w:hAnsi="Times New Roman" w:cs="Times New Roman"/>
          <w:sz w:val="24"/>
          <w:szCs w:val="24"/>
        </w:rPr>
        <w:t xml:space="preserve"> выполнением муниципальными бюджетными учреждениями муниц</w:t>
      </w:r>
      <w:r w:rsidRPr="00490D01">
        <w:rPr>
          <w:rFonts w:ascii="Times New Roman" w:hAnsi="Times New Roman" w:cs="Times New Roman"/>
          <w:sz w:val="24"/>
          <w:szCs w:val="24"/>
        </w:rPr>
        <w:t>и</w:t>
      </w:r>
      <w:r w:rsidRPr="00490D01">
        <w:rPr>
          <w:rFonts w:ascii="Times New Roman" w:hAnsi="Times New Roman" w:cs="Times New Roman"/>
          <w:sz w:val="24"/>
          <w:szCs w:val="24"/>
        </w:rPr>
        <w:t>пальных заданий осуществляют органы местного самоуправления района, осуществляющие  функции и полномочия  учредителей  бюджетных  учреждений, в ведении которых находятся муниципальные бюджетные учреждения.</w:t>
      </w:r>
    </w:p>
    <w:p w:rsidR="007B213E" w:rsidRDefault="007B213E" w:rsidP="007B2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7C8" w:rsidRDefault="00E377C8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2E7F8F" w:rsidTr="002E7F8F">
        <w:tc>
          <w:tcPr>
            <w:tcW w:w="4502" w:type="dxa"/>
          </w:tcPr>
          <w:p w:rsidR="002E7F8F" w:rsidRPr="002E7F8F" w:rsidRDefault="002E7F8F" w:rsidP="002E7F8F">
            <w:pPr>
              <w:jc w:val="both"/>
            </w:pPr>
            <w:r w:rsidRPr="002E7F8F">
              <w:t>Приложение 1</w:t>
            </w:r>
          </w:p>
          <w:p w:rsidR="002E7F8F" w:rsidRPr="002E7F8F" w:rsidRDefault="002E7F8F" w:rsidP="002E7F8F">
            <w:pPr>
              <w:jc w:val="both"/>
            </w:pPr>
            <w:r w:rsidRPr="002E7F8F">
              <w:t>к Положению</w:t>
            </w:r>
            <w:r>
              <w:t xml:space="preserve"> </w:t>
            </w:r>
            <w:r w:rsidRPr="002E7F8F">
              <w:t>о формировании муниц</w:t>
            </w:r>
            <w:r w:rsidRPr="002E7F8F">
              <w:t>и</w:t>
            </w:r>
            <w:r w:rsidRPr="002E7F8F">
              <w:t>пального</w:t>
            </w:r>
            <w:r>
              <w:t xml:space="preserve"> </w:t>
            </w:r>
            <w:r w:rsidRPr="002E7F8F">
              <w:t>задания на оказание муниц</w:t>
            </w:r>
            <w:r w:rsidRPr="002E7F8F">
              <w:t>и</w:t>
            </w:r>
            <w:r w:rsidRPr="002E7F8F">
              <w:t>пальных услуг</w:t>
            </w:r>
            <w:r>
              <w:t xml:space="preserve"> </w:t>
            </w:r>
            <w:r w:rsidRPr="002E7F8F">
              <w:t>(выполнение работ) в о</w:t>
            </w:r>
            <w:r w:rsidRPr="002E7F8F">
              <w:t>т</w:t>
            </w:r>
            <w:r w:rsidRPr="002E7F8F">
              <w:t>ношении муниципальных</w:t>
            </w:r>
            <w:r>
              <w:t xml:space="preserve"> </w:t>
            </w:r>
            <w:r w:rsidRPr="002E7F8F">
              <w:t>учреждений Колпнянского района Орловской области</w:t>
            </w:r>
            <w:r>
              <w:t xml:space="preserve"> </w:t>
            </w:r>
            <w:r w:rsidRPr="002E7F8F">
              <w:t>и финансовом обеспечении выполнения</w:t>
            </w:r>
          </w:p>
          <w:p w:rsidR="002E7F8F" w:rsidRPr="002E7F8F" w:rsidRDefault="002E7F8F" w:rsidP="002E7F8F">
            <w:pPr>
              <w:jc w:val="both"/>
            </w:pPr>
            <w:r w:rsidRPr="002E7F8F">
              <w:t>муниципального задания</w:t>
            </w:r>
          </w:p>
          <w:p w:rsidR="002E7F8F" w:rsidRPr="002E7F8F" w:rsidRDefault="002E7F8F" w:rsidP="002E7F8F">
            <w:pPr>
              <w:jc w:val="both"/>
            </w:pPr>
          </w:p>
        </w:tc>
      </w:tr>
    </w:tbl>
    <w:p w:rsidR="002E7F8F" w:rsidRDefault="002E7F8F" w:rsidP="007B213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490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УТВЕРЖДАЮ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562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района,</w:t>
      </w:r>
      <w:proofErr w:type="gramEnd"/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осуществляющего  функции и полномочия  учредителя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бюджетных  учреждений)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___________ _________ ________________________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 (подпись)              (расшифровка подписи)</w:t>
      </w:r>
    </w:p>
    <w:p w:rsidR="00490D01" w:rsidRPr="006A5629" w:rsidRDefault="00490D01" w:rsidP="00B8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B53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0D01" w:rsidRPr="006A5629" w:rsidRDefault="00490D01" w:rsidP="00B81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МУНИЦИПАЛЬНОЕ ЗАДАНИЕ N ______________</w:t>
      </w:r>
    </w:p>
    <w:p w:rsidR="00490D01" w:rsidRPr="006A5629" w:rsidRDefault="00490D01" w:rsidP="00B81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на 20__ год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(обособленного подразделения) ___</w:t>
      </w:r>
      <w:r w:rsidR="00B81B53">
        <w:rPr>
          <w:rFonts w:ascii="Times New Roman" w:hAnsi="Times New Roman" w:cs="Times New Roman"/>
          <w:sz w:val="24"/>
          <w:szCs w:val="24"/>
        </w:rPr>
        <w:t>_____</w:t>
      </w:r>
      <w:r w:rsidRPr="006A5629">
        <w:rPr>
          <w:rFonts w:ascii="Times New Roman" w:hAnsi="Times New Roman" w:cs="Times New Roman"/>
          <w:sz w:val="24"/>
          <w:szCs w:val="24"/>
        </w:rPr>
        <w:t xml:space="preserve">_______________              </w:t>
      </w:r>
      <w:r w:rsidR="00B81B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A5629">
        <w:rPr>
          <w:rFonts w:ascii="Times New Roman" w:hAnsi="Times New Roman" w:cs="Times New Roman"/>
          <w:sz w:val="24"/>
          <w:szCs w:val="24"/>
        </w:rPr>
        <w:t>Коды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proofErr w:type="gramStart"/>
      <w:r w:rsidRPr="006A562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A5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1B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5629">
        <w:rPr>
          <w:rFonts w:ascii="Times New Roman" w:hAnsi="Times New Roman" w:cs="Times New Roman"/>
          <w:sz w:val="24"/>
          <w:szCs w:val="24"/>
        </w:rPr>
        <w:t>Дата _______________</w:t>
      </w:r>
      <w:r w:rsidR="00B81B53">
        <w:rPr>
          <w:rFonts w:ascii="Times New Roman" w:hAnsi="Times New Roman" w:cs="Times New Roman"/>
          <w:sz w:val="24"/>
          <w:szCs w:val="24"/>
        </w:rPr>
        <w:t>____</w:t>
      </w:r>
      <w:r w:rsidRPr="006A5629">
        <w:rPr>
          <w:rFonts w:ascii="Times New Roman" w:hAnsi="Times New Roman" w:cs="Times New Roman"/>
          <w:sz w:val="24"/>
          <w:szCs w:val="24"/>
        </w:rPr>
        <w:t>__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учреждения (обособленного подразделения)            </w:t>
      </w:r>
      <w:r w:rsidR="00B81B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629">
        <w:rPr>
          <w:rFonts w:ascii="Times New Roman" w:hAnsi="Times New Roman" w:cs="Times New Roman"/>
          <w:sz w:val="24"/>
          <w:szCs w:val="24"/>
        </w:rPr>
        <w:t xml:space="preserve"> </w:t>
      </w:r>
      <w:r w:rsidR="00B81B53">
        <w:rPr>
          <w:rFonts w:ascii="Times New Roman" w:hAnsi="Times New Roman" w:cs="Times New Roman"/>
          <w:sz w:val="24"/>
          <w:szCs w:val="24"/>
        </w:rPr>
        <w:t xml:space="preserve">   </w:t>
      </w:r>
      <w:r w:rsidRPr="006A5629">
        <w:rPr>
          <w:rFonts w:ascii="Times New Roman" w:hAnsi="Times New Roman" w:cs="Times New Roman"/>
          <w:sz w:val="24"/>
          <w:szCs w:val="24"/>
        </w:rPr>
        <w:t xml:space="preserve">Код по </w:t>
      </w:r>
      <w:proofErr w:type="gramStart"/>
      <w:r w:rsidRPr="006A5629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</w:t>
      </w:r>
      <w:r w:rsidR="00B81B53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13E">
        <w:rPr>
          <w:rFonts w:ascii="Times New Roman" w:hAnsi="Times New Roman" w:cs="Times New Roman"/>
          <w:sz w:val="24"/>
          <w:szCs w:val="24"/>
        </w:rPr>
        <w:t xml:space="preserve">  </w:t>
      </w:r>
      <w:r w:rsidRPr="006A5629">
        <w:rPr>
          <w:rFonts w:ascii="Times New Roman" w:hAnsi="Times New Roman" w:cs="Times New Roman"/>
          <w:sz w:val="24"/>
          <w:szCs w:val="24"/>
        </w:rPr>
        <w:t>реестру __</w:t>
      </w:r>
      <w:r w:rsidR="00B81B53">
        <w:rPr>
          <w:rFonts w:ascii="Times New Roman" w:hAnsi="Times New Roman" w:cs="Times New Roman"/>
          <w:sz w:val="24"/>
          <w:szCs w:val="24"/>
        </w:rPr>
        <w:t>____</w:t>
      </w:r>
      <w:r w:rsidRPr="006A5629">
        <w:rPr>
          <w:rFonts w:ascii="Times New Roman" w:hAnsi="Times New Roman" w:cs="Times New Roman"/>
          <w:sz w:val="24"/>
          <w:szCs w:val="24"/>
        </w:rPr>
        <w:t>____________</w:t>
      </w:r>
    </w:p>
    <w:p w:rsidR="00490D01" w:rsidRPr="00B81B53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</w:t>
      </w:r>
      <w:r w:rsidR="00B81B53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13E">
        <w:rPr>
          <w:rFonts w:ascii="Times New Roman" w:hAnsi="Times New Roman" w:cs="Times New Roman"/>
          <w:sz w:val="24"/>
          <w:szCs w:val="24"/>
        </w:rPr>
        <w:t xml:space="preserve">  </w:t>
      </w:r>
      <w:r w:rsidRPr="006A5629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1" w:history="1">
        <w:r w:rsidRPr="00B81B5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B81B53">
        <w:rPr>
          <w:rFonts w:ascii="Times New Roman" w:hAnsi="Times New Roman" w:cs="Times New Roman"/>
          <w:sz w:val="24"/>
          <w:szCs w:val="24"/>
        </w:rPr>
        <w:t xml:space="preserve"> ___</w:t>
      </w:r>
      <w:r w:rsidR="00B81B53" w:rsidRPr="00B81B53">
        <w:rPr>
          <w:rFonts w:ascii="Times New Roman" w:hAnsi="Times New Roman" w:cs="Times New Roman"/>
          <w:sz w:val="24"/>
          <w:szCs w:val="24"/>
        </w:rPr>
        <w:t>__</w:t>
      </w:r>
      <w:r w:rsidRPr="00B81B53">
        <w:rPr>
          <w:rFonts w:ascii="Times New Roman" w:hAnsi="Times New Roman" w:cs="Times New Roman"/>
          <w:sz w:val="24"/>
          <w:szCs w:val="24"/>
        </w:rPr>
        <w:t>__________</w:t>
      </w:r>
    </w:p>
    <w:p w:rsidR="00490D01" w:rsidRPr="00B81B53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B53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</w:t>
      </w:r>
      <w:r w:rsidR="00B81B53" w:rsidRPr="00B81B53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13E">
        <w:rPr>
          <w:rFonts w:ascii="Times New Roman" w:hAnsi="Times New Roman" w:cs="Times New Roman"/>
          <w:sz w:val="24"/>
          <w:szCs w:val="24"/>
        </w:rPr>
        <w:t xml:space="preserve">  </w:t>
      </w:r>
      <w:r w:rsidRPr="00B81B53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2" w:history="1">
        <w:r w:rsidRPr="00B81B5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B81B53">
        <w:rPr>
          <w:rFonts w:ascii="Times New Roman" w:hAnsi="Times New Roman" w:cs="Times New Roman"/>
          <w:sz w:val="24"/>
          <w:szCs w:val="24"/>
        </w:rPr>
        <w:t xml:space="preserve"> ___</w:t>
      </w:r>
      <w:r w:rsidR="00B81B53" w:rsidRPr="00B81B53">
        <w:rPr>
          <w:rFonts w:ascii="Times New Roman" w:hAnsi="Times New Roman" w:cs="Times New Roman"/>
          <w:sz w:val="24"/>
          <w:szCs w:val="24"/>
        </w:rPr>
        <w:t>__</w:t>
      </w:r>
      <w:r w:rsidRPr="00B81B53">
        <w:rPr>
          <w:rFonts w:ascii="Times New Roman" w:hAnsi="Times New Roman" w:cs="Times New Roman"/>
          <w:sz w:val="24"/>
          <w:szCs w:val="24"/>
        </w:rPr>
        <w:t>__________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B53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proofErr w:type="gramStart"/>
      <w:r w:rsidRPr="00B81B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1B53" w:rsidRPr="00B81B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1B53">
        <w:rPr>
          <w:rFonts w:ascii="Times New Roman" w:hAnsi="Times New Roman" w:cs="Times New Roman"/>
          <w:sz w:val="24"/>
          <w:szCs w:val="24"/>
        </w:rPr>
        <w:t xml:space="preserve">   </w:t>
      </w:r>
      <w:r w:rsidRPr="00B81B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1B53">
        <w:rPr>
          <w:rFonts w:ascii="Times New Roman" w:hAnsi="Times New Roman" w:cs="Times New Roman"/>
          <w:sz w:val="24"/>
          <w:szCs w:val="24"/>
        </w:rPr>
        <w:t xml:space="preserve">о </w:t>
      </w:r>
      <w:hyperlink r:id="rId13" w:history="1">
        <w:r w:rsidRPr="00B81B53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A5629">
        <w:rPr>
          <w:rFonts w:ascii="Times New Roman" w:hAnsi="Times New Roman" w:cs="Times New Roman"/>
          <w:sz w:val="24"/>
          <w:szCs w:val="24"/>
        </w:rPr>
        <w:t xml:space="preserve"> ___</w:t>
      </w:r>
      <w:r w:rsidR="00B81B53">
        <w:rPr>
          <w:rFonts w:ascii="Times New Roman" w:hAnsi="Times New Roman" w:cs="Times New Roman"/>
          <w:sz w:val="24"/>
          <w:szCs w:val="24"/>
        </w:rPr>
        <w:t>__</w:t>
      </w:r>
      <w:r w:rsidRPr="006A5629">
        <w:rPr>
          <w:rFonts w:ascii="Times New Roman" w:hAnsi="Times New Roman" w:cs="Times New Roman"/>
          <w:sz w:val="24"/>
          <w:szCs w:val="24"/>
        </w:rPr>
        <w:t>__________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81B53">
        <w:rPr>
          <w:rFonts w:ascii="Times New Roman" w:hAnsi="Times New Roman" w:cs="Times New Roman"/>
          <w:sz w:val="24"/>
          <w:szCs w:val="24"/>
        </w:rPr>
        <w:t>______</w:t>
      </w:r>
      <w:r w:rsidRPr="006A562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0D01" w:rsidRPr="006A5629" w:rsidRDefault="00490D01" w:rsidP="00B81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629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</w:t>
      </w:r>
      <w:proofErr w:type="gramEnd"/>
    </w:p>
    <w:p w:rsidR="00490D01" w:rsidRPr="006A5629" w:rsidRDefault="00490D01" w:rsidP="00B81B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перечня)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        Часть 1. Сведения об оказываемых муниципальных услугах </w:t>
      </w:r>
      <w:hyperlink w:anchor="P561" w:history="1">
        <w:r w:rsidRPr="006A56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1. Наименование муниципальной услуги _____</w:t>
      </w:r>
      <w:r w:rsidR="00B81B53">
        <w:rPr>
          <w:rFonts w:ascii="Times New Roman" w:hAnsi="Times New Roman" w:cs="Times New Roman"/>
          <w:sz w:val="24"/>
          <w:szCs w:val="24"/>
        </w:rPr>
        <w:t>___________</w:t>
      </w:r>
      <w:r w:rsidRPr="006A5629">
        <w:rPr>
          <w:rFonts w:ascii="Times New Roman" w:hAnsi="Times New Roman" w:cs="Times New Roman"/>
          <w:sz w:val="24"/>
          <w:szCs w:val="24"/>
        </w:rPr>
        <w:t xml:space="preserve">     </w:t>
      </w:r>
      <w:r w:rsidR="00E73C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7C8">
        <w:rPr>
          <w:rFonts w:ascii="Times New Roman" w:hAnsi="Times New Roman" w:cs="Times New Roman"/>
          <w:sz w:val="24"/>
          <w:szCs w:val="24"/>
        </w:rPr>
        <w:t xml:space="preserve"> </w:t>
      </w:r>
      <w:r w:rsidR="00E73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629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73C39">
        <w:rPr>
          <w:rFonts w:ascii="Times New Roman" w:hAnsi="Times New Roman" w:cs="Times New Roman"/>
          <w:sz w:val="24"/>
          <w:szCs w:val="24"/>
        </w:rPr>
        <w:t>__</w:t>
      </w:r>
      <w:r w:rsidRPr="006A5629">
        <w:rPr>
          <w:rFonts w:ascii="Times New Roman" w:hAnsi="Times New Roman" w:cs="Times New Roman"/>
          <w:sz w:val="24"/>
          <w:szCs w:val="24"/>
        </w:rPr>
        <w:t>____________</w:t>
      </w:r>
      <w:r w:rsidR="00E73C39">
        <w:rPr>
          <w:rFonts w:ascii="Times New Roman" w:hAnsi="Times New Roman" w:cs="Times New Roman"/>
          <w:sz w:val="24"/>
          <w:szCs w:val="24"/>
        </w:rPr>
        <w:t>__</w:t>
      </w:r>
      <w:r w:rsidR="007B213E">
        <w:rPr>
          <w:rFonts w:ascii="Times New Roman" w:hAnsi="Times New Roman" w:cs="Times New Roman"/>
          <w:sz w:val="24"/>
          <w:szCs w:val="24"/>
        </w:rPr>
        <w:t>__</w:t>
      </w:r>
      <w:r w:rsidRPr="006A5629">
        <w:rPr>
          <w:rFonts w:ascii="Times New Roman" w:hAnsi="Times New Roman" w:cs="Times New Roman"/>
          <w:sz w:val="24"/>
          <w:szCs w:val="24"/>
        </w:rPr>
        <w:t xml:space="preserve">_       </w:t>
      </w:r>
      <w:r w:rsidR="00E73C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213E">
        <w:rPr>
          <w:rFonts w:ascii="Times New Roman" w:hAnsi="Times New Roman" w:cs="Times New Roman"/>
          <w:sz w:val="24"/>
          <w:szCs w:val="24"/>
        </w:rPr>
        <w:t xml:space="preserve"> </w:t>
      </w:r>
      <w:r w:rsidRPr="006A5629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6A562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3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A5629">
        <w:rPr>
          <w:rFonts w:ascii="Times New Roman" w:hAnsi="Times New Roman" w:cs="Times New Roman"/>
          <w:sz w:val="24"/>
          <w:szCs w:val="24"/>
        </w:rPr>
        <w:t>базовому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 </w:t>
      </w:r>
      <w:r w:rsidR="00E73C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A56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5629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6A5629">
        <w:rPr>
          <w:rFonts w:ascii="Times New Roman" w:hAnsi="Times New Roman" w:cs="Times New Roman"/>
          <w:sz w:val="24"/>
          <w:szCs w:val="24"/>
        </w:rPr>
        <w:t>)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3C39">
        <w:rPr>
          <w:rFonts w:ascii="Times New Roman" w:hAnsi="Times New Roman" w:cs="Times New Roman"/>
          <w:sz w:val="24"/>
          <w:szCs w:val="24"/>
        </w:rPr>
        <w:t>___</w:t>
      </w:r>
      <w:r w:rsidRPr="006A5629">
        <w:rPr>
          <w:rFonts w:ascii="Times New Roman" w:hAnsi="Times New Roman" w:cs="Times New Roman"/>
          <w:sz w:val="24"/>
          <w:szCs w:val="24"/>
        </w:rPr>
        <w:t>_</w:t>
      </w:r>
      <w:r w:rsidR="00E73C39">
        <w:rPr>
          <w:rFonts w:ascii="Times New Roman" w:hAnsi="Times New Roman" w:cs="Times New Roman"/>
          <w:sz w:val="24"/>
          <w:szCs w:val="24"/>
        </w:rPr>
        <w:t>_</w:t>
      </w:r>
      <w:r w:rsidRPr="006A5629">
        <w:rPr>
          <w:rFonts w:ascii="Times New Roman" w:hAnsi="Times New Roman" w:cs="Times New Roman"/>
          <w:sz w:val="24"/>
          <w:szCs w:val="24"/>
        </w:rPr>
        <w:t xml:space="preserve">__       </w:t>
      </w:r>
      <w:r w:rsidR="00E73C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629">
        <w:rPr>
          <w:rFonts w:ascii="Times New Roman" w:hAnsi="Times New Roman" w:cs="Times New Roman"/>
          <w:sz w:val="24"/>
          <w:szCs w:val="24"/>
        </w:rPr>
        <w:t xml:space="preserve"> перечню _____________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73C39">
        <w:rPr>
          <w:rFonts w:ascii="Times New Roman" w:hAnsi="Times New Roman" w:cs="Times New Roman"/>
          <w:sz w:val="24"/>
          <w:szCs w:val="24"/>
        </w:rPr>
        <w:t>_</w:t>
      </w:r>
      <w:r w:rsidRPr="006A5629">
        <w:rPr>
          <w:rFonts w:ascii="Times New Roman" w:hAnsi="Times New Roman" w:cs="Times New Roman"/>
          <w:sz w:val="24"/>
          <w:szCs w:val="24"/>
        </w:rPr>
        <w:t>_____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490D01" w:rsidRPr="006A5629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629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562" w:history="1">
        <w:r w:rsidRPr="006A562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A5629">
        <w:rPr>
          <w:rFonts w:ascii="Times New Roman" w:hAnsi="Times New Roman" w:cs="Times New Roman"/>
          <w:sz w:val="24"/>
          <w:szCs w:val="24"/>
        </w:rPr>
        <w:t>:</w:t>
      </w:r>
    </w:p>
    <w:p w:rsidR="00490D01" w:rsidRDefault="00490D01" w:rsidP="00490D01">
      <w:pPr>
        <w:sectPr w:rsidR="00490D01" w:rsidSect="00E377C8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276"/>
        <w:gridCol w:w="1276"/>
        <w:gridCol w:w="1275"/>
        <w:gridCol w:w="1276"/>
        <w:gridCol w:w="1276"/>
        <w:gridCol w:w="992"/>
        <w:gridCol w:w="956"/>
        <w:gridCol w:w="846"/>
        <w:gridCol w:w="1458"/>
        <w:gridCol w:w="1276"/>
        <w:gridCol w:w="1276"/>
      </w:tblGrid>
      <w:tr w:rsidR="00490D01" w:rsidRPr="00E73C39" w:rsidTr="00E73C39">
        <w:tc>
          <w:tcPr>
            <w:tcW w:w="1338" w:type="dxa"/>
            <w:vMerge w:val="restart"/>
          </w:tcPr>
          <w:p w:rsidR="00490D01" w:rsidRPr="00ED0C92" w:rsidRDefault="00490D01" w:rsidP="00E73C39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ED0C92">
              <w:rPr>
                <w:rFonts w:ascii="Times New Roman" w:hAnsi="Times New Roman" w:cs="Times New Roman"/>
                <w:szCs w:val="22"/>
              </w:rPr>
              <w:t>т</w:t>
            </w:r>
            <w:r w:rsidRPr="00ED0C92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Показатель, характеризующий соде</w:t>
            </w:r>
            <w:r w:rsidRPr="00ED0C92">
              <w:rPr>
                <w:rFonts w:ascii="Times New Roman" w:hAnsi="Times New Roman" w:cs="Times New Roman"/>
                <w:szCs w:val="22"/>
              </w:rPr>
              <w:t>р</w:t>
            </w:r>
            <w:r w:rsidRPr="00ED0C92">
              <w:rPr>
                <w:rFonts w:ascii="Times New Roman" w:hAnsi="Times New Roman" w:cs="Times New Roman"/>
                <w:szCs w:val="22"/>
              </w:rPr>
              <w:t>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>зующий условия (формы) оказания муниципальной услуги</w:t>
            </w:r>
          </w:p>
        </w:tc>
        <w:tc>
          <w:tcPr>
            <w:tcW w:w="2794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 качества мун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>ципальной услуги</w:t>
            </w:r>
          </w:p>
        </w:tc>
        <w:tc>
          <w:tcPr>
            <w:tcW w:w="4010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Значение показателя качества муниц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</w:tr>
      <w:tr w:rsidR="00490D01" w:rsidRPr="00E73C39" w:rsidTr="00E73C39">
        <w:tc>
          <w:tcPr>
            <w:tcW w:w="1338" w:type="dxa"/>
            <w:vMerge/>
          </w:tcPr>
          <w:p w:rsidR="00490D01" w:rsidRPr="00ED0C92" w:rsidRDefault="00490D01" w:rsidP="00490D01"/>
        </w:tc>
        <w:tc>
          <w:tcPr>
            <w:tcW w:w="3827" w:type="dxa"/>
            <w:gridSpan w:val="3"/>
            <w:vMerge/>
          </w:tcPr>
          <w:p w:rsidR="00490D01" w:rsidRPr="00ED0C92" w:rsidRDefault="00490D01" w:rsidP="00490D01"/>
        </w:tc>
        <w:tc>
          <w:tcPr>
            <w:tcW w:w="2552" w:type="dxa"/>
            <w:gridSpan w:val="2"/>
            <w:vMerge/>
          </w:tcPr>
          <w:p w:rsidR="00490D01" w:rsidRPr="00ED0C92" w:rsidRDefault="00490D01" w:rsidP="00490D01"/>
        </w:tc>
        <w:tc>
          <w:tcPr>
            <w:tcW w:w="992" w:type="dxa"/>
            <w:vMerge w:val="restart"/>
          </w:tcPr>
          <w:p w:rsidR="00490D01" w:rsidRPr="00ED0C92" w:rsidRDefault="00E73C39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</w:t>
            </w:r>
            <w:r w:rsidRPr="00ED0C92"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490D01"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D0C92">
              <w:rPr>
                <w:rFonts w:ascii="Times New Roman" w:hAnsi="Times New Roman" w:cs="Times New Roman"/>
                <w:szCs w:val="22"/>
              </w:rPr>
              <w:t>показа</w:t>
            </w:r>
            <w:r w:rsidRPr="00ED0C92"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теля</w:t>
            </w:r>
            <w:proofErr w:type="spellEnd"/>
          </w:p>
        </w:tc>
        <w:tc>
          <w:tcPr>
            <w:tcW w:w="1802" w:type="dxa"/>
            <w:gridSpan w:val="2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14" w:history="1">
              <w:r w:rsidRPr="00ED0C9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58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20__ год (1-й год пл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нового п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20__ год (2-й год пл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нового п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490D01" w:rsidRPr="00E73C39" w:rsidTr="00E73C39">
        <w:tc>
          <w:tcPr>
            <w:tcW w:w="1338" w:type="dxa"/>
            <w:vMerge/>
          </w:tcPr>
          <w:p w:rsidR="00490D01" w:rsidRPr="00ED0C92" w:rsidRDefault="00490D01" w:rsidP="00490D01"/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D0C92" w:rsidRDefault="00490D01" w:rsidP="00E73C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73C39" w:rsidRP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D0C92" w:rsidRDefault="00490D01" w:rsidP="00E73C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73C39" w:rsidRP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5" w:type="dxa"/>
          </w:tcPr>
          <w:p w:rsidR="00490D01" w:rsidRPr="00ED0C92" w:rsidRDefault="00490D01" w:rsidP="00E73C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E73C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73C39" w:rsidRP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E73C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73C39" w:rsidRP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D0C92" w:rsidRDefault="00490D01" w:rsidP="00E73C3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73C39" w:rsidRP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992" w:type="dxa"/>
            <w:vMerge/>
          </w:tcPr>
          <w:p w:rsidR="00490D01" w:rsidRPr="00ED0C92" w:rsidRDefault="00490D01" w:rsidP="00490D01"/>
        </w:tc>
        <w:tc>
          <w:tcPr>
            <w:tcW w:w="956" w:type="dxa"/>
          </w:tcPr>
          <w:p w:rsidR="00490D01" w:rsidRPr="00ED0C92" w:rsidRDefault="00E73C39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</w:t>
            </w:r>
            <w:r w:rsidRPr="00ED0C92"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84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58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</w:tr>
      <w:tr w:rsidR="00490D01" w:rsidRPr="00E73C39" w:rsidTr="00E73C39">
        <w:tc>
          <w:tcPr>
            <w:tcW w:w="1338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5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58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90D01" w:rsidRPr="00E73C39" w:rsidTr="00E73C39">
        <w:tc>
          <w:tcPr>
            <w:tcW w:w="1338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RPr="00E73C39" w:rsidTr="00E73C39">
        <w:tc>
          <w:tcPr>
            <w:tcW w:w="1338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5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992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RPr="00E73C39" w:rsidTr="00E73C39">
        <w:tc>
          <w:tcPr>
            <w:tcW w:w="1338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90D01" w:rsidRPr="00E73C39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73C39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C39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</w:t>
      </w:r>
      <w:r w:rsidRPr="00E73C39">
        <w:rPr>
          <w:rFonts w:ascii="Times New Roman" w:hAnsi="Times New Roman" w:cs="Times New Roman"/>
          <w:sz w:val="24"/>
          <w:szCs w:val="24"/>
        </w:rPr>
        <w:t>и</w:t>
      </w:r>
      <w:r w:rsidRPr="00E73C39">
        <w:rPr>
          <w:rFonts w:ascii="Times New Roman" w:hAnsi="Times New Roman" w:cs="Times New Roman"/>
          <w:sz w:val="24"/>
          <w:szCs w:val="24"/>
        </w:rPr>
        <w:t>пальное задание считается выполненным (процентов) _____________</w:t>
      </w:r>
    </w:p>
    <w:p w:rsidR="00490D01" w:rsidRPr="00E73C39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C39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490D01" w:rsidRPr="00E73C39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1049"/>
        <w:gridCol w:w="1134"/>
        <w:gridCol w:w="1134"/>
        <w:gridCol w:w="1137"/>
        <w:gridCol w:w="1131"/>
        <w:gridCol w:w="907"/>
        <w:gridCol w:w="935"/>
        <w:gridCol w:w="673"/>
        <w:gridCol w:w="899"/>
        <w:gridCol w:w="899"/>
        <w:gridCol w:w="899"/>
        <w:gridCol w:w="899"/>
        <w:gridCol w:w="899"/>
        <w:gridCol w:w="903"/>
      </w:tblGrid>
      <w:tr w:rsidR="00490D01" w:rsidRPr="00E73C39" w:rsidTr="00ED0C92">
        <w:tc>
          <w:tcPr>
            <w:tcW w:w="1140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Уникаль</w:t>
            </w:r>
            <w:r w:rsidR="00E73C39" w:rsidRP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номер 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реестро</w:t>
            </w:r>
            <w:r w:rsidR="00E73C39" w:rsidRP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вой</w:t>
            </w:r>
            <w:proofErr w:type="spellEnd"/>
            <w:r w:rsidRPr="00ED0C92">
              <w:rPr>
                <w:rFonts w:ascii="Times New Roman" w:hAnsi="Times New Roman" w:cs="Times New Roman"/>
                <w:szCs w:val="22"/>
              </w:rPr>
              <w:t xml:space="preserve"> зап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>си</w:t>
            </w:r>
          </w:p>
        </w:tc>
        <w:tc>
          <w:tcPr>
            <w:tcW w:w="3317" w:type="dxa"/>
            <w:gridSpan w:val="3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</w:t>
            </w:r>
            <w:r w:rsidRPr="00ED0C92">
              <w:rPr>
                <w:rFonts w:ascii="Times New Roman" w:hAnsi="Times New Roman" w:cs="Times New Roman"/>
                <w:szCs w:val="22"/>
              </w:rPr>
              <w:t>с</w:t>
            </w:r>
            <w:r w:rsidRPr="00ED0C92">
              <w:rPr>
                <w:rFonts w:ascii="Times New Roman" w:hAnsi="Times New Roman" w:cs="Times New Roman"/>
                <w:szCs w:val="22"/>
              </w:rPr>
              <w:t>луги</w:t>
            </w:r>
          </w:p>
        </w:tc>
        <w:tc>
          <w:tcPr>
            <w:tcW w:w="2268" w:type="dxa"/>
            <w:gridSpan w:val="2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Показатель, характ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>ризующий условия (формы) оказания м</w:t>
            </w:r>
            <w:r w:rsidRPr="00ED0C92">
              <w:rPr>
                <w:rFonts w:ascii="Times New Roman" w:hAnsi="Times New Roman" w:cs="Times New Roman"/>
                <w:szCs w:val="22"/>
              </w:rPr>
              <w:t>у</w:t>
            </w:r>
            <w:r w:rsidRPr="00ED0C92">
              <w:rPr>
                <w:rFonts w:ascii="Times New Roman" w:hAnsi="Times New Roman" w:cs="Times New Roman"/>
                <w:szCs w:val="22"/>
              </w:rPr>
              <w:t>ниципальной услуги</w:t>
            </w:r>
          </w:p>
        </w:tc>
        <w:tc>
          <w:tcPr>
            <w:tcW w:w="2515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 объема м</w:t>
            </w:r>
            <w:r w:rsidRPr="00ED0C92">
              <w:rPr>
                <w:rFonts w:ascii="Times New Roman" w:hAnsi="Times New Roman" w:cs="Times New Roman"/>
                <w:szCs w:val="22"/>
              </w:rPr>
              <w:t>у</w:t>
            </w:r>
            <w:r w:rsidRPr="00ED0C92">
              <w:rPr>
                <w:rFonts w:ascii="Times New Roman" w:hAnsi="Times New Roman" w:cs="Times New Roman"/>
                <w:szCs w:val="22"/>
              </w:rPr>
              <w:t>ниципальной услуги</w:t>
            </w:r>
          </w:p>
        </w:tc>
        <w:tc>
          <w:tcPr>
            <w:tcW w:w="2697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Значение показателя объ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>ма муниципальной услуги</w:t>
            </w:r>
          </w:p>
        </w:tc>
        <w:tc>
          <w:tcPr>
            <w:tcW w:w="2701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90D01" w:rsidRPr="00E73C39" w:rsidTr="00ED0C92">
        <w:trPr>
          <w:trHeight w:val="739"/>
        </w:trPr>
        <w:tc>
          <w:tcPr>
            <w:tcW w:w="1140" w:type="dxa"/>
            <w:vMerge/>
          </w:tcPr>
          <w:p w:rsidR="00490D01" w:rsidRPr="00ED0C92" w:rsidRDefault="00490D01" w:rsidP="00490D01"/>
        </w:tc>
        <w:tc>
          <w:tcPr>
            <w:tcW w:w="3317" w:type="dxa"/>
            <w:gridSpan w:val="3"/>
            <w:vMerge/>
          </w:tcPr>
          <w:p w:rsidR="00490D01" w:rsidRPr="00ED0C92" w:rsidRDefault="00490D01" w:rsidP="00490D01"/>
        </w:tc>
        <w:tc>
          <w:tcPr>
            <w:tcW w:w="2268" w:type="dxa"/>
            <w:gridSpan w:val="2"/>
            <w:vMerge/>
          </w:tcPr>
          <w:p w:rsidR="00490D01" w:rsidRPr="00ED0C92" w:rsidRDefault="00490D01" w:rsidP="00490D01"/>
        </w:tc>
        <w:tc>
          <w:tcPr>
            <w:tcW w:w="907" w:type="dxa"/>
            <w:vMerge w:val="restart"/>
          </w:tcPr>
          <w:p w:rsidR="00490D01" w:rsidRPr="00ED0C92" w:rsidRDefault="00E73C39" w:rsidP="00E73C39">
            <w:pPr>
              <w:pStyle w:val="ConsPlusNormal"/>
              <w:ind w:left="-122" w:right="-87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</w:t>
            </w:r>
            <w:r w:rsidRPr="00ED0C92"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490D01"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D0C92">
              <w:rPr>
                <w:rFonts w:ascii="Times New Roman" w:hAnsi="Times New Roman" w:cs="Times New Roman"/>
                <w:szCs w:val="22"/>
              </w:rPr>
              <w:t>показате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</w:p>
        </w:tc>
        <w:tc>
          <w:tcPr>
            <w:tcW w:w="1608" w:type="dxa"/>
            <w:gridSpan w:val="2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 xml:space="preserve">рения по </w:t>
            </w:r>
            <w:hyperlink r:id="rId15" w:history="1">
              <w:r w:rsidRPr="00ED0C9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90D01" w:rsidRPr="00ED0C92" w:rsidRDefault="00490D01" w:rsidP="00ED0C92">
            <w:pPr>
              <w:pStyle w:val="ConsPlusNormal"/>
              <w:ind w:left="-26" w:right="-5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20__ год (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очере</w:t>
            </w:r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0C92">
              <w:rPr>
                <w:rFonts w:ascii="Times New Roman" w:hAnsi="Times New Roman" w:cs="Times New Roman"/>
                <w:szCs w:val="22"/>
              </w:rPr>
              <w:t>ной ф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>нанс</w:t>
            </w:r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r w:rsidRPr="00ED0C92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899" w:type="dxa"/>
            <w:vMerge w:val="restart"/>
          </w:tcPr>
          <w:p w:rsidR="00490D01" w:rsidRPr="00ED0C92" w:rsidRDefault="00490D01" w:rsidP="00ED0C92">
            <w:pPr>
              <w:pStyle w:val="ConsPlusNormal"/>
              <w:ind w:left="-26" w:right="-5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20__ год (1-й год 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плано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периода)</w:t>
            </w:r>
          </w:p>
        </w:tc>
        <w:tc>
          <w:tcPr>
            <w:tcW w:w="899" w:type="dxa"/>
            <w:vMerge w:val="restart"/>
          </w:tcPr>
          <w:p w:rsidR="00490D01" w:rsidRPr="00ED0C92" w:rsidRDefault="00490D01" w:rsidP="00ED0C92">
            <w:pPr>
              <w:pStyle w:val="ConsPlusNormal"/>
              <w:ind w:left="-26" w:right="-5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20__ год (2-й год 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плано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периода)</w:t>
            </w:r>
          </w:p>
        </w:tc>
        <w:tc>
          <w:tcPr>
            <w:tcW w:w="899" w:type="dxa"/>
            <w:vMerge w:val="restart"/>
          </w:tcPr>
          <w:p w:rsidR="00490D01" w:rsidRPr="00ED0C92" w:rsidRDefault="00490D01" w:rsidP="00ED0C92">
            <w:pPr>
              <w:pStyle w:val="ConsPlusNormal"/>
              <w:ind w:left="-26" w:right="-5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20__ год 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очеред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ной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ф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>нанс</w:t>
            </w:r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r w:rsidRPr="00ED0C92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899" w:type="dxa"/>
            <w:vMerge w:val="restart"/>
          </w:tcPr>
          <w:p w:rsidR="00490D01" w:rsidRPr="00ED0C92" w:rsidRDefault="00490D01" w:rsidP="00ED0C92">
            <w:pPr>
              <w:pStyle w:val="ConsPlusNormal"/>
              <w:ind w:left="-26" w:right="-5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20__ год (1-й год 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плано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периода)</w:t>
            </w:r>
          </w:p>
        </w:tc>
        <w:tc>
          <w:tcPr>
            <w:tcW w:w="903" w:type="dxa"/>
            <w:vMerge w:val="restart"/>
          </w:tcPr>
          <w:p w:rsidR="00490D01" w:rsidRPr="00ED0C92" w:rsidRDefault="00490D01" w:rsidP="00ED0C92">
            <w:pPr>
              <w:pStyle w:val="ConsPlusNormal"/>
              <w:ind w:left="-26" w:right="-50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20__ год (2-й год 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плано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вого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периода)</w:t>
            </w:r>
          </w:p>
        </w:tc>
      </w:tr>
      <w:tr w:rsidR="00490D01" w:rsidTr="00ED0C92">
        <w:tc>
          <w:tcPr>
            <w:tcW w:w="1140" w:type="dxa"/>
            <w:vMerge/>
          </w:tcPr>
          <w:p w:rsidR="00490D01" w:rsidRDefault="00490D01" w:rsidP="00490D01"/>
        </w:tc>
        <w:tc>
          <w:tcPr>
            <w:tcW w:w="1049" w:type="dxa"/>
          </w:tcPr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E73C39">
            <w:pPr>
              <w:pStyle w:val="ConsPlusNormal"/>
              <w:ind w:left="-6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п</w:t>
            </w:r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r w:rsidRPr="00ED0C92">
              <w:rPr>
                <w:rFonts w:ascii="Times New Roman" w:hAnsi="Times New Roman" w:cs="Times New Roman"/>
                <w:szCs w:val="22"/>
              </w:rPr>
              <w:t>казате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D0C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п</w:t>
            </w:r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r w:rsidRPr="00ED0C92">
              <w:rPr>
                <w:rFonts w:ascii="Times New Roman" w:hAnsi="Times New Roman" w:cs="Times New Roman"/>
                <w:szCs w:val="22"/>
              </w:rPr>
              <w:t>казате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D0C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п</w:t>
            </w:r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r w:rsidRPr="00ED0C92">
              <w:rPr>
                <w:rFonts w:ascii="Times New Roman" w:hAnsi="Times New Roman" w:cs="Times New Roman"/>
                <w:szCs w:val="22"/>
              </w:rPr>
              <w:t>казате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D0C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7" w:type="dxa"/>
          </w:tcPr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п</w:t>
            </w:r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r w:rsidRPr="00ED0C92">
              <w:rPr>
                <w:rFonts w:ascii="Times New Roman" w:hAnsi="Times New Roman" w:cs="Times New Roman"/>
                <w:szCs w:val="22"/>
              </w:rPr>
              <w:t>казате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D0C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1" w:type="dxa"/>
          </w:tcPr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D0C92" w:rsidRDefault="00490D01" w:rsidP="00E73C39">
            <w:pPr>
              <w:pStyle w:val="ConsPlusNormal"/>
              <w:ind w:left="-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наимен</w:t>
            </w:r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D0C92">
              <w:rPr>
                <w:rFonts w:ascii="Times New Roman" w:hAnsi="Times New Roman" w:cs="Times New Roman"/>
                <w:szCs w:val="22"/>
              </w:rPr>
              <w:t>п</w:t>
            </w:r>
            <w:r w:rsidRPr="00ED0C92">
              <w:rPr>
                <w:rFonts w:ascii="Times New Roman" w:hAnsi="Times New Roman" w:cs="Times New Roman"/>
                <w:szCs w:val="22"/>
              </w:rPr>
              <w:t>о</w:t>
            </w:r>
            <w:r w:rsidRPr="00ED0C92">
              <w:rPr>
                <w:rFonts w:ascii="Times New Roman" w:hAnsi="Times New Roman" w:cs="Times New Roman"/>
                <w:szCs w:val="22"/>
              </w:rPr>
              <w:t>казате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D0C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07" w:type="dxa"/>
            <w:vMerge/>
          </w:tcPr>
          <w:p w:rsidR="00490D01" w:rsidRPr="00ED0C92" w:rsidRDefault="00490D01" w:rsidP="00490D01"/>
        </w:tc>
        <w:tc>
          <w:tcPr>
            <w:tcW w:w="935" w:type="dxa"/>
          </w:tcPr>
          <w:p w:rsidR="00490D01" w:rsidRPr="00ED0C92" w:rsidRDefault="00ED0C92" w:rsidP="00ED0C92">
            <w:pPr>
              <w:pStyle w:val="ConsPlusNormal"/>
              <w:ind w:right="-24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673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99" w:type="dxa"/>
            <w:vMerge/>
          </w:tcPr>
          <w:p w:rsidR="00490D01" w:rsidRDefault="00490D01" w:rsidP="00490D01"/>
        </w:tc>
        <w:tc>
          <w:tcPr>
            <w:tcW w:w="899" w:type="dxa"/>
            <w:vMerge/>
          </w:tcPr>
          <w:p w:rsidR="00490D01" w:rsidRDefault="00490D01" w:rsidP="00490D01"/>
        </w:tc>
        <w:tc>
          <w:tcPr>
            <w:tcW w:w="899" w:type="dxa"/>
            <w:vMerge/>
          </w:tcPr>
          <w:p w:rsidR="00490D01" w:rsidRDefault="00490D01" w:rsidP="00490D01"/>
        </w:tc>
        <w:tc>
          <w:tcPr>
            <w:tcW w:w="899" w:type="dxa"/>
            <w:vMerge/>
          </w:tcPr>
          <w:p w:rsidR="00490D01" w:rsidRDefault="00490D01" w:rsidP="00490D01"/>
        </w:tc>
        <w:tc>
          <w:tcPr>
            <w:tcW w:w="899" w:type="dxa"/>
            <w:vMerge/>
          </w:tcPr>
          <w:p w:rsidR="00490D01" w:rsidRDefault="00490D01" w:rsidP="00490D01"/>
        </w:tc>
        <w:tc>
          <w:tcPr>
            <w:tcW w:w="903" w:type="dxa"/>
            <w:vMerge/>
          </w:tcPr>
          <w:p w:rsidR="00490D01" w:rsidRDefault="00490D01" w:rsidP="00490D01"/>
        </w:tc>
      </w:tr>
      <w:tr w:rsidR="00490D01" w:rsidTr="00ED0C92">
        <w:tc>
          <w:tcPr>
            <w:tcW w:w="1140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</w:tcPr>
          <w:p w:rsidR="00490D01" w:rsidRPr="00E73C39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0D01" w:rsidTr="00ED0C92">
        <w:tc>
          <w:tcPr>
            <w:tcW w:w="1140" w:type="dxa"/>
            <w:vMerge w:val="restart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01" w:rsidTr="00ED0C92">
        <w:tc>
          <w:tcPr>
            <w:tcW w:w="1140" w:type="dxa"/>
            <w:vMerge/>
          </w:tcPr>
          <w:p w:rsidR="00490D01" w:rsidRPr="00E73C39" w:rsidRDefault="00490D01" w:rsidP="00490D01"/>
        </w:tc>
        <w:tc>
          <w:tcPr>
            <w:tcW w:w="1049" w:type="dxa"/>
            <w:vMerge/>
          </w:tcPr>
          <w:p w:rsidR="00490D01" w:rsidRPr="00E73C39" w:rsidRDefault="00490D01" w:rsidP="00490D01"/>
        </w:tc>
        <w:tc>
          <w:tcPr>
            <w:tcW w:w="1134" w:type="dxa"/>
            <w:vMerge/>
          </w:tcPr>
          <w:p w:rsidR="00490D01" w:rsidRPr="00E73C39" w:rsidRDefault="00490D01" w:rsidP="00490D01"/>
        </w:tc>
        <w:tc>
          <w:tcPr>
            <w:tcW w:w="1134" w:type="dxa"/>
            <w:vMerge/>
          </w:tcPr>
          <w:p w:rsidR="00490D01" w:rsidRPr="00E73C39" w:rsidRDefault="00490D01" w:rsidP="00490D01"/>
        </w:tc>
        <w:tc>
          <w:tcPr>
            <w:tcW w:w="1137" w:type="dxa"/>
            <w:vMerge/>
          </w:tcPr>
          <w:p w:rsidR="00490D01" w:rsidRPr="00E73C39" w:rsidRDefault="00490D01" w:rsidP="00490D01"/>
        </w:tc>
        <w:tc>
          <w:tcPr>
            <w:tcW w:w="1131" w:type="dxa"/>
            <w:vMerge/>
          </w:tcPr>
          <w:p w:rsidR="00490D01" w:rsidRPr="00E73C39" w:rsidRDefault="00490D01" w:rsidP="00490D01"/>
        </w:tc>
        <w:tc>
          <w:tcPr>
            <w:tcW w:w="907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01" w:rsidTr="00ED0C92">
        <w:tc>
          <w:tcPr>
            <w:tcW w:w="1140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490D01" w:rsidRPr="00E73C39" w:rsidRDefault="00490D01" w:rsidP="00490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D01" w:rsidRDefault="00490D01" w:rsidP="00490D01">
      <w:pPr>
        <w:pStyle w:val="ConsPlusNormal"/>
        <w:ind w:firstLine="540"/>
        <w:jc w:val="both"/>
      </w:pPr>
    </w:p>
    <w:p w:rsidR="00490D01" w:rsidRPr="00E73C39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C39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</w:t>
      </w:r>
      <w:r w:rsidRPr="00E73C39">
        <w:rPr>
          <w:rFonts w:ascii="Times New Roman" w:hAnsi="Times New Roman" w:cs="Times New Roman"/>
          <w:sz w:val="24"/>
          <w:szCs w:val="24"/>
        </w:rPr>
        <w:t>ь</w:t>
      </w:r>
      <w:r w:rsidRPr="00E73C39">
        <w:rPr>
          <w:rFonts w:ascii="Times New Roman" w:hAnsi="Times New Roman" w:cs="Times New Roman"/>
          <w:sz w:val="24"/>
          <w:szCs w:val="24"/>
        </w:rPr>
        <w:t>ное задание считается выполненным (процентов) _________________</w:t>
      </w:r>
    </w:p>
    <w:p w:rsidR="00490D01" w:rsidRPr="00E73C39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C39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544"/>
        <w:gridCol w:w="1189"/>
        <w:gridCol w:w="829"/>
        <w:gridCol w:w="2171"/>
      </w:tblGrid>
      <w:tr w:rsidR="00490D01" w:rsidRPr="00ED0C92" w:rsidTr="00490D01">
        <w:tc>
          <w:tcPr>
            <w:tcW w:w="9780" w:type="dxa"/>
            <w:gridSpan w:val="5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90D01" w:rsidRPr="00ED0C92" w:rsidTr="00490D01">
        <w:tc>
          <w:tcPr>
            <w:tcW w:w="2047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544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189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29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71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90D01" w:rsidRPr="00ED0C92" w:rsidTr="00490D01">
        <w:tc>
          <w:tcPr>
            <w:tcW w:w="2047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1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5</w:t>
            </w:r>
          </w:p>
        </w:tc>
      </w:tr>
      <w:tr w:rsidR="00490D01" w:rsidRPr="00ED0C92" w:rsidTr="00490D01">
        <w:tc>
          <w:tcPr>
            <w:tcW w:w="2047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D01" w:rsidRPr="00ED0C92" w:rsidTr="00490D01">
        <w:tc>
          <w:tcPr>
            <w:tcW w:w="2047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D01" w:rsidRPr="00ED0C92" w:rsidTr="00490D01">
        <w:tc>
          <w:tcPr>
            <w:tcW w:w="2047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0D01" w:rsidRPr="00ED0C92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5.1.   Нормативные   правовые   акты,    регулирующие   порядок   оказания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муниципальной услуги: _________________</w:t>
      </w:r>
      <w:r w:rsidR="00ED0C92">
        <w:rPr>
          <w:rFonts w:ascii="Times New Roman" w:hAnsi="Times New Roman" w:cs="Times New Roman"/>
          <w:sz w:val="24"/>
          <w:szCs w:val="24"/>
        </w:rPr>
        <w:t>__</w:t>
      </w:r>
      <w:r w:rsidRPr="00ED0C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         (наименование, номер и дата нормативного правового акта)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 потребителей   </w:t>
      </w:r>
      <w:proofErr w:type="gramStart"/>
      <w:r w:rsidRPr="00ED0C9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услуги:</w:t>
      </w: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0"/>
        <w:gridCol w:w="3260"/>
        <w:gridCol w:w="3260"/>
      </w:tblGrid>
      <w:tr w:rsidR="00490D01" w:rsidTr="00490D01"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7C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7C8">
              <w:rPr>
                <w:rFonts w:ascii="Times New Roman" w:hAnsi="Times New Roman" w:cs="Times New Roman"/>
              </w:rPr>
              <w:t>Состав размещаемой информ</w:t>
            </w:r>
            <w:r w:rsidRPr="00E377C8">
              <w:rPr>
                <w:rFonts w:ascii="Times New Roman" w:hAnsi="Times New Roman" w:cs="Times New Roman"/>
              </w:rPr>
              <w:t>а</w:t>
            </w:r>
            <w:r w:rsidRPr="00E377C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7C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90D01" w:rsidTr="00490D01"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77C8">
              <w:rPr>
                <w:rFonts w:ascii="Times New Roman" w:hAnsi="Times New Roman" w:cs="Times New Roman"/>
              </w:rPr>
              <w:t>3</w:t>
            </w:r>
          </w:p>
        </w:tc>
      </w:tr>
      <w:tr w:rsidR="00490D01" w:rsidTr="00490D01"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D01" w:rsidTr="00490D01"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90D01" w:rsidRPr="00E377C8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0D01" w:rsidRDefault="00490D01" w:rsidP="00490D01">
      <w:pPr>
        <w:pStyle w:val="ConsPlusNormal"/>
        <w:jc w:val="center"/>
      </w:pP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w:anchor="P563" w:history="1">
        <w:r w:rsidRPr="00ED0C9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1. Наименование работы ______________________</w:t>
      </w:r>
      <w:r w:rsidR="00ED0C92">
        <w:rPr>
          <w:rFonts w:ascii="Times New Roman" w:hAnsi="Times New Roman" w:cs="Times New Roman"/>
          <w:sz w:val="24"/>
          <w:szCs w:val="24"/>
        </w:rPr>
        <w:t>__</w:t>
      </w:r>
      <w:r w:rsidRPr="00ED0C92">
        <w:rPr>
          <w:rFonts w:ascii="Times New Roman" w:hAnsi="Times New Roman" w:cs="Times New Roman"/>
          <w:sz w:val="24"/>
          <w:szCs w:val="24"/>
        </w:rPr>
        <w:t xml:space="preserve">_     </w:t>
      </w:r>
      <w:r w:rsidR="00ED0C9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D0C92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______________________________________________      </w:t>
      </w:r>
      <w:r w:rsidR="00ED0C92">
        <w:rPr>
          <w:rFonts w:ascii="Times New Roman" w:hAnsi="Times New Roman" w:cs="Times New Roman"/>
          <w:sz w:val="24"/>
          <w:szCs w:val="24"/>
        </w:rPr>
        <w:t xml:space="preserve">   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</w:t>
      </w:r>
      <w:r w:rsidR="00ED0C92">
        <w:rPr>
          <w:rFonts w:ascii="Times New Roman" w:hAnsi="Times New Roman" w:cs="Times New Roman"/>
          <w:sz w:val="24"/>
          <w:szCs w:val="24"/>
        </w:rPr>
        <w:t xml:space="preserve"> </w:t>
      </w:r>
      <w:r w:rsidRPr="00ED0C92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ED0C9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D0C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D0C92">
        <w:rPr>
          <w:rFonts w:ascii="Times New Roman" w:hAnsi="Times New Roman" w:cs="Times New Roman"/>
          <w:sz w:val="24"/>
          <w:szCs w:val="24"/>
        </w:rPr>
        <w:t>базовому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                  </w:t>
      </w:r>
      <w:r w:rsidR="00ED0C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0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0C92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ED0C92">
        <w:rPr>
          <w:rFonts w:ascii="Times New Roman" w:hAnsi="Times New Roman" w:cs="Times New Roman"/>
          <w:sz w:val="24"/>
          <w:szCs w:val="24"/>
        </w:rPr>
        <w:t>)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______________________________________________      </w:t>
      </w:r>
      <w:r w:rsidR="00ED0C92">
        <w:rPr>
          <w:rFonts w:ascii="Times New Roman" w:hAnsi="Times New Roman" w:cs="Times New Roman"/>
          <w:sz w:val="24"/>
          <w:szCs w:val="24"/>
        </w:rPr>
        <w:t xml:space="preserve">  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  </w:t>
      </w:r>
      <w:r w:rsidRPr="00ED0C92">
        <w:rPr>
          <w:rFonts w:ascii="Times New Roman" w:hAnsi="Times New Roman" w:cs="Times New Roman"/>
          <w:sz w:val="24"/>
          <w:szCs w:val="24"/>
        </w:rPr>
        <w:t>перечню 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564" w:history="1">
        <w:r w:rsidRPr="00ED0C92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D0C92">
        <w:rPr>
          <w:rFonts w:ascii="Times New Roman" w:hAnsi="Times New Roman" w:cs="Times New Roman"/>
          <w:sz w:val="24"/>
          <w:szCs w:val="24"/>
        </w:rPr>
        <w:t>:</w:t>
      </w: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276"/>
        <w:gridCol w:w="1276"/>
        <w:gridCol w:w="1275"/>
        <w:gridCol w:w="1276"/>
        <w:gridCol w:w="1276"/>
        <w:gridCol w:w="1134"/>
        <w:gridCol w:w="751"/>
        <w:gridCol w:w="1276"/>
        <w:gridCol w:w="1233"/>
        <w:gridCol w:w="1276"/>
      </w:tblGrid>
      <w:tr w:rsidR="00490D01" w:rsidTr="00ED0C92">
        <w:tc>
          <w:tcPr>
            <w:tcW w:w="1196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Уникаль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Показатель, характеризующий соде</w:t>
            </w:r>
            <w:r w:rsidRPr="00ED0C92">
              <w:rPr>
                <w:rFonts w:ascii="Times New Roman" w:hAnsi="Times New Roman" w:cs="Times New Roman"/>
                <w:szCs w:val="22"/>
              </w:rPr>
              <w:t>р</w:t>
            </w:r>
            <w:r w:rsidRPr="00ED0C92">
              <w:rPr>
                <w:rFonts w:ascii="Times New Roman" w:hAnsi="Times New Roman" w:cs="Times New Roman"/>
                <w:szCs w:val="22"/>
              </w:rPr>
              <w:t>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>зующий условия (формы) выполнения работы (по справочникам)</w:t>
            </w:r>
          </w:p>
        </w:tc>
        <w:tc>
          <w:tcPr>
            <w:tcW w:w="3161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3785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490D01" w:rsidTr="00ED0C92">
        <w:tc>
          <w:tcPr>
            <w:tcW w:w="1196" w:type="dxa"/>
            <w:vMerge/>
          </w:tcPr>
          <w:p w:rsidR="00490D01" w:rsidRPr="00ED0C92" w:rsidRDefault="00490D01" w:rsidP="00490D01"/>
        </w:tc>
        <w:tc>
          <w:tcPr>
            <w:tcW w:w="3828" w:type="dxa"/>
            <w:gridSpan w:val="3"/>
            <w:vMerge/>
          </w:tcPr>
          <w:p w:rsidR="00490D01" w:rsidRPr="00ED0C92" w:rsidRDefault="00490D01" w:rsidP="00490D01"/>
        </w:tc>
        <w:tc>
          <w:tcPr>
            <w:tcW w:w="2551" w:type="dxa"/>
            <w:gridSpan w:val="2"/>
            <w:vMerge/>
          </w:tcPr>
          <w:p w:rsidR="00490D01" w:rsidRPr="00ED0C92" w:rsidRDefault="00490D01" w:rsidP="00490D01"/>
        </w:tc>
        <w:tc>
          <w:tcPr>
            <w:tcW w:w="1276" w:type="dxa"/>
            <w:vMerge w:val="restart"/>
          </w:tcPr>
          <w:p w:rsidR="00490D01" w:rsidRPr="00ED0C92" w:rsidRDefault="00ED0C92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аименова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="00490D01" w:rsidRPr="00ED0C92">
              <w:rPr>
                <w:rFonts w:ascii="Times New Roman" w:hAnsi="Times New Roman" w:cs="Times New Roman"/>
                <w:szCs w:val="22"/>
              </w:rPr>
              <w:t xml:space="preserve"> показ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теля</w:t>
            </w:r>
          </w:p>
        </w:tc>
        <w:tc>
          <w:tcPr>
            <w:tcW w:w="1885" w:type="dxa"/>
            <w:gridSpan w:val="2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16" w:history="1">
              <w:r w:rsidRPr="00ED0C9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20__ год (очередной 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финансо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вый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год)</w:t>
            </w:r>
          </w:p>
        </w:tc>
        <w:tc>
          <w:tcPr>
            <w:tcW w:w="1233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20__ год 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490D01" w:rsidTr="00ED0C92">
        <w:tc>
          <w:tcPr>
            <w:tcW w:w="1196" w:type="dxa"/>
            <w:vMerge/>
          </w:tcPr>
          <w:p w:rsidR="00490D01" w:rsidRPr="00ED0C92" w:rsidRDefault="00490D01" w:rsidP="00490D01"/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134" w:type="dxa"/>
          </w:tcPr>
          <w:p w:rsidR="00490D01" w:rsidRPr="00ED0C92" w:rsidRDefault="00ED0C92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751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33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</w:tr>
      <w:tr w:rsidR="00490D01" w:rsidTr="00ED0C92">
        <w:tc>
          <w:tcPr>
            <w:tcW w:w="119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51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33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490D01" w:rsidTr="00ED0C92">
        <w:tc>
          <w:tcPr>
            <w:tcW w:w="119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ED0C92">
        <w:tc>
          <w:tcPr>
            <w:tcW w:w="119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5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ED0C92">
        <w:tc>
          <w:tcPr>
            <w:tcW w:w="119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3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90D01" w:rsidRDefault="00490D01" w:rsidP="00490D01">
      <w:pPr>
        <w:pStyle w:val="ConsPlusNormal"/>
        <w:ind w:firstLine="540"/>
        <w:jc w:val="both"/>
      </w:pPr>
    </w:p>
    <w:p w:rsidR="00490D01" w:rsidRPr="00ED0C92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_____________________</w:t>
      </w:r>
    </w:p>
    <w:p w:rsidR="00490D01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ED0C92" w:rsidRDefault="00ED0C92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C92" w:rsidRPr="00ED0C92" w:rsidRDefault="00ED0C92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276"/>
        <w:gridCol w:w="1276"/>
        <w:gridCol w:w="1275"/>
        <w:gridCol w:w="1276"/>
        <w:gridCol w:w="885"/>
        <w:gridCol w:w="816"/>
        <w:gridCol w:w="720"/>
        <w:gridCol w:w="1080"/>
        <w:gridCol w:w="1275"/>
        <w:gridCol w:w="1276"/>
        <w:gridCol w:w="1276"/>
      </w:tblGrid>
      <w:tr w:rsidR="00490D01" w:rsidTr="00ED0C92">
        <w:tc>
          <w:tcPr>
            <w:tcW w:w="1196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Уникаль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номер реестровой </w:t>
            </w: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записи</w:t>
            </w:r>
          </w:p>
        </w:tc>
        <w:tc>
          <w:tcPr>
            <w:tcW w:w="3828" w:type="dxa"/>
            <w:gridSpan w:val="3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</w:t>
            </w:r>
            <w:r w:rsidRPr="00ED0C92">
              <w:rPr>
                <w:rFonts w:ascii="Times New Roman" w:hAnsi="Times New Roman" w:cs="Times New Roman"/>
                <w:szCs w:val="22"/>
              </w:rPr>
              <w:t>р</w:t>
            </w:r>
            <w:r w:rsidRPr="00ED0C92">
              <w:rPr>
                <w:rFonts w:ascii="Times New Roman" w:hAnsi="Times New Roman" w:cs="Times New Roman"/>
                <w:szCs w:val="22"/>
              </w:rPr>
              <w:t>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ED0C92">
              <w:rPr>
                <w:rFonts w:ascii="Times New Roman" w:hAnsi="Times New Roman" w:cs="Times New Roman"/>
                <w:szCs w:val="22"/>
              </w:rPr>
              <w:t>и</w:t>
            </w:r>
            <w:r w:rsidRPr="00ED0C92">
              <w:rPr>
                <w:rFonts w:ascii="Times New Roman" w:hAnsi="Times New Roman" w:cs="Times New Roman"/>
                <w:szCs w:val="22"/>
              </w:rPr>
              <w:t xml:space="preserve">зующий условия (формы) выполнения работы (по </w:t>
            </w: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справочникам)</w:t>
            </w:r>
          </w:p>
        </w:tc>
        <w:tc>
          <w:tcPr>
            <w:tcW w:w="3501" w:type="dxa"/>
            <w:gridSpan w:val="4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</w:tr>
      <w:tr w:rsidR="00490D01" w:rsidTr="00ED0C92">
        <w:tc>
          <w:tcPr>
            <w:tcW w:w="1196" w:type="dxa"/>
            <w:vMerge/>
          </w:tcPr>
          <w:p w:rsidR="00490D01" w:rsidRPr="00ED0C92" w:rsidRDefault="00490D01" w:rsidP="00490D01"/>
        </w:tc>
        <w:tc>
          <w:tcPr>
            <w:tcW w:w="3828" w:type="dxa"/>
            <w:gridSpan w:val="3"/>
            <w:vMerge/>
          </w:tcPr>
          <w:p w:rsidR="00490D01" w:rsidRPr="00ED0C92" w:rsidRDefault="00490D01" w:rsidP="00490D01"/>
        </w:tc>
        <w:tc>
          <w:tcPr>
            <w:tcW w:w="2551" w:type="dxa"/>
            <w:gridSpan w:val="2"/>
            <w:vMerge/>
          </w:tcPr>
          <w:p w:rsidR="00490D01" w:rsidRPr="00ED0C92" w:rsidRDefault="00490D01" w:rsidP="00490D01"/>
        </w:tc>
        <w:tc>
          <w:tcPr>
            <w:tcW w:w="885" w:type="dxa"/>
            <w:vMerge w:val="restart"/>
          </w:tcPr>
          <w:p w:rsidR="00490D01" w:rsidRPr="00ED0C92" w:rsidRDefault="00ED0C92" w:rsidP="00ED0C9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  <w:r w:rsidR="00490D01" w:rsidRPr="00ED0C9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D0C92">
              <w:rPr>
                <w:rFonts w:ascii="Times New Roman" w:hAnsi="Times New Roman" w:cs="Times New Roman"/>
                <w:szCs w:val="22"/>
              </w:rPr>
              <w:lastRenderedPageBreak/>
              <w:t>показа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теля</w:t>
            </w:r>
            <w:proofErr w:type="spellEnd"/>
          </w:p>
        </w:tc>
        <w:tc>
          <w:tcPr>
            <w:tcW w:w="1536" w:type="dxa"/>
            <w:gridSpan w:val="2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единица изм</w:t>
            </w:r>
            <w:r w:rsidRPr="00ED0C92">
              <w:rPr>
                <w:rFonts w:ascii="Times New Roman" w:hAnsi="Times New Roman" w:cs="Times New Roman"/>
                <w:szCs w:val="22"/>
              </w:rPr>
              <w:t>е</w:t>
            </w:r>
            <w:r w:rsidRPr="00ED0C92">
              <w:rPr>
                <w:rFonts w:ascii="Times New Roman" w:hAnsi="Times New Roman" w:cs="Times New Roman"/>
                <w:szCs w:val="22"/>
              </w:rPr>
              <w:t xml:space="preserve">рения по </w:t>
            </w:r>
            <w:hyperlink r:id="rId17" w:history="1">
              <w:r w:rsidRPr="00ED0C9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Описание работы</w:t>
            </w:r>
          </w:p>
        </w:tc>
        <w:tc>
          <w:tcPr>
            <w:tcW w:w="1275" w:type="dxa"/>
            <w:vMerge w:val="restart"/>
          </w:tcPr>
          <w:p w:rsidR="00490D01" w:rsidRPr="00ED0C92" w:rsidRDefault="00490D01" w:rsidP="00ED0C92">
            <w:pPr>
              <w:pStyle w:val="ConsPlusNormal"/>
              <w:ind w:left="-19" w:right="-106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20__ год (очередной </w:t>
            </w: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финансовый год)</w:t>
            </w:r>
          </w:p>
        </w:tc>
        <w:tc>
          <w:tcPr>
            <w:tcW w:w="1276" w:type="dxa"/>
            <w:vMerge w:val="restart"/>
          </w:tcPr>
          <w:p w:rsid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 xml:space="preserve">20__ год 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(1-й год </w:t>
            </w: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планового периода)</w:t>
            </w:r>
          </w:p>
        </w:tc>
        <w:tc>
          <w:tcPr>
            <w:tcW w:w="1276" w:type="dxa"/>
            <w:vMerge w:val="restart"/>
          </w:tcPr>
          <w:p w:rsid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 xml:space="preserve">20__ год 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 xml:space="preserve">(2-й год </w:t>
            </w:r>
            <w:r w:rsidRPr="00ED0C92">
              <w:rPr>
                <w:rFonts w:ascii="Times New Roman" w:hAnsi="Times New Roman" w:cs="Times New Roman"/>
                <w:szCs w:val="22"/>
              </w:rPr>
              <w:lastRenderedPageBreak/>
              <w:t>планового периода)</w:t>
            </w:r>
          </w:p>
        </w:tc>
      </w:tr>
      <w:tr w:rsidR="00490D01" w:rsidTr="00ED0C92">
        <w:tc>
          <w:tcPr>
            <w:tcW w:w="1196" w:type="dxa"/>
            <w:vMerge/>
          </w:tcPr>
          <w:p w:rsidR="00490D01" w:rsidRPr="00ED0C92" w:rsidRDefault="00490D01" w:rsidP="00490D01"/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D0C92">
              <w:rPr>
                <w:rFonts w:ascii="Times New Roman" w:hAnsi="Times New Roman" w:cs="Times New Roman"/>
                <w:szCs w:val="22"/>
              </w:rPr>
              <w:t>наимено</w:t>
            </w:r>
            <w:r w:rsidR="00ED0C92">
              <w:rPr>
                <w:rFonts w:ascii="Times New Roman" w:hAnsi="Times New Roman" w:cs="Times New Roman"/>
                <w:szCs w:val="22"/>
              </w:rPr>
              <w:t>-</w:t>
            </w:r>
            <w:r w:rsidRPr="00ED0C92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D0C92">
              <w:rPr>
                <w:rFonts w:ascii="Times New Roman" w:hAnsi="Times New Roman" w:cs="Times New Roman"/>
                <w:szCs w:val="22"/>
              </w:rPr>
              <w:t xml:space="preserve"> пок</w:t>
            </w:r>
            <w:r w:rsidRPr="00ED0C92">
              <w:rPr>
                <w:rFonts w:ascii="Times New Roman" w:hAnsi="Times New Roman" w:cs="Times New Roman"/>
                <w:szCs w:val="22"/>
              </w:rPr>
              <w:t>а</w:t>
            </w:r>
            <w:r w:rsidRPr="00ED0C92">
              <w:rPr>
                <w:rFonts w:ascii="Times New Roman" w:hAnsi="Times New Roman" w:cs="Times New Roman"/>
                <w:szCs w:val="22"/>
              </w:rPr>
              <w:t>зателя)</w:t>
            </w:r>
          </w:p>
        </w:tc>
        <w:tc>
          <w:tcPr>
            <w:tcW w:w="885" w:type="dxa"/>
            <w:vMerge/>
          </w:tcPr>
          <w:p w:rsidR="00490D01" w:rsidRPr="00ED0C92" w:rsidRDefault="00490D01" w:rsidP="00490D01"/>
        </w:tc>
        <w:tc>
          <w:tcPr>
            <w:tcW w:w="816" w:type="dxa"/>
          </w:tcPr>
          <w:p w:rsidR="00490D01" w:rsidRPr="00ED0C92" w:rsidRDefault="00ED0C92" w:rsidP="00ED0C92">
            <w:pPr>
              <w:pStyle w:val="ConsPlusNormal"/>
              <w:ind w:left="-96"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D0C92">
              <w:rPr>
                <w:rFonts w:ascii="Times New Roman" w:hAnsi="Times New Roman" w:cs="Times New Roman"/>
                <w:szCs w:val="22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0" w:type="dxa"/>
            <w:vMerge/>
          </w:tcPr>
          <w:p w:rsidR="00490D01" w:rsidRPr="00ED0C92" w:rsidRDefault="00490D01" w:rsidP="00490D01"/>
        </w:tc>
        <w:tc>
          <w:tcPr>
            <w:tcW w:w="1275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</w:tr>
      <w:tr w:rsidR="00490D01" w:rsidTr="00ED0C92">
        <w:tc>
          <w:tcPr>
            <w:tcW w:w="119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85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1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0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0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C92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490D01" w:rsidTr="00ED0C92">
        <w:tc>
          <w:tcPr>
            <w:tcW w:w="119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ED0C92">
        <w:tc>
          <w:tcPr>
            <w:tcW w:w="119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1275" w:type="dxa"/>
            <w:vMerge/>
          </w:tcPr>
          <w:p w:rsidR="00490D01" w:rsidRPr="00ED0C92" w:rsidRDefault="00490D01" w:rsidP="00490D01"/>
        </w:tc>
        <w:tc>
          <w:tcPr>
            <w:tcW w:w="1276" w:type="dxa"/>
            <w:vMerge/>
          </w:tcPr>
          <w:p w:rsidR="00490D01" w:rsidRPr="00ED0C92" w:rsidRDefault="00490D01" w:rsidP="00490D01"/>
        </w:tc>
        <w:tc>
          <w:tcPr>
            <w:tcW w:w="88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ED0C92">
        <w:tc>
          <w:tcPr>
            <w:tcW w:w="119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90D01" w:rsidRDefault="00490D01" w:rsidP="00490D01">
      <w:pPr>
        <w:pStyle w:val="ConsPlusNormal"/>
        <w:ind w:firstLine="540"/>
        <w:jc w:val="both"/>
      </w:pPr>
    </w:p>
    <w:p w:rsidR="00490D01" w:rsidRPr="00ED0C92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</w:t>
      </w:r>
      <w:r w:rsidRPr="00ED0C92">
        <w:rPr>
          <w:rFonts w:ascii="Times New Roman" w:hAnsi="Times New Roman" w:cs="Times New Roman"/>
          <w:sz w:val="24"/>
          <w:szCs w:val="24"/>
        </w:rPr>
        <w:t>и</w:t>
      </w:r>
      <w:r w:rsidRPr="00ED0C92">
        <w:rPr>
          <w:rFonts w:ascii="Times New Roman" w:hAnsi="Times New Roman" w:cs="Times New Roman"/>
          <w:sz w:val="24"/>
          <w:szCs w:val="24"/>
        </w:rPr>
        <w:t>тается выполненным (процентов) __________________</w:t>
      </w:r>
    </w:p>
    <w:p w:rsidR="00490D01" w:rsidRPr="00ED0C92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           Часть 3. Прочие сведения о муниципальном задании </w:t>
      </w:r>
      <w:hyperlink w:anchor="P565" w:history="1">
        <w:r w:rsidRPr="00ED0C9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2. Иная  информация,  необходимая для выполнения (</w:t>
      </w:r>
      <w:proofErr w:type="gramStart"/>
      <w:r w:rsidRPr="00ED0C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0C92">
        <w:rPr>
          <w:rFonts w:ascii="Times New Roman" w:hAnsi="Times New Roman" w:cs="Times New Roman"/>
          <w:sz w:val="24"/>
          <w:szCs w:val="24"/>
        </w:rPr>
        <w:t xml:space="preserve"> выполнением)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муниципального задания: ______________________</w:t>
      </w:r>
      <w:r w:rsidR="00ED0C92">
        <w:rPr>
          <w:rFonts w:ascii="Times New Roman" w:hAnsi="Times New Roman" w:cs="Times New Roman"/>
          <w:sz w:val="24"/>
          <w:szCs w:val="24"/>
        </w:rPr>
        <w:t>___</w:t>
      </w:r>
      <w:r w:rsidRPr="00ED0C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D0C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0C92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980"/>
        <w:gridCol w:w="10602"/>
      </w:tblGrid>
      <w:tr w:rsidR="00490D01" w:rsidTr="00ED0C92">
        <w:tc>
          <w:tcPr>
            <w:tcW w:w="2222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0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0602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 xml:space="preserve">Структурные подразделения администрации района, осуществляющие </w:t>
            </w:r>
            <w:proofErr w:type="gramStart"/>
            <w:r w:rsidRPr="00ED0C9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D0C92">
              <w:rPr>
                <w:rFonts w:ascii="Times New Roman" w:hAnsi="Times New Roman" w:cs="Times New Roman"/>
              </w:rPr>
              <w:t xml:space="preserve"> выполнением муниципал</w:t>
            </w:r>
            <w:r w:rsidRPr="00ED0C92">
              <w:rPr>
                <w:rFonts w:ascii="Times New Roman" w:hAnsi="Times New Roman" w:cs="Times New Roman"/>
              </w:rPr>
              <w:t>ь</w:t>
            </w:r>
            <w:r w:rsidRPr="00ED0C92">
              <w:rPr>
                <w:rFonts w:ascii="Times New Roman" w:hAnsi="Times New Roman" w:cs="Times New Roman"/>
              </w:rPr>
              <w:t>ного задания</w:t>
            </w:r>
          </w:p>
        </w:tc>
      </w:tr>
      <w:tr w:rsidR="00490D01" w:rsidTr="00ED0C92">
        <w:tc>
          <w:tcPr>
            <w:tcW w:w="2222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2" w:type="dxa"/>
          </w:tcPr>
          <w:p w:rsidR="00490D01" w:rsidRPr="00ED0C92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C92">
              <w:rPr>
                <w:rFonts w:ascii="Times New Roman" w:hAnsi="Times New Roman" w:cs="Times New Roman"/>
              </w:rPr>
              <w:t>3</w:t>
            </w:r>
          </w:p>
        </w:tc>
      </w:tr>
      <w:tr w:rsidR="00490D01" w:rsidTr="00ED0C92">
        <w:tc>
          <w:tcPr>
            <w:tcW w:w="2222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2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0D01" w:rsidTr="00ED0C92">
        <w:tc>
          <w:tcPr>
            <w:tcW w:w="2222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02" w:type="dxa"/>
          </w:tcPr>
          <w:p w:rsidR="00490D01" w:rsidRPr="00ED0C92" w:rsidRDefault="00490D01" w:rsidP="00490D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90D01" w:rsidRDefault="00490D01" w:rsidP="00490D01">
      <w:pPr>
        <w:pStyle w:val="ConsPlusNormal"/>
        <w:ind w:firstLine="540"/>
        <w:jc w:val="both"/>
      </w:pP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 __</w:t>
      </w:r>
      <w:r w:rsidR="00ED0C9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D0C92">
        <w:rPr>
          <w:rFonts w:ascii="Times New Roman" w:hAnsi="Times New Roman" w:cs="Times New Roman"/>
          <w:sz w:val="24"/>
          <w:szCs w:val="24"/>
        </w:rPr>
        <w:t>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4.1. Периодичность   представления   отчетов   о  выполнении муниципального</w:t>
      </w:r>
      <w:r w:rsidR="00ED0C92">
        <w:rPr>
          <w:rFonts w:ascii="Times New Roman" w:hAnsi="Times New Roman" w:cs="Times New Roman"/>
          <w:sz w:val="24"/>
          <w:szCs w:val="24"/>
        </w:rPr>
        <w:t xml:space="preserve"> </w:t>
      </w:r>
      <w:r w:rsidRPr="00ED0C92">
        <w:rPr>
          <w:rFonts w:ascii="Times New Roman" w:hAnsi="Times New Roman" w:cs="Times New Roman"/>
          <w:sz w:val="24"/>
          <w:szCs w:val="24"/>
        </w:rPr>
        <w:t>задания:</w:t>
      </w:r>
      <w:r w:rsidR="00ED0C92">
        <w:rPr>
          <w:rFonts w:ascii="Times New Roman" w:hAnsi="Times New Roman" w:cs="Times New Roman"/>
          <w:sz w:val="24"/>
          <w:szCs w:val="24"/>
        </w:rPr>
        <w:t xml:space="preserve"> _</w:t>
      </w:r>
      <w:r w:rsidRPr="00ED0C9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 _____</w:t>
      </w:r>
      <w:r w:rsidR="00ED0C92">
        <w:rPr>
          <w:rFonts w:ascii="Times New Roman" w:hAnsi="Times New Roman" w:cs="Times New Roman"/>
          <w:sz w:val="24"/>
          <w:szCs w:val="24"/>
        </w:rPr>
        <w:t>_____________</w:t>
      </w:r>
      <w:r w:rsidRPr="00ED0C92">
        <w:rPr>
          <w:rFonts w:ascii="Times New Roman" w:hAnsi="Times New Roman" w:cs="Times New Roman"/>
          <w:sz w:val="24"/>
          <w:szCs w:val="24"/>
        </w:rPr>
        <w:t>___________</w:t>
      </w:r>
      <w:r w:rsidR="00ED0C9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lastRenderedPageBreak/>
        <w:t>4.3. Иные требования к отчетности о выполнении муниципального задания: _______________________________________________</w:t>
      </w:r>
      <w:r w:rsidR="00ED0C92">
        <w:rPr>
          <w:rFonts w:ascii="Times New Roman" w:hAnsi="Times New Roman" w:cs="Times New Roman"/>
          <w:sz w:val="24"/>
          <w:szCs w:val="24"/>
        </w:rPr>
        <w:t>_______</w:t>
      </w:r>
    </w:p>
    <w:p w:rsidR="00490D01" w:rsidRPr="00ED0C92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C92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566" w:history="1">
        <w:r w:rsidRPr="00ED0C9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ED0C92">
        <w:rPr>
          <w:rFonts w:ascii="Times New Roman" w:hAnsi="Times New Roman" w:cs="Times New Roman"/>
          <w:sz w:val="24"/>
          <w:szCs w:val="24"/>
        </w:rPr>
        <w:t>: ______________________________________________</w:t>
      </w:r>
      <w:r w:rsidR="00ED0C92">
        <w:rPr>
          <w:rFonts w:ascii="Times New Roman" w:hAnsi="Times New Roman" w:cs="Times New Roman"/>
          <w:sz w:val="24"/>
          <w:szCs w:val="24"/>
        </w:rPr>
        <w:t>_______</w:t>
      </w:r>
    </w:p>
    <w:p w:rsidR="00490D01" w:rsidRPr="00ED0C92" w:rsidRDefault="00490D01" w:rsidP="00490D01">
      <w:pPr>
        <w:sectPr w:rsidR="00490D01" w:rsidRPr="00ED0C92" w:rsidSect="00E73C39">
          <w:pgSz w:w="16838" w:h="11905" w:orient="landscape"/>
          <w:pgMar w:top="850" w:right="1134" w:bottom="567" w:left="1134" w:header="0" w:footer="0" w:gutter="0"/>
          <w:cols w:space="720"/>
          <w:docGrid w:linePitch="299"/>
        </w:sectPr>
      </w:pP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lastRenderedPageBreak/>
        <w:t>--------------------------------</w:t>
      </w: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&lt;1</w:t>
      </w:r>
      <w:proofErr w:type="gramStart"/>
      <w:r w:rsidRPr="00EA641E">
        <w:rPr>
          <w:rFonts w:ascii="Times New Roman" w:hAnsi="Times New Roman" w:cs="Times New Roman"/>
        </w:rPr>
        <w:t>&gt; Ф</w:t>
      </w:r>
      <w:proofErr w:type="gramEnd"/>
      <w:r w:rsidRPr="00EA641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&lt;2</w:t>
      </w:r>
      <w:proofErr w:type="gramStart"/>
      <w:r w:rsidRPr="00EA641E">
        <w:rPr>
          <w:rFonts w:ascii="Times New Roman" w:hAnsi="Times New Roman" w:cs="Times New Roman"/>
        </w:rPr>
        <w:t>&gt; З</w:t>
      </w:r>
      <w:proofErr w:type="gramEnd"/>
      <w:r w:rsidRPr="00EA641E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&lt;3</w:t>
      </w:r>
      <w:proofErr w:type="gramStart"/>
      <w:r w:rsidRPr="00EA641E">
        <w:rPr>
          <w:rFonts w:ascii="Times New Roman" w:hAnsi="Times New Roman" w:cs="Times New Roman"/>
        </w:rPr>
        <w:t>&gt; Ф</w:t>
      </w:r>
      <w:proofErr w:type="gramEnd"/>
      <w:r w:rsidRPr="00EA641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&lt;4</w:t>
      </w:r>
      <w:proofErr w:type="gramStart"/>
      <w:r w:rsidRPr="00EA641E">
        <w:rPr>
          <w:rFonts w:ascii="Times New Roman" w:hAnsi="Times New Roman" w:cs="Times New Roman"/>
        </w:rPr>
        <w:t>&gt; З</w:t>
      </w:r>
      <w:proofErr w:type="gramEnd"/>
      <w:r w:rsidRPr="00EA641E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</w:t>
      </w:r>
      <w:r w:rsidRPr="00EA641E">
        <w:rPr>
          <w:rFonts w:ascii="Times New Roman" w:hAnsi="Times New Roman" w:cs="Times New Roman"/>
        </w:rPr>
        <w:t>е</w:t>
      </w:r>
      <w:r w:rsidRPr="00EA641E">
        <w:rPr>
          <w:rFonts w:ascii="Times New Roman" w:hAnsi="Times New Roman" w:cs="Times New Roman"/>
        </w:rPr>
        <w:t>домственном перечне муниципальных услуг и работ.</w:t>
      </w: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&lt;5</w:t>
      </w:r>
      <w:proofErr w:type="gramStart"/>
      <w:r w:rsidRPr="00EA641E">
        <w:rPr>
          <w:rFonts w:ascii="Times New Roman" w:hAnsi="Times New Roman" w:cs="Times New Roman"/>
        </w:rPr>
        <w:t>&gt; З</w:t>
      </w:r>
      <w:proofErr w:type="gramEnd"/>
      <w:r w:rsidRPr="00EA641E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&lt;6</w:t>
      </w:r>
      <w:proofErr w:type="gramStart"/>
      <w:r w:rsidRPr="00EA641E">
        <w:rPr>
          <w:rFonts w:ascii="Times New Roman" w:hAnsi="Times New Roman" w:cs="Times New Roman"/>
        </w:rPr>
        <w:t>&gt; В</w:t>
      </w:r>
      <w:proofErr w:type="gramEnd"/>
      <w:r w:rsidRPr="00EA641E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</w:t>
      </w:r>
      <w:r w:rsidRPr="00EA641E">
        <w:rPr>
          <w:rFonts w:ascii="Times New Roman" w:hAnsi="Times New Roman" w:cs="Times New Roman"/>
        </w:rPr>
        <w:t>и</w:t>
      </w:r>
      <w:r w:rsidRPr="00EA641E">
        <w:rPr>
          <w:rFonts w:ascii="Times New Roman" w:hAnsi="Times New Roman" w:cs="Times New Roman"/>
        </w:rPr>
        <w:t>нятии  органом местного самоуправления района, осуществляющим  функции и полномочия  у</w:t>
      </w:r>
      <w:r w:rsidRPr="00EA641E">
        <w:rPr>
          <w:rFonts w:ascii="Times New Roman" w:hAnsi="Times New Roman" w:cs="Times New Roman"/>
        </w:rPr>
        <w:t>ч</w:t>
      </w:r>
      <w:r w:rsidRPr="00EA641E">
        <w:rPr>
          <w:rFonts w:ascii="Times New Roman" w:hAnsi="Times New Roman" w:cs="Times New Roman"/>
        </w:rPr>
        <w:t>редителей  бюджетных 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</w:t>
      </w:r>
      <w:r w:rsidRPr="00EA641E">
        <w:rPr>
          <w:rFonts w:ascii="Times New Roman" w:hAnsi="Times New Roman" w:cs="Times New Roman"/>
        </w:rPr>
        <w:t>л</w:t>
      </w:r>
      <w:r w:rsidRPr="00EA641E">
        <w:rPr>
          <w:rFonts w:ascii="Times New Roman" w:hAnsi="Times New Roman" w:cs="Times New Roman"/>
        </w:rPr>
        <w:t xml:space="preserve">ненным (в процентах). В этом случае допустимые (возможные) отклонения, предусмотренные в </w:t>
      </w:r>
      <w:hyperlink w:anchor="P386" w:history="1">
        <w:r w:rsidRPr="00EA641E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EA641E">
        <w:rPr>
          <w:rFonts w:ascii="Times New Roman" w:hAnsi="Times New Roman" w:cs="Times New Roman"/>
        </w:rPr>
        <w:t xml:space="preserve">, </w:t>
      </w:r>
      <w:hyperlink w:anchor="P454" w:history="1">
        <w:r w:rsidRPr="00EA641E">
          <w:rPr>
            <w:rFonts w:ascii="Times New Roman" w:hAnsi="Times New Roman" w:cs="Times New Roman"/>
            <w:color w:val="0000FF"/>
          </w:rPr>
          <w:t>3.2</w:t>
        </w:r>
      </w:hyperlink>
      <w:r w:rsidRPr="00EA641E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490D01" w:rsidRPr="00EA641E" w:rsidRDefault="00490D01" w:rsidP="00490D01">
      <w:pPr>
        <w:pStyle w:val="ConsPlusNormal"/>
        <w:jc w:val="right"/>
        <w:rPr>
          <w:rFonts w:ascii="Times New Roman" w:hAnsi="Times New Roman" w:cs="Times New Roman"/>
        </w:rPr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p w:rsidR="00EA641E" w:rsidRDefault="00EA641E" w:rsidP="00490D01">
      <w:pPr>
        <w:pStyle w:val="ConsPlusNormal"/>
        <w:jc w:val="right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2E7F8F" w:rsidTr="002F4F30">
        <w:tc>
          <w:tcPr>
            <w:tcW w:w="4502" w:type="dxa"/>
          </w:tcPr>
          <w:p w:rsidR="002E7F8F" w:rsidRPr="002E7F8F" w:rsidRDefault="002E7F8F" w:rsidP="002F4F30">
            <w:pPr>
              <w:jc w:val="both"/>
            </w:pPr>
            <w:r w:rsidRPr="002E7F8F">
              <w:lastRenderedPageBreak/>
              <w:t xml:space="preserve">Приложение </w:t>
            </w:r>
            <w:r>
              <w:t>2</w:t>
            </w:r>
          </w:p>
          <w:p w:rsidR="002E7F8F" w:rsidRPr="002E7F8F" w:rsidRDefault="002E7F8F" w:rsidP="002F4F30">
            <w:pPr>
              <w:jc w:val="both"/>
            </w:pPr>
            <w:r w:rsidRPr="002E7F8F">
              <w:t>к Положению</w:t>
            </w:r>
            <w:r>
              <w:t xml:space="preserve"> </w:t>
            </w:r>
            <w:r w:rsidRPr="002E7F8F">
              <w:t>о формировании м</w:t>
            </w:r>
            <w:r w:rsidRPr="002E7F8F">
              <w:t>у</w:t>
            </w:r>
            <w:r w:rsidRPr="002E7F8F">
              <w:t>ниципального</w:t>
            </w:r>
            <w:r>
              <w:t xml:space="preserve"> </w:t>
            </w:r>
            <w:r w:rsidRPr="002E7F8F">
              <w:t>задания на оказание муниципальных услуг</w:t>
            </w:r>
            <w:r>
              <w:t xml:space="preserve"> </w:t>
            </w:r>
            <w:r w:rsidRPr="002E7F8F">
              <w:t>(выполнение работ) в отношении муниципальных</w:t>
            </w:r>
            <w:r>
              <w:t xml:space="preserve"> </w:t>
            </w:r>
            <w:r w:rsidRPr="002E7F8F">
              <w:t>учреждений Колпнянского района Орловской области</w:t>
            </w:r>
            <w:r>
              <w:t xml:space="preserve"> </w:t>
            </w:r>
            <w:r w:rsidRPr="002E7F8F">
              <w:t>и финансовом обеспечении выполнения</w:t>
            </w:r>
          </w:p>
          <w:p w:rsidR="002E7F8F" w:rsidRPr="002E7F8F" w:rsidRDefault="002E7F8F" w:rsidP="002F4F30">
            <w:pPr>
              <w:jc w:val="both"/>
            </w:pPr>
            <w:r w:rsidRPr="002E7F8F">
              <w:t>муниципального задания</w:t>
            </w:r>
          </w:p>
          <w:p w:rsidR="002E7F8F" w:rsidRPr="002E7F8F" w:rsidRDefault="002E7F8F" w:rsidP="002F4F30">
            <w:pPr>
              <w:jc w:val="both"/>
            </w:pPr>
          </w:p>
        </w:tc>
      </w:tr>
    </w:tbl>
    <w:p w:rsidR="002E7F8F" w:rsidRDefault="002E7F8F" w:rsidP="002E7F8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F8F" w:rsidRPr="006A5629" w:rsidRDefault="002E7F8F" w:rsidP="002E7F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ОТЧЕТ</w:t>
      </w:r>
    </w:p>
    <w:p w:rsidR="00490D01" w:rsidRPr="00EA641E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</w:t>
      </w:r>
      <w:r w:rsidR="00EA641E">
        <w:rPr>
          <w:rFonts w:ascii="Times New Roman" w:hAnsi="Times New Roman" w:cs="Times New Roman"/>
          <w:sz w:val="24"/>
          <w:szCs w:val="24"/>
        </w:rPr>
        <w:t>№</w:t>
      </w:r>
      <w:r w:rsidRPr="00EA641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90D01" w:rsidRPr="00EA641E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НА 20__ ГОД</w:t>
      </w:r>
    </w:p>
    <w:p w:rsidR="00490D01" w:rsidRPr="00EA641E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(обособленного подразделения) _______________</w:t>
      </w:r>
      <w:r w:rsidR="00EA641E">
        <w:rPr>
          <w:rFonts w:ascii="Times New Roman" w:hAnsi="Times New Roman" w:cs="Times New Roman"/>
          <w:sz w:val="24"/>
          <w:szCs w:val="24"/>
        </w:rPr>
        <w:t>___</w:t>
      </w:r>
      <w:r w:rsidRPr="00EA641E">
        <w:rPr>
          <w:rFonts w:ascii="Times New Roman" w:hAnsi="Times New Roman" w:cs="Times New Roman"/>
          <w:sz w:val="24"/>
          <w:szCs w:val="24"/>
        </w:rPr>
        <w:t>_________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641E">
        <w:rPr>
          <w:rFonts w:ascii="Times New Roman" w:hAnsi="Times New Roman" w:cs="Times New Roman"/>
          <w:sz w:val="24"/>
          <w:szCs w:val="24"/>
        </w:rPr>
        <w:t>Коды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Виды деятельности 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A64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A641E">
        <w:rPr>
          <w:rFonts w:ascii="Times New Roman" w:hAnsi="Times New Roman" w:cs="Times New Roman"/>
          <w:sz w:val="24"/>
          <w:szCs w:val="24"/>
        </w:rPr>
        <w:t>Дата _____________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учреждения (обособленного подразделения) _</w:t>
      </w:r>
      <w:r w:rsidR="00EA641E">
        <w:rPr>
          <w:rFonts w:ascii="Times New Roman" w:hAnsi="Times New Roman" w:cs="Times New Roman"/>
          <w:sz w:val="24"/>
          <w:szCs w:val="24"/>
        </w:rPr>
        <w:t>____</w:t>
      </w:r>
      <w:r w:rsidRPr="00EA641E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641E">
        <w:rPr>
          <w:rFonts w:ascii="Times New Roman" w:hAnsi="Times New Roman" w:cs="Times New Roman"/>
          <w:sz w:val="24"/>
          <w:szCs w:val="24"/>
        </w:rPr>
        <w:t>сводному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</w:t>
      </w:r>
      <w:r w:rsidRPr="00EA641E">
        <w:rPr>
          <w:rFonts w:ascii="Times New Roman" w:hAnsi="Times New Roman" w:cs="Times New Roman"/>
          <w:sz w:val="24"/>
          <w:szCs w:val="24"/>
        </w:rPr>
        <w:t xml:space="preserve"> </w:t>
      </w:r>
      <w:r w:rsidR="001641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41E">
        <w:rPr>
          <w:rFonts w:ascii="Times New Roman" w:hAnsi="Times New Roman" w:cs="Times New Roman"/>
          <w:sz w:val="24"/>
          <w:szCs w:val="24"/>
        </w:rPr>
        <w:t>реестру ____</w:t>
      </w:r>
      <w:r w:rsidR="00EA641E">
        <w:rPr>
          <w:rFonts w:ascii="Times New Roman" w:hAnsi="Times New Roman" w:cs="Times New Roman"/>
          <w:sz w:val="24"/>
          <w:szCs w:val="24"/>
        </w:rPr>
        <w:t>_</w:t>
      </w:r>
      <w:r w:rsidRPr="00EA641E">
        <w:rPr>
          <w:rFonts w:ascii="Times New Roman" w:hAnsi="Times New Roman" w:cs="Times New Roman"/>
          <w:sz w:val="24"/>
          <w:szCs w:val="24"/>
        </w:rPr>
        <w:t>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A641E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8" w:history="1">
        <w:r w:rsidRPr="00EA641E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EA641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Вид муниципального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64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641E">
        <w:rPr>
          <w:rFonts w:ascii="Times New Roman" w:hAnsi="Times New Roman" w:cs="Times New Roman"/>
          <w:sz w:val="24"/>
          <w:szCs w:val="24"/>
        </w:rPr>
        <w:t xml:space="preserve">о </w:t>
      </w:r>
      <w:hyperlink r:id="rId19" w:history="1">
        <w:r w:rsidRPr="00EA641E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="00EA641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учреждения __________________________</w:t>
      </w:r>
      <w:r w:rsidR="00EA641E">
        <w:rPr>
          <w:rFonts w:ascii="Times New Roman" w:hAnsi="Times New Roman" w:cs="Times New Roman"/>
          <w:sz w:val="24"/>
          <w:szCs w:val="24"/>
        </w:rPr>
        <w:t>_</w:t>
      </w:r>
      <w:r w:rsidRPr="00EA641E">
        <w:rPr>
          <w:rFonts w:ascii="Times New Roman" w:hAnsi="Times New Roman" w:cs="Times New Roman"/>
          <w:sz w:val="24"/>
          <w:szCs w:val="24"/>
        </w:rPr>
        <w:t>_________________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(указывается вид муниципального учреждения из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 xml:space="preserve">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A64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A641E">
        <w:rPr>
          <w:rFonts w:ascii="Times New Roman" w:hAnsi="Times New Roman" w:cs="Times New Roman"/>
          <w:sz w:val="24"/>
          <w:szCs w:val="24"/>
        </w:rPr>
        <w:t xml:space="preserve">о </w:t>
      </w:r>
      <w:hyperlink r:id="rId20" w:history="1">
        <w:r w:rsidRPr="00EA641E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EA641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        базового (отраслевого) перечня)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Периодичность ___</w:t>
      </w:r>
      <w:r w:rsidR="00EA641E">
        <w:rPr>
          <w:rFonts w:ascii="Times New Roman" w:hAnsi="Times New Roman" w:cs="Times New Roman"/>
          <w:sz w:val="24"/>
          <w:szCs w:val="24"/>
        </w:rPr>
        <w:t>_____________________</w:t>
      </w:r>
      <w:r w:rsidRPr="00EA641E">
        <w:rPr>
          <w:rFonts w:ascii="Times New Roman" w:hAnsi="Times New Roman" w:cs="Times New Roman"/>
          <w:sz w:val="24"/>
          <w:szCs w:val="24"/>
        </w:rPr>
        <w:t>______________________</w:t>
      </w:r>
      <w:r w:rsidR="0016411A">
        <w:rPr>
          <w:rFonts w:ascii="Times New Roman" w:hAnsi="Times New Roman" w:cs="Times New Roman"/>
          <w:sz w:val="24"/>
          <w:szCs w:val="24"/>
        </w:rPr>
        <w:t>___</w:t>
      </w:r>
      <w:r w:rsidRPr="00EA641E">
        <w:rPr>
          <w:rFonts w:ascii="Times New Roman" w:hAnsi="Times New Roman" w:cs="Times New Roman"/>
          <w:sz w:val="24"/>
          <w:szCs w:val="24"/>
        </w:rPr>
        <w:t>_______________</w:t>
      </w:r>
    </w:p>
    <w:p w:rsidR="00490D01" w:rsidRPr="00EA641E" w:rsidRDefault="00490D01" w:rsidP="00EA6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(указывается в соответствии с</w:t>
      </w:r>
      <w:r w:rsidR="00EA641E">
        <w:rPr>
          <w:rFonts w:ascii="Times New Roman" w:hAnsi="Times New Roman" w:cs="Times New Roman"/>
          <w:sz w:val="24"/>
          <w:szCs w:val="24"/>
        </w:rPr>
        <w:t xml:space="preserve"> </w:t>
      </w:r>
      <w:r w:rsidRPr="00EA641E">
        <w:rPr>
          <w:rFonts w:ascii="Times New Roman" w:hAnsi="Times New Roman" w:cs="Times New Roman"/>
          <w:sz w:val="24"/>
          <w:szCs w:val="24"/>
        </w:rPr>
        <w:t>периодичностью представления отчета о выполнении м</w:t>
      </w:r>
      <w:r w:rsidRPr="00EA641E">
        <w:rPr>
          <w:rFonts w:ascii="Times New Roman" w:hAnsi="Times New Roman" w:cs="Times New Roman"/>
          <w:sz w:val="24"/>
          <w:szCs w:val="24"/>
        </w:rPr>
        <w:t>у</w:t>
      </w:r>
      <w:r w:rsidRPr="00EA641E">
        <w:rPr>
          <w:rFonts w:ascii="Times New Roman" w:hAnsi="Times New Roman" w:cs="Times New Roman"/>
          <w:sz w:val="24"/>
          <w:szCs w:val="24"/>
        </w:rPr>
        <w:t>ниципального задания,</w:t>
      </w:r>
      <w:r w:rsidR="00EA641E">
        <w:rPr>
          <w:rFonts w:ascii="Times New Roman" w:hAnsi="Times New Roman" w:cs="Times New Roman"/>
          <w:sz w:val="24"/>
          <w:szCs w:val="24"/>
        </w:rPr>
        <w:t xml:space="preserve"> </w:t>
      </w:r>
      <w:r w:rsidRPr="00EA641E">
        <w:rPr>
          <w:rFonts w:ascii="Times New Roman" w:hAnsi="Times New Roman" w:cs="Times New Roman"/>
          <w:sz w:val="24"/>
          <w:szCs w:val="24"/>
        </w:rPr>
        <w:t>установленной в муниципальном задании)</w:t>
      </w:r>
    </w:p>
    <w:p w:rsidR="00490D01" w:rsidRPr="00EA641E" w:rsidRDefault="00490D01" w:rsidP="00EA6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Часть 1. Сведения об оказываемых муниципальных услугах </w:t>
      </w:r>
      <w:hyperlink w:anchor="P971" w:history="1">
        <w:r w:rsidRPr="00EA641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1. Наименование муниципальной услуги _____</w:t>
      </w:r>
      <w:r w:rsidR="00EA641E">
        <w:rPr>
          <w:rFonts w:ascii="Times New Roman" w:hAnsi="Times New Roman" w:cs="Times New Roman"/>
          <w:sz w:val="24"/>
          <w:szCs w:val="24"/>
        </w:rPr>
        <w:t>___</w:t>
      </w:r>
      <w:r w:rsidRPr="00EA641E">
        <w:rPr>
          <w:rFonts w:ascii="Times New Roman" w:hAnsi="Times New Roman" w:cs="Times New Roman"/>
          <w:sz w:val="24"/>
          <w:szCs w:val="24"/>
        </w:rPr>
        <w:t xml:space="preserve">______     </w:t>
      </w:r>
      <w:r w:rsidR="00EA6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 </w:t>
      </w:r>
      <w:r w:rsidRPr="00EA641E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A641E">
        <w:rPr>
          <w:rFonts w:ascii="Times New Roman" w:hAnsi="Times New Roman" w:cs="Times New Roman"/>
          <w:sz w:val="24"/>
          <w:szCs w:val="24"/>
        </w:rPr>
        <w:t>базовому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  </w:t>
      </w:r>
      <w:r w:rsidR="00EA64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64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EA641E">
        <w:rPr>
          <w:rFonts w:ascii="Times New Roman" w:hAnsi="Times New Roman" w:cs="Times New Roman"/>
          <w:sz w:val="24"/>
          <w:szCs w:val="24"/>
        </w:rPr>
        <w:t>)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 </w:t>
      </w:r>
      <w:r w:rsidRPr="00EA641E">
        <w:rPr>
          <w:rFonts w:ascii="Times New Roman" w:hAnsi="Times New Roman" w:cs="Times New Roman"/>
          <w:sz w:val="24"/>
          <w:szCs w:val="24"/>
        </w:rPr>
        <w:t>перечню _____________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3. Сведения о  фактическом  достижении  показателей,  характеризующих объем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и (или) качество муниципальной услуги: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490D01" w:rsidRDefault="00490D01" w:rsidP="00490D01">
      <w:pPr>
        <w:sectPr w:rsidR="00490D01">
          <w:pgSz w:w="11905" w:h="16838"/>
          <w:pgMar w:top="1134" w:right="850" w:bottom="1134" w:left="1701" w:header="0" w:footer="0" w:gutter="0"/>
          <w:cols w:space="720"/>
        </w:sectPr>
      </w:pP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6"/>
        <w:gridCol w:w="674"/>
        <w:gridCol w:w="674"/>
        <w:gridCol w:w="674"/>
        <w:gridCol w:w="679"/>
        <w:gridCol w:w="671"/>
        <w:gridCol w:w="591"/>
        <w:gridCol w:w="588"/>
        <w:gridCol w:w="371"/>
        <w:gridCol w:w="759"/>
        <w:gridCol w:w="674"/>
        <w:gridCol w:w="593"/>
        <w:gridCol w:w="639"/>
        <w:gridCol w:w="583"/>
      </w:tblGrid>
      <w:tr w:rsidR="00490D01" w:rsidTr="00D10603">
        <w:trPr>
          <w:trHeight w:val="353"/>
        </w:trPr>
        <w:tc>
          <w:tcPr>
            <w:tcW w:w="796" w:type="dxa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Ун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кал</w:t>
            </w:r>
            <w:r w:rsidRPr="00EA641E">
              <w:rPr>
                <w:rFonts w:ascii="Times New Roman" w:hAnsi="Times New Roman" w:cs="Times New Roman"/>
                <w:szCs w:val="22"/>
              </w:rPr>
              <w:t>ь</w:t>
            </w:r>
            <w:r w:rsidRPr="00EA641E">
              <w:rPr>
                <w:rFonts w:ascii="Times New Roman" w:hAnsi="Times New Roman" w:cs="Times New Roman"/>
                <w:szCs w:val="22"/>
              </w:rPr>
              <w:t>ный номер реес</w:t>
            </w:r>
            <w:r w:rsidRPr="00EA641E">
              <w:rPr>
                <w:rFonts w:ascii="Times New Roman" w:hAnsi="Times New Roman" w:cs="Times New Roman"/>
                <w:szCs w:val="22"/>
              </w:rPr>
              <w:t>т</w:t>
            </w:r>
            <w:r w:rsidRPr="00EA641E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021" w:type="dxa"/>
            <w:gridSpan w:val="3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EA641E">
              <w:rPr>
                <w:rFonts w:ascii="Times New Roman" w:hAnsi="Times New Roman" w:cs="Times New Roman"/>
                <w:szCs w:val="22"/>
              </w:rPr>
              <w:t>к</w:t>
            </w:r>
            <w:r w:rsidRPr="00EA641E">
              <w:rPr>
                <w:rFonts w:ascii="Times New Roman" w:hAnsi="Times New Roman" w:cs="Times New Roman"/>
                <w:szCs w:val="22"/>
              </w:rPr>
              <w:t>теризующий с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держание муниц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1350" w:type="dxa"/>
            <w:gridSpan w:val="2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зующий у</w:t>
            </w:r>
            <w:r w:rsidRPr="00EA641E">
              <w:rPr>
                <w:rFonts w:ascii="Times New Roman" w:hAnsi="Times New Roman" w:cs="Times New Roman"/>
                <w:szCs w:val="22"/>
              </w:rPr>
              <w:t>с</w:t>
            </w:r>
            <w:r w:rsidRPr="00EA641E">
              <w:rPr>
                <w:rFonts w:ascii="Times New Roman" w:hAnsi="Times New Roman" w:cs="Times New Roman"/>
                <w:szCs w:val="22"/>
              </w:rPr>
              <w:t>ловия (фо</w:t>
            </w:r>
            <w:r w:rsidRPr="00EA641E">
              <w:rPr>
                <w:rFonts w:ascii="Times New Roman" w:hAnsi="Times New Roman" w:cs="Times New Roman"/>
                <w:szCs w:val="22"/>
              </w:rPr>
              <w:t>р</w:t>
            </w:r>
            <w:r w:rsidRPr="00EA641E">
              <w:rPr>
                <w:rFonts w:ascii="Times New Roman" w:hAnsi="Times New Roman" w:cs="Times New Roman"/>
                <w:szCs w:val="22"/>
              </w:rPr>
              <w:t>мы) оказ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ния мун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ципальной услуги</w:t>
            </w:r>
          </w:p>
        </w:tc>
        <w:tc>
          <w:tcPr>
            <w:tcW w:w="4798" w:type="dxa"/>
            <w:gridSpan w:val="8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90D01" w:rsidTr="00D10603">
        <w:trPr>
          <w:trHeight w:val="147"/>
        </w:trPr>
        <w:tc>
          <w:tcPr>
            <w:tcW w:w="796" w:type="dxa"/>
            <w:vMerge/>
          </w:tcPr>
          <w:p w:rsidR="00490D01" w:rsidRPr="00EA641E" w:rsidRDefault="00490D01" w:rsidP="00490D01"/>
        </w:tc>
        <w:tc>
          <w:tcPr>
            <w:tcW w:w="2021" w:type="dxa"/>
            <w:gridSpan w:val="3"/>
            <w:vMerge/>
          </w:tcPr>
          <w:p w:rsidR="00490D01" w:rsidRPr="00EA641E" w:rsidRDefault="00490D01" w:rsidP="00490D01"/>
        </w:tc>
        <w:tc>
          <w:tcPr>
            <w:tcW w:w="1350" w:type="dxa"/>
            <w:gridSpan w:val="2"/>
            <w:vMerge/>
          </w:tcPr>
          <w:p w:rsidR="00490D01" w:rsidRPr="00EA641E" w:rsidRDefault="00490D01" w:rsidP="00490D01"/>
        </w:tc>
        <w:tc>
          <w:tcPr>
            <w:tcW w:w="591" w:type="dxa"/>
            <w:vMerge w:val="restart"/>
          </w:tcPr>
          <w:p w:rsidR="00490D01" w:rsidRPr="00EA641E" w:rsidRDefault="00EA641E" w:rsidP="00EA641E">
            <w:pPr>
              <w:pStyle w:val="ConsPlusNormal"/>
              <w:ind w:left="-61" w:right="-61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пок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зате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</w:p>
        </w:tc>
        <w:tc>
          <w:tcPr>
            <w:tcW w:w="959" w:type="dxa"/>
            <w:gridSpan w:val="2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21" w:history="1">
              <w:r w:rsidRPr="00EA641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759" w:type="dxa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у</w:t>
            </w:r>
            <w:r w:rsidRPr="00EA641E">
              <w:rPr>
                <w:rFonts w:ascii="Times New Roman" w:hAnsi="Times New Roman" w:cs="Times New Roman"/>
                <w:szCs w:val="22"/>
              </w:rPr>
              <w:t>т</w:t>
            </w:r>
            <w:r w:rsidRPr="00EA641E">
              <w:rPr>
                <w:rFonts w:ascii="Times New Roman" w:hAnsi="Times New Roman" w:cs="Times New Roman"/>
                <w:szCs w:val="22"/>
              </w:rPr>
              <w:t>ве</w:t>
            </w:r>
            <w:r w:rsidRPr="00EA641E">
              <w:rPr>
                <w:rFonts w:ascii="Times New Roman" w:hAnsi="Times New Roman" w:cs="Times New Roman"/>
                <w:szCs w:val="22"/>
              </w:rPr>
              <w:t>р</w:t>
            </w:r>
            <w:r w:rsidRPr="00EA641E">
              <w:rPr>
                <w:rFonts w:ascii="Times New Roman" w:hAnsi="Times New Roman" w:cs="Times New Roman"/>
                <w:szCs w:val="22"/>
              </w:rPr>
              <w:t xml:space="preserve">ждено в 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м</w:t>
            </w:r>
            <w:r w:rsidRPr="00EA641E">
              <w:rPr>
                <w:rFonts w:ascii="Times New Roman" w:hAnsi="Times New Roman" w:cs="Times New Roman"/>
                <w:szCs w:val="22"/>
              </w:rPr>
              <w:t>у</w:t>
            </w:r>
            <w:r w:rsidRPr="00EA641E">
              <w:rPr>
                <w:rFonts w:ascii="Times New Roman" w:hAnsi="Times New Roman" w:cs="Times New Roman"/>
                <w:szCs w:val="22"/>
              </w:rPr>
              <w:t>ниц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па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льном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зад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нии на год</w:t>
            </w:r>
          </w:p>
        </w:tc>
        <w:tc>
          <w:tcPr>
            <w:tcW w:w="674" w:type="dxa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с</w:t>
            </w:r>
            <w:r w:rsidRPr="00EA641E">
              <w:rPr>
                <w:rFonts w:ascii="Times New Roman" w:hAnsi="Times New Roman" w:cs="Times New Roman"/>
                <w:szCs w:val="22"/>
              </w:rPr>
              <w:t>по</w:t>
            </w:r>
            <w:r w:rsidRPr="00EA641E">
              <w:rPr>
                <w:rFonts w:ascii="Times New Roman" w:hAnsi="Times New Roman" w:cs="Times New Roman"/>
                <w:szCs w:val="22"/>
              </w:rPr>
              <w:t>л</w:t>
            </w:r>
            <w:r w:rsidRPr="00EA641E">
              <w:rPr>
                <w:rFonts w:ascii="Times New Roman" w:hAnsi="Times New Roman" w:cs="Times New Roman"/>
                <w:szCs w:val="22"/>
              </w:rPr>
              <w:t>нено на о</w:t>
            </w:r>
            <w:r w:rsidRPr="00EA641E">
              <w:rPr>
                <w:rFonts w:ascii="Times New Roman" w:hAnsi="Times New Roman" w:cs="Times New Roman"/>
                <w:szCs w:val="22"/>
              </w:rPr>
              <w:t>т</w:t>
            </w:r>
            <w:r w:rsidRPr="00EA641E">
              <w:rPr>
                <w:rFonts w:ascii="Times New Roman" w:hAnsi="Times New Roman" w:cs="Times New Roman"/>
                <w:szCs w:val="22"/>
              </w:rPr>
              <w:t>че</w:t>
            </w:r>
            <w:r w:rsidRPr="00EA641E">
              <w:rPr>
                <w:rFonts w:ascii="Times New Roman" w:hAnsi="Times New Roman" w:cs="Times New Roman"/>
                <w:szCs w:val="22"/>
              </w:rPr>
              <w:t>т</w:t>
            </w:r>
            <w:r w:rsidRPr="00EA641E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593" w:type="dxa"/>
            <w:vMerge w:val="restart"/>
          </w:tcPr>
          <w:p w:rsidR="00490D01" w:rsidRPr="00EA641E" w:rsidRDefault="00EA641E" w:rsidP="00EA641E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пу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с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мое</w:t>
            </w:r>
            <w:proofErr w:type="spellEnd"/>
            <w:proofErr w:type="gram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кл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</w:p>
        </w:tc>
        <w:tc>
          <w:tcPr>
            <w:tcW w:w="639" w:type="dxa"/>
            <w:vMerge w:val="restart"/>
          </w:tcPr>
          <w:p w:rsidR="00490D01" w:rsidRPr="00EA641E" w:rsidRDefault="00EA641E" w:rsidP="00EA641E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кл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пр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в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ы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ша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ющее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д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пу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с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мое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во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з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>) зн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ч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582" w:type="dxa"/>
            <w:vMerge w:val="restart"/>
          </w:tcPr>
          <w:p w:rsidR="00490D01" w:rsidRPr="00EA641E" w:rsidRDefault="00490D01" w:rsidP="00EA641E">
            <w:pPr>
              <w:pStyle w:val="ConsPlusNormal"/>
              <w:ind w:left="-116" w:right="-3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пр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 xml:space="preserve">чина 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т</w:t>
            </w:r>
            <w:r w:rsidRPr="00EA641E">
              <w:rPr>
                <w:rFonts w:ascii="Times New Roman" w:hAnsi="Times New Roman" w:cs="Times New Roman"/>
                <w:szCs w:val="22"/>
              </w:rPr>
              <w:t>кл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не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</w:p>
        </w:tc>
      </w:tr>
      <w:tr w:rsidR="00490D01" w:rsidTr="00D10603">
        <w:trPr>
          <w:trHeight w:val="147"/>
        </w:trPr>
        <w:tc>
          <w:tcPr>
            <w:tcW w:w="796" w:type="dxa"/>
            <w:vMerge/>
          </w:tcPr>
          <w:p w:rsidR="00490D01" w:rsidRPr="00EA641E" w:rsidRDefault="00490D01" w:rsidP="00490D01"/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пок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зате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пок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зате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пок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зате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79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пок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зате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71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пок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зате</w:t>
            </w:r>
            <w:r w:rsidR="00EA641E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91" w:type="dxa"/>
            <w:vMerge/>
          </w:tcPr>
          <w:p w:rsidR="00490D01" w:rsidRPr="00EA641E" w:rsidRDefault="00490D01" w:rsidP="00490D01"/>
        </w:tc>
        <w:tc>
          <w:tcPr>
            <w:tcW w:w="588" w:type="dxa"/>
          </w:tcPr>
          <w:p w:rsidR="00490D01" w:rsidRPr="00EA641E" w:rsidRDefault="00EA641E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аиме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в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370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759" w:type="dxa"/>
            <w:vMerge/>
          </w:tcPr>
          <w:p w:rsidR="00490D01" w:rsidRPr="00EA641E" w:rsidRDefault="00490D01" w:rsidP="00490D01"/>
        </w:tc>
        <w:tc>
          <w:tcPr>
            <w:tcW w:w="674" w:type="dxa"/>
            <w:vMerge/>
          </w:tcPr>
          <w:p w:rsidR="00490D01" w:rsidRPr="00EA641E" w:rsidRDefault="00490D01" w:rsidP="00490D01"/>
        </w:tc>
        <w:tc>
          <w:tcPr>
            <w:tcW w:w="593" w:type="dxa"/>
            <w:vMerge/>
          </w:tcPr>
          <w:p w:rsidR="00490D01" w:rsidRPr="00EA641E" w:rsidRDefault="00490D01" w:rsidP="00490D01"/>
        </w:tc>
        <w:tc>
          <w:tcPr>
            <w:tcW w:w="639" w:type="dxa"/>
            <w:vMerge/>
          </w:tcPr>
          <w:p w:rsidR="00490D01" w:rsidRPr="00EA641E" w:rsidRDefault="00490D01" w:rsidP="00490D01"/>
        </w:tc>
        <w:tc>
          <w:tcPr>
            <w:tcW w:w="582" w:type="dxa"/>
            <w:vMerge/>
          </w:tcPr>
          <w:p w:rsidR="00490D01" w:rsidRPr="00EA641E" w:rsidRDefault="00490D01" w:rsidP="00490D01"/>
        </w:tc>
      </w:tr>
      <w:tr w:rsidR="00490D01" w:rsidTr="00D10603">
        <w:trPr>
          <w:trHeight w:val="276"/>
        </w:trPr>
        <w:tc>
          <w:tcPr>
            <w:tcW w:w="796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79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71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91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88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70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59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93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39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2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90D01" w:rsidTr="00D10603">
        <w:trPr>
          <w:trHeight w:val="353"/>
        </w:trPr>
        <w:tc>
          <w:tcPr>
            <w:tcW w:w="796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8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D10603">
        <w:trPr>
          <w:trHeight w:val="147"/>
        </w:trPr>
        <w:tc>
          <w:tcPr>
            <w:tcW w:w="796" w:type="dxa"/>
            <w:vMerge/>
          </w:tcPr>
          <w:p w:rsidR="00490D01" w:rsidRPr="00EA641E" w:rsidRDefault="00490D01" w:rsidP="00490D01"/>
        </w:tc>
        <w:tc>
          <w:tcPr>
            <w:tcW w:w="674" w:type="dxa"/>
            <w:vMerge/>
          </w:tcPr>
          <w:p w:rsidR="00490D01" w:rsidRPr="00EA641E" w:rsidRDefault="00490D01" w:rsidP="00490D01"/>
        </w:tc>
        <w:tc>
          <w:tcPr>
            <w:tcW w:w="674" w:type="dxa"/>
            <w:vMerge/>
          </w:tcPr>
          <w:p w:rsidR="00490D01" w:rsidRPr="00EA641E" w:rsidRDefault="00490D01" w:rsidP="00490D01"/>
        </w:tc>
        <w:tc>
          <w:tcPr>
            <w:tcW w:w="674" w:type="dxa"/>
            <w:vMerge/>
          </w:tcPr>
          <w:p w:rsidR="00490D01" w:rsidRPr="00EA641E" w:rsidRDefault="00490D01" w:rsidP="00490D01"/>
        </w:tc>
        <w:tc>
          <w:tcPr>
            <w:tcW w:w="679" w:type="dxa"/>
            <w:vMerge/>
          </w:tcPr>
          <w:p w:rsidR="00490D01" w:rsidRPr="00EA641E" w:rsidRDefault="00490D01" w:rsidP="00490D01"/>
        </w:tc>
        <w:tc>
          <w:tcPr>
            <w:tcW w:w="671" w:type="dxa"/>
            <w:vMerge/>
          </w:tcPr>
          <w:p w:rsidR="00490D01" w:rsidRPr="00EA641E" w:rsidRDefault="00490D01" w:rsidP="00490D01"/>
        </w:tc>
        <w:tc>
          <w:tcPr>
            <w:tcW w:w="591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8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D10603">
        <w:trPr>
          <w:trHeight w:val="353"/>
        </w:trPr>
        <w:tc>
          <w:tcPr>
            <w:tcW w:w="796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 w:val="restart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1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8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D10603">
        <w:trPr>
          <w:trHeight w:val="147"/>
        </w:trPr>
        <w:tc>
          <w:tcPr>
            <w:tcW w:w="796" w:type="dxa"/>
            <w:vMerge/>
          </w:tcPr>
          <w:p w:rsidR="00490D01" w:rsidRPr="00EA641E" w:rsidRDefault="00490D01" w:rsidP="00490D01"/>
        </w:tc>
        <w:tc>
          <w:tcPr>
            <w:tcW w:w="674" w:type="dxa"/>
            <w:vMerge/>
          </w:tcPr>
          <w:p w:rsidR="00490D01" w:rsidRPr="00EA641E" w:rsidRDefault="00490D01" w:rsidP="00490D01"/>
        </w:tc>
        <w:tc>
          <w:tcPr>
            <w:tcW w:w="674" w:type="dxa"/>
            <w:vMerge/>
          </w:tcPr>
          <w:p w:rsidR="00490D01" w:rsidRPr="00EA641E" w:rsidRDefault="00490D01" w:rsidP="00490D01"/>
        </w:tc>
        <w:tc>
          <w:tcPr>
            <w:tcW w:w="674" w:type="dxa"/>
            <w:vMerge/>
          </w:tcPr>
          <w:p w:rsidR="00490D01" w:rsidRPr="00EA641E" w:rsidRDefault="00490D01" w:rsidP="00490D01"/>
        </w:tc>
        <w:tc>
          <w:tcPr>
            <w:tcW w:w="679" w:type="dxa"/>
            <w:vMerge/>
          </w:tcPr>
          <w:p w:rsidR="00490D01" w:rsidRPr="00EA641E" w:rsidRDefault="00490D01" w:rsidP="00490D01"/>
        </w:tc>
        <w:tc>
          <w:tcPr>
            <w:tcW w:w="671" w:type="dxa"/>
            <w:vMerge/>
          </w:tcPr>
          <w:p w:rsidR="00490D01" w:rsidRPr="00EA641E" w:rsidRDefault="00490D01" w:rsidP="00490D01"/>
        </w:tc>
        <w:tc>
          <w:tcPr>
            <w:tcW w:w="591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8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3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dxa"/>
          </w:tcPr>
          <w:p w:rsidR="00490D01" w:rsidRPr="00EA641E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90D01" w:rsidRDefault="00490D01" w:rsidP="00490D01">
      <w:pPr>
        <w:pStyle w:val="ConsPlusNormal"/>
        <w:ind w:firstLine="540"/>
        <w:jc w:val="both"/>
      </w:pPr>
    </w:p>
    <w:p w:rsidR="00490D01" w:rsidRPr="00EA641E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"/>
        <w:gridCol w:w="618"/>
        <w:gridCol w:w="618"/>
        <w:gridCol w:w="618"/>
        <w:gridCol w:w="621"/>
        <w:gridCol w:w="618"/>
        <w:gridCol w:w="464"/>
        <w:gridCol w:w="540"/>
        <w:gridCol w:w="417"/>
        <w:gridCol w:w="621"/>
        <w:gridCol w:w="464"/>
        <w:gridCol w:w="542"/>
        <w:gridCol w:w="542"/>
        <w:gridCol w:w="464"/>
        <w:gridCol w:w="570"/>
      </w:tblGrid>
      <w:tr w:rsidR="00490D01" w:rsidRPr="00EA641E" w:rsidTr="00D10603">
        <w:trPr>
          <w:trHeight w:val="332"/>
        </w:trPr>
        <w:tc>
          <w:tcPr>
            <w:tcW w:w="498" w:type="dxa"/>
            <w:vMerge w:val="restart"/>
          </w:tcPr>
          <w:p w:rsidR="00490D01" w:rsidRPr="00EA641E" w:rsidRDefault="00490D01" w:rsidP="0055718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Уника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lastRenderedPageBreak/>
              <w:t>льный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н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 xml:space="preserve">мер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ре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стро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вой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п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си</w:t>
            </w:r>
          </w:p>
        </w:tc>
        <w:tc>
          <w:tcPr>
            <w:tcW w:w="1854" w:type="dxa"/>
            <w:gridSpan w:val="3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lastRenderedPageBreak/>
              <w:t>Показатель, х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 xml:space="preserve">рактеризующий </w:t>
            </w:r>
            <w:r w:rsidRPr="00EA641E">
              <w:rPr>
                <w:rFonts w:ascii="Times New Roman" w:hAnsi="Times New Roman" w:cs="Times New Roman"/>
                <w:szCs w:val="22"/>
              </w:rPr>
              <w:lastRenderedPageBreak/>
              <w:t>содержание м</w:t>
            </w:r>
            <w:r w:rsidRPr="00EA641E">
              <w:rPr>
                <w:rFonts w:ascii="Times New Roman" w:hAnsi="Times New Roman" w:cs="Times New Roman"/>
                <w:szCs w:val="22"/>
              </w:rPr>
              <w:t>у</w:t>
            </w:r>
            <w:r w:rsidRPr="00EA641E">
              <w:rPr>
                <w:rFonts w:ascii="Times New Roman" w:hAnsi="Times New Roman" w:cs="Times New Roman"/>
                <w:szCs w:val="22"/>
              </w:rPr>
              <w:t>ниципальной у</w:t>
            </w:r>
            <w:r w:rsidRPr="00EA641E">
              <w:rPr>
                <w:rFonts w:ascii="Times New Roman" w:hAnsi="Times New Roman" w:cs="Times New Roman"/>
                <w:szCs w:val="22"/>
              </w:rPr>
              <w:t>с</w:t>
            </w:r>
            <w:r w:rsidRPr="00EA641E">
              <w:rPr>
                <w:rFonts w:ascii="Times New Roman" w:hAnsi="Times New Roman" w:cs="Times New Roman"/>
                <w:szCs w:val="22"/>
              </w:rPr>
              <w:t>луги</w:t>
            </w:r>
          </w:p>
        </w:tc>
        <w:tc>
          <w:tcPr>
            <w:tcW w:w="1239" w:type="dxa"/>
            <w:gridSpan w:val="2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lastRenderedPageBreak/>
              <w:t>Показ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тель, х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lastRenderedPageBreak/>
              <w:t>рактер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зующий условия (формы) оказания муниц</w:t>
            </w:r>
            <w:r w:rsidRPr="00EA641E">
              <w:rPr>
                <w:rFonts w:ascii="Times New Roman" w:hAnsi="Times New Roman" w:cs="Times New Roman"/>
                <w:szCs w:val="22"/>
              </w:rPr>
              <w:t>и</w:t>
            </w:r>
            <w:r w:rsidRPr="00EA641E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4053" w:type="dxa"/>
            <w:gridSpan w:val="8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lastRenderedPageBreak/>
              <w:t>Показатель объема муниципальной усл</w:t>
            </w:r>
            <w:r w:rsidRPr="00EA641E">
              <w:rPr>
                <w:rFonts w:ascii="Times New Roman" w:hAnsi="Times New Roman" w:cs="Times New Roman"/>
                <w:szCs w:val="22"/>
              </w:rPr>
              <w:t>у</w:t>
            </w:r>
            <w:r w:rsidRPr="00EA641E">
              <w:rPr>
                <w:rFonts w:ascii="Times New Roman" w:hAnsi="Times New Roman" w:cs="Times New Roman"/>
                <w:szCs w:val="22"/>
              </w:rPr>
              <w:t>ги</w:t>
            </w:r>
          </w:p>
        </w:tc>
        <w:tc>
          <w:tcPr>
            <w:tcW w:w="570" w:type="dxa"/>
            <w:vMerge w:val="restart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Средни</w:t>
            </w:r>
            <w:r w:rsidRPr="00EA641E">
              <w:rPr>
                <w:rFonts w:ascii="Times New Roman" w:hAnsi="Times New Roman" w:cs="Times New Roman"/>
                <w:szCs w:val="22"/>
              </w:rPr>
              <w:lastRenderedPageBreak/>
              <w:t>й ра</w:t>
            </w:r>
            <w:r w:rsidRPr="00EA641E">
              <w:rPr>
                <w:rFonts w:ascii="Times New Roman" w:hAnsi="Times New Roman" w:cs="Times New Roman"/>
                <w:szCs w:val="22"/>
              </w:rPr>
              <w:t>з</w:t>
            </w:r>
            <w:r w:rsidRPr="00EA641E">
              <w:rPr>
                <w:rFonts w:ascii="Times New Roman" w:hAnsi="Times New Roman" w:cs="Times New Roman"/>
                <w:szCs w:val="22"/>
              </w:rPr>
              <w:t>мер пл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ты (ц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на, т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риф)</w:t>
            </w:r>
          </w:p>
        </w:tc>
      </w:tr>
      <w:tr w:rsidR="00490D01" w:rsidRPr="00EA641E" w:rsidTr="00D10603">
        <w:trPr>
          <w:trHeight w:val="138"/>
        </w:trPr>
        <w:tc>
          <w:tcPr>
            <w:tcW w:w="498" w:type="dxa"/>
            <w:vMerge/>
          </w:tcPr>
          <w:p w:rsidR="00490D01" w:rsidRPr="00EA641E" w:rsidRDefault="00490D01" w:rsidP="00490D01"/>
        </w:tc>
        <w:tc>
          <w:tcPr>
            <w:tcW w:w="1854" w:type="dxa"/>
            <w:gridSpan w:val="3"/>
            <w:vMerge/>
          </w:tcPr>
          <w:p w:rsidR="00490D01" w:rsidRPr="00EA641E" w:rsidRDefault="00490D01" w:rsidP="00490D01"/>
        </w:tc>
        <w:tc>
          <w:tcPr>
            <w:tcW w:w="1239" w:type="dxa"/>
            <w:gridSpan w:val="2"/>
            <w:vMerge/>
          </w:tcPr>
          <w:p w:rsidR="00490D01" w:rsidRPr="00EA641E" w:rsidRDefault="00490D01" w:rsidP="00490D01"/>
        </w:tc>
        <w:tc>
          <w:tcPr>
            <w:tcW w:w="464" w:type="dxa"/>
            <w:vMerge w:val="restart"/>
          </w:tcPr>
          <w:p w:rsid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наиме</w:t>
            </w:r>
            <w:proofErr w:type="spellEnd"/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</w:p>
          <w:p w:rsidR="00490D01" w:rsidRPr="00EA641E" w:rsidRDefault="00490D01" w:rsidP="0055718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в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п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к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за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т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proofErr w:type="gramEnd"/>
          </w:p>
        </w:tc>
        <w:tc>
          <w:tcPr>
            <w:tcW w:w="957" w:type="dxa"/>
            <w:gridSpan w:val="2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 xml:space="preserve">ния по </w:t>
            </w:r>
            <w:hyperlink r:id="rId22" w:history="1">
              <w:r w:rsidRPr="00EA641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621" w:type="dxa"/>
            <w:vMerge w:val="restart"/>
          </w:tcPr>
          <w:p w:rsidR="00490D01" w:rsidRPr="00EA641E" w:rsidRDefault="00557181" w:rsidP="00557181">
            <w:pPr>
              <w:pStyle w:val="ConsPlusNormal"/>
              <w:ind w:right="-4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у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ве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р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жде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но</w:t>
            </w:r>
            <w:proofErr w:type="spellEnd"/>
            <w:proofErr w:type="gram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м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у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и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ц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и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па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льном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д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нии на год</w:t>
            </w:r>
          </w:p>
        </w:tc>
        <w:tc>
          <w:tcPr>
            <w:tcW w:w="464" w:type="dxa"/>
            <w:vMerge w:val="restart"/>
          </w:tcPr>
          <w:p w:rsidR="00490D01" w:rsidRPr="00EA641E" w:rsidRDefault="0055718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с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пол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но</w:t>
            </w:r>
            <w:proofErr w:type="spellEnd"/>
            <w:proofErr w:type="gram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на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чет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д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ту</w:t>
            </w:r>
          </w:p>
        </w:tc>
        <w:tc>
          <w:tcPr>
            <w:tcW w:w="542" w:type="dxa"/>
            <w:vMerge w:val="restart"/>
          </w:tcPr>
          <w:p w:rsidR="00490D01" w:rsidRPr="00EA641E" w:rsidRDefault="00557181" w:rsidP="00557181">
            <w:pPr>
              <w:pStyle w:val="ConsPlusNormal"/>
              <w:ind w:right="-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пуст</w:t>
            </w:r>
            <w:proofErr w:type="gramStart"/>
            <w:r w:rsidR="00490D01" w:rsidRPr="00EA641E"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мое (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возмож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клоне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</w:p>
        </w:tc>
        <w:tc>
          <w:tcPr>
            <w:tcW w:w="542" w:type="dxa"/>
            <w:vMerge w:val="restart"/>
          </w:tcPr>
          <w:p w:rsidR="00490D01" w:rsidRPr="00EA641E" w:rsidRDefault="00557181" w:rsidP="005571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клон</w:t>
            </w:r>
            <w:proofErr w:type="gramStart"/>
            <w:r w:rsidR="00490D01" w:rsidRPr="00EA641E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превы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шающее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д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пусти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мое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возмо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жное</w:t>
            </w:r>
            <w:proofErr w:type="spellEnd"/>
            <w:r w:rsidR="00490D01" w:rsidRPr="00EA641E">
              <w:rPr>
                <w:rFonts w:ascii="Times New Roman" w:hAnsi="Times New Roman" w:cs="Times New Roman"/>
                <w:szCs w:val="22"/>
              </w:rPr>
              <w:t>) зн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ч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464" w:type="dxa"/>
            <w:vMerge w:val="restart"/>
          </w:tcPr>
          <w:p w:rsidR="00490D01" w:rsidRPr="00EA641E" w:rsidRDefault="0055718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ричи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proofErr w:type="gramEnd"/>
            <w:r w:rsidR="00490D01"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EA641E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кло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</w:p>
        </w:tc>
        <w:tc>
          <w:tcPr>
            <w:tcW w:w="570" w:type="dxa"/>
            <w:vMerge/>
          </w:tcPr>
          <w:p w:rsidR="00490D01" w:rsidRPr="00EA641E" w:rsidRDefault="00490D01" w:rsidP="00490D01"/>
        </w:tc>
      </w:tr>
      <w:tr w:rsidR="00490D01" w:rsidRPr="00EA641E" w:rsidTr="00D10603">
        <w:trPr>
          <w:trHeight w:val="138"/>
        </w:trPr>
        <w:tc>
          <w:tcPr>
            <w:tcW w:w="498" w:type="dxa"/>
            <w:vMerge/>
          </w:tcPr>
          <w:p w:rsidR="00490D01" w:rsidRPr="00EA641E" w:rsidRDefault="00490D01" w:rsidP="00490D01"/>
        </w:tc>
        <w:tc>
          <w:tcPr>
            <w:tcW w:w="618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каз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те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18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каз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те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18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каз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те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21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каз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те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18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EA641E">
              <w:rPr>
                <w:rFonts w:ascii="Times New Roman" w:hAnsi="Times New Roman" w:cs="Times New Roman"/>
                <w:szCs w:val="22"/>
              </w:rPr>
              <w:t>н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им</w:t>
            </w:r>
            <w:r w:rsidRPr="00EA641E">
              <w:rPr>
                <w:rFonts w:ascii="Times New Roman" w:hAnsi="Times New Roman" w:cs="Times New Roman"/>
                <w:szCs w:val="22"/>
              </w:rPr>
              <w:t>е</w:t>
            </w:r>
            <w:r w:rsidRPr="00EA641E">
              <w:rPr>
                <w:rFonts w:ascii="Times New Roman" w:hAnsi="Times New Roman" w:cs="Times New Roman"/>
                <w:szCs w:val="22"/>
              </w:rPr>
              <w:t>но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в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  <w:r w:rsidRPr="00EA641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A641E">
              <w:rPr>
                <w:rFonts w:ascii="Times New Roman" w:hAnsi="Times New Roman" w:cs="Times New Roman"/>
                <w:szCs w:val="22"/>
              </w:rPr>
              <w:t>п</w:t>
            </w:r>
            <w:r w:rsidRPr="00EA641E">
              <w:rPr>
                <w:rFonts w:ascii="Times New Roman" w:hAnsi="Times New Roman" w:cs="Times New Roman"/>
                <w:szCs w:val="22"/>
              </w:rPr>
              <w:t>о</w:t>
            </w:r>
            <w:r w:rsidRPr="00EA641E">
              <w:rPr>
                <w:rFonts w:ascii="Times New Roman" w:hAnsi="Times New Roman" w:cs="Times New Roman"/>
                <w:szCs w:val="22"/>
              </w:rPr>
              <w:t>каз</w:t>
            </w:r>
            <w:r w:rsidRPr="00EA641E">
              <w:rPr>
                <w:rFonts w:ascii="Times New Roman" w:hAnsi="Times New Roman" w:cs="Times New Roman"/>
                <w:szCs w:val="22"/>
              </w:rPr>
              <w:t>а</w:t>
            </w:r>
            <w:r w:rsidRPr="00EA641E">
              <w:rPr>
                <w:rFonts w:ascii="Times New Roman" w:hAnsi="Times New Roman" w:cs="Times New Roman"/>
                <w:szCs w:val="22"/>
              </w:rPr>
              <w:t>те</w:t>
            </w:r>
            <w:r w:rsidR="00557181">
              <w:rPr>
                <w:rFonts w:ascii="Times New Roman" w:hAnsi="Times New Roman" w:cs="Times New Roman"/>
                <w:szCs w:val="22"/>
              </w:rPr>
              <w:t>-</w:t>
            </w:r>
            <w:r w:rsidRPr="00EA641E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EA641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64" w:type="dxa"/>
            <w:vMerge/>
          </w:tcPr>
          <w:p w:rsidR="00490D01" w:rsidRPr="00EA641E" w:rsidRDefault="00490D01" w:rsidP="00490D01"/>
        </w:tc>
        <w:tc>
          <w:tcPr>
            <w:tcW w:w="540" w:type="dxa"/>
          </w:tcPr>
          <w:p w:rsidR="00490D01" w:rsidRPr="00EA641E" w:rsidRDefault="0055718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имено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в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EA641E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417" w:type="dxa"/>
          </w:tcPr>
          <w:p w:rsidR="00490D01" w:rsidRPr="00EA641E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41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21" w:type="dxa"/>
            <w:vMerge/>
          </w:tcPr>
          <w:p w:rsidR="00490D01" w:rsidRPr="00EA641E" w:rsidRDefault="00490D01" w:rsidP="00490D01"/>
        </w:tc>
        <w:tc>
          <w:tcPr>
            <w:tcW w:w="464" w:type="dxa"/>
            <w:vMerge/>
          </w:tcPr>
          <w:p w:rsidR="00490D01" w:rsidRPr="00EA641E" w:rsidRDefault="00490D01" w:rsidP="00490D01"/>
        </w:tc>
        <w:tc>
          <w:tcPr>
            <w:tcW w:w="542" w:type="dxa"/>
            <w:vMerge/>
          </w:tcPr>
          <w:p w:rsidR="00490D01" w:rsidRPr="00EA641E" w:rsidRDefault="00490D01" w:rsidP="00490D01"/>
        </w:tc>
        <w:tc>
          <w:tcPr>
            <w:tcW w:w="542" w:type="dxa"/>
            <w:vMerge/>
          </w:tcPr>
          <w:p w:rsidR="00490D01" w:rsidRPr="00EA641E" w:rsidRDefault="00490D01" w:rsidP="00490D01"/>
        </w:tc>
        <w:tc>
          <w:tcPr>
            <w:tcW w:w="464" w:type="dxa"/>
            <w:vMerge/>
          </w:tcPr>
          <w:p w:rsidR="00490D01" w:rsidRPr="00EA641E" w:rsidRDefault="00490D01" w:rsidP="00490D01"/>
        </w:tc>
        <w:tc>
          <w:tcPr>
            <w:tcW w:w="570" w:type="dxa"/>
            <w:vMerge/>
          </w:tcPr>
          <w:p w:rsidR="00490D01" w:rsidRPr="00EA641E" w:rsidRDefault="00490D01" w:rsidP="00490D01"/>
        </w:tc>
      </w:tr>
      <w:tr w:rsidR="00490D01" w:rsidRPr="00557181" w:rsidTr="00D10603">
        <w:trPr>
          <w:trHeight w:val="260"/>
        </w:trPr>
        <w:tc>
          <w:tcPr>
            <w:tcW w:w="498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8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18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18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1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18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40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7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21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70" w:type="dxa"/>
          </w:tcPr>
          <w:p w:rsidR="00490D01" w:rsidRPr="00557181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7181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90D01" w:rsidRPr="00557181" w:rsidTr="00D10603">
        <w:trPr>
          <w:trHeight w:val="332"/>
        </w:trPr>
        <w:tc>
          <w:tcPr>
            <w:tcW w:w="49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RPr="00557181" w:rsidTr="00D10603">
        <w:trPr>
          <w:trHeight w:val="138"/>
        </w:trPr>
        <w:tc>
          <w:tcPr>
            <w:tcW w:w="498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621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RPr="00557181" w:rsidTr="00D10603">
        <w:trPr>
          <w:trHeight w:val="332"/>
        </w:trPr>
        <w:tc>
          <w:tcPr>
            <w:tcW w:w="49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dxa"/>
            <w:vMerge w:val="restart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RPr="00557181" w:rsidTr="00D10603">
        <w:trPr>
          <w:trHeight w:val="138"/>
        </w:trPr>
        <w:tc>
          <w:tcPr>
            <w:tcW w:w="498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621" w:type="dxa"/>
            <w:vMerge/>
          </w:tcPr>
          <w:p w:rsidR="00490D01" w:rsidRPr="00557181" w:rsidRDefault="00490D01" w:rsidP="00490D01"/>
        </w:tc>
        <w:tc>
          <w:tcPr>
            <w:tcW w:w="618" w:type="dxa"/>
            <w:vMerge/>
          </w:tcPr>
          <w:p w:rsidR="00490D01" w:rsidRPr="00557181" w:rsidRDefault="00490D01" w:rsidP="00490D01"/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7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2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4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" w:type="dxa"/>
          </w:tcPr>
          <w:p w:rsidR="00490D01" w:rsidRPr="00557181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90D01" w:rsidRPr="00557181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w:anchor="P972" w:history="1">
        <w:r w:rsidRPr="00EA641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1. Наименование работы __</w:t>
      </w:r>
      <w:r w:rsidR="000C3874">
        <w:rPr>
          <w:rFonts w:ascii="Times New Roman" w:hAnsi="Times New Roman" w:cs="Times New Roman"/>
          <w:sz w:val="24"/>
          <w:szCs w:val="24"/>
        </w:rPr>
        <w:t>___</w:t>
      </w:r>
      <w:r w:rsidRPr="00EA641E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Уникальный</w:t>
      </w:r>
      <w:proofErr w:type="gramEnd"/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6411A">
        <w:rPr>
          <w:rFonts w:ascii="Times New Roman" w:hAnsi="Times New Roman" w:cs="Times New Roman"/>
          <w:sz w:val="24"/>
          <w:szCs w:val="24"/>
        </w:rPr>
        <w:t>_</w:t>
      </w:r>
      <w:r w:rsidRPr="00EA641E">
        <w:rPr>
          <w:rFonts w:ascii="Times New Roman" w:hAnsi="Times New Roman" w:cs="Times New Roman"/>
          <w:sz w:val="24"/>
          <w:szCs w:val="24"/>
        </w:rPr>
        <w:t xml:space="preserve">____        номер 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C38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41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641E">
        <w:rPr>
          <w:rFonts w:ascii="Times New Roman" w:hAnsi="Times New Roman" w:cs="Times New Roman"/>
          <w:sz w:val="24"/>
          <w:szCs w:val="24"/>
        </w:rPr>
        <w:t>базовому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lastRenderedPageBreak/>
        <w:t>2. Категории потребителей работы _____________</w:t>
      </w:r>
      <w:r w:rsidR="000C3874">
        <w:rPr>
          <w:rFonts w:ascii="Times New Roman" w:hAnsi="Times New Roman" w:cs="Times New Roman"/>
          <w:sz w:val="24"/>
          <w:szCs w:val="24"/>
        </w:rPr>
        <w:t>_____</w:t>
      </w:r>
      <w:r w:rsidRPr="00EA641E">
        <w:rPr>
          <w:rFonts w:ascii="Times New Roman" w:hAnsi="Times New Roman" w:cs="Times New Roman"/>
          <w:sz w:val="24"/>
          <w:szCs w:val="24"/>
        </w:rPr>
        <w:t xml:space="preserve">_      </w:t>
      </w:r>
      <w:r w:rsidR="000C3874">
        <w:rPr>
          <w:rFonts w:ascii="Times New Roman" w:hAnsi="Times New Roman" w:cs="Times New Roman"/>
          <w:sz w:val="24"/>
          <w:szCs w:val="24"/>
        </w:rPr>
        <w:t xml:space="preserve">  </w:t>
      </w:r>
      <w:r w:rsidRPr="00EA64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641E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Pr="00EA641E">
        <w:rPr>
          <w:rFonts w:ascii="Times New Roman" w:hAnsi="Times New Roman" w:cs="Times New Roman"/>
          <w:sz w:val="24"/>
          <w:szCs w:val="24"/>
        </w:rPr>
        <w:t>)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6411A">
        <w:rPr>
          <w:rFonts w:ascii="Times New Roman" w:hAnsi="Times New Roman" w:cs="Times New Roman"/>
          <w:sz w:val="24"/>
          <w:szCs w:val="24"/>
        </w:rPr>
        <w:t>__</w:t>
      </w:r>
      <w:r w:rsidRPr="00EA641E">
        <w:rPr>
          <w:rFonts w:ascii="Times New Roman" w:hAnsi="Times New Roman" w:cs="Times New Roman"/>
          <w:sz w:val="24"/>
          <w:szCs w:val="24"/>
        </w:rPr>
        <w:t>__       перечню ___________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3. Сведения о  фактическом  достижении  показателей,  характеризующих объем</w:t>
      </w:r>
      <w:r w:rsidR="000C3874">
        <w:rPr>
          <w:rFonts w:ascii="Times New Roman" w:hAnsi="Times New Roman" w:cs="Times New Roman"/>
          <w:sz w:val="24"/>
          <w:szCs w:val="24"/>
        </w:rPr>
        <w:t xml:space="preserve"> </w:t>
      </w:r>
      <w:r w:rsidRPr="00EA641E">
        <w:rPr>
          <w:rFonts w:ascii="Times New Roman" w:hAnsi="Times New Roman" w:cs="Times New Roman"/>
          <w:sz w:val="24"/>
          <w:szCs w:val="24"/>
        </w:rPr>
        <w:t>и (или) качество работы:</w:t>
      </w:r>
    </w:p>
    <w:p w:rsidR="00490D01" w:rsidRPr="00EA641E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641E"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</w:t>
      </w:r>
      <w:r w:rsidR="000C3874">
        <w:rPr>
          <w:rFonts w:ascii="Times New Roman" w:hAnsi="Times New Roman" w:cs="Times New Roman"/>
          <w:sz w:val="24"/>
          <w:szCs w:val="24"/>
        </w:rPr>
        <w:t xml:space="preserve"> </w:t>
      </w:r>
      <w:r w:rsidRPr="00EA641E">
        <w:rPr>
          <w:rFonts w:ascii="Times New Roman" w:hAnsi="Times New Roman" w:cs="Times New Roman"/>
          <w:sz w:val="24"/>
          <w:szCs w:val="24"/>
        </w:rPr>
        <w:t>качество работы:</w:t>
      </w:r>
    </w:p>
    <w:p w:rsidR="00490D01" w:rsidRDefault="00490D01" w:rsidP="00490D01">
      <w:pPr>
        <w:pStyle w:val="ConsPlusNormal"/>
        <w:ind w:firstLine="540"/>
        <w:jc w:val="both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782"/>
        <w:gridCol w:w="782"/>
        <w:gridCol w:w="783"/>
        <w:gridCol w:w="786"/>
        <w:gridCol w:w="782"/>
        <w:gridCol w:w="686"/>
        <w:gridCol w:w="683"/>
        <w:gridCol w:w="491"/>
        <w:gridCol w:w="892"/>
        <w:gridCol w:w="782"/>
        <w:gridCol w:w="689"/>
        <w:gridCol w:w="867"/>
        <w:gridCol w:w="587"/>
      </w:tblGrid>
      <w:tr w:rsidR="00490D01" w:rsidTr="00D10603">
        <w:trPr>
          <w:trHeight w:val="386"/>
        </w:trPr>
        <w:tc>
          <w:tcPr>
            <w:tcW w:w="826" w:type="dxa"/>
            <w:vMerge w:val="restart"/>
          </w:tcPr>
          <w:p w:rsidR="00490D01" w:rsidRPr="000C3874" w:rsidRDefault="00490D01" w:rsidP="000C387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Ун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>каль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номер реес</w:t>
            </w:r>
            <w:r w:rsidRPr="000C3874">
              <w:rPr>
                <w:rFonts w:ascii="Times New Roman" w:hAnsi="Times New Roman" w:cs="Times New Roman"/>
                <w:szCs w:val="22"/>
              </w:rPr>
              <w:t>т</w:t>
            </w:r>
            <w:r w:rsidRPr="000C3874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347" w:type="dxa"/>
            <w:gridSpan w:val="3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>зующий содержание работы</w:t>
            </w:r>
          </w:p>
        </w:tc>
        <w:tc>
          <w:tcPr>
            <w:tcW w:w="1568" w:type="dxa"/>
            <w:gridSpan w:val="2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Показатель, характер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>зующий усл</w:t>
            </w:r>
            <w:r w:rsidRPr="000C3874">
              <w:rPr>
                <w:rFonts w:ascii="Times New Roman" w:hAnsi="Times New Roman" w:cs="Times New Roman"/>
                <w:szCs w:val="22"/>
              </w:rPr>
              <w:t>о</w:t>
            </w:r>
            <w:r w:rsidRPr="000C3874">
              <w:rPr>
                <w:rFonts w:ascii="Times New Roman" w:hAnsi="Times New Roman" w:cs="Times New Roman"/>
                <w:szCs w:val="22"/>
              </w:rPr>
              <w:t>вия (формы) выполнения работы</w:t>
            </w:r>
          </w:p>
        </w:tc>
        <w:tc>
          <w:tcPr>
            <w:tcW w:w="5677" w:type="dxa"/>
            <w:gridSpan w:val="8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490D01" w:rsidTr="00D10603">
        <w:trPr>
          <w:trHeight w:val="154"/>
        </w:trPr>
        <w:tc>
          <w:tcPr>
            <w:tcW w:w="826" w:type="dxa"/>
            <w:vMerge/>
          </w:tcPr>
          <w:p w:rsidR="00490D01" w:rsidRPr="000C3874" w:rsidRDefault="00490D01" w:rsidP="00490D01"/>
        </w:tc>
        <w:tc>
          <w:tcPr>
            <w:tcW w:w="2347" w:type="dxa"/>
            <w:gridSpan w:val="3"/>
            <w:vMerge/>
          </w:tcPr>
          <w:p w:rsidR="00490D01" w:rsidRPr="000C3874" w:rsidRDefault="00490D01" w:rsidP="00490D01"/>
        </w:tc>
        <w:tc>
          <w:tcPr>
            <w:tcW w:w="1568" w:type="dxa"/>
            <w:gridSpan w:val="2"/>
            <w:vMerge/>
          </w:tcPr>
          <w:p w:rsidR="00490D01" w:rsidRPr="000C3874" w:rsidRDefault="00490D01" w:rsidP="00490D01"/>
        </w:tc>
        <w:tc>
          <w:tcPr>
            <w:tcW w:w="686" w:type="dxa"/>
            <w:vMerge w:val="restart"/>
          </w:tcPr>
          <w:p w:rsidR="00490D01" w:rsidRPr="000C3874" w:rsidRDefault="003C2B45" w:rsidP="003C2B45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имен</w:t>
            </w:r>
            <w:proofErr w:type="gramStart"/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490D01"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зате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</w:p>
        </w:tc>
        <w:tc>
          <w:tcPr>
            <w:tcW w:w="1174" w:type="dxa"/>
            <w:gridSpan w:val="2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3" w:history="1">
              <w:r w:rsidRPr="000C387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892" w:type="dxa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утве</w:t>
            </w:r>
            <w:r w:rsidRPr="000C3874">
              <w:rPr>
                <w:rFonts w:ascii="Times New Roman" w:hAnsi="Times New Roman" w:cs="Times New Roman"/>
                <w:szCs w:val="22"/>
              </w:rPr>
              <w:t>р</w:t>
            </w:r>
            <w:r w:rsidRPr="000C3874">
              <w:rPr>
                <w:rFonts w:ascii="Times New Roman" w:hAnsi="Times New Roman" w:cs="Times New Roman"/>
                <w:szCs w:val="22"/>
              </w:rPr>
              <w:t xml:space="preserve">ждено в 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мун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>ципа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льном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</w:p>
        </w:tc>
        <w:tc>
          <w:tcPr>
            <w:tcW w:w="782" w:type="dxa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>с</w:t>
            </w:r>
            <w:r w:rsidRPr="000C3874">
              <w:rPr>
                <w:rFonts w:ascii="Times New Roman" w:hAnsi="Times New Roman" w:cs="Times New Roman"/>
                <w:szCs w:val="22"/>
              </w:rPr>
              <w:t>по</w:t>
            </w:r>
            <w:r w:rsidRPr="000C3874">
              <w:rPr>
                <w:rFonts w:ascii="Times New Roman" w:hAnsi="Times New Roman" w:cs="Times New Roman"/>
                <w:szCs w:val="22"/>
              </w:rPr>
              <w:t>л</w:t>
            </w:r>
            <w:r w:rsidRPr="000C3874">
              <w:rPr>
                <w:rFonts w:ascii="Times New Roman" w:hAnsi="Times New Roman" w:cs="Times New Roman"/>
                <w:szCs w:val="22"/>
              </w:rPr>
              <w:t>нено на о</w:t>
            </w:r>
            <w:r w:rsidRPr="000C3874">
              <w:rPr>
                <w:rFonts w:ascii="Times New Roman" w:hAnsi="Times New Roman" w:cs="Times New Roman"/>
                <w:szCs w:val="22"/>
              </w:rPr>
              <w:t>т</w:t>
            </w:r>
            <w:r w:rsidRPr="000C3874">
              <w:rPr>
                <w:rFonts w:ascii="Times New Roman" w:hAnsi="Times New Roman" w:cs="Times New Roman"/>
                <w:szCs w:val="22"/>
              </w:rPr>
              <w:t>че</w:t>
            </w:r>
            <w:r w:rsidRPr="000C3874">
              <w:rPr>
                <w:rFonts w:ascii="Times New Roman" w:hAnsi="Times New Roman" w:cs="Times New Roman"/>
                <w:szCs w:val="22"/>
              </w:rPr>
              <w:t>т</w:t>
            </w:r>
            <w:r w:rsidRPr="000C3874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689" w:type="dxa"/>
            <w:vMerge w:val="restart"/>
          </w:tcPr>
          <w:p w:rsidR="00490D01" w:rsidRPr="000C3874" w:rsidRDefault="003C2B45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пу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с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мое</w:t>
            </w:r>
            <w:proofErr w:type="spellEnd"/>
            <w:proofErr w:type="gramEnd"/>
            <w:r w:rsidR="00490D01" w:rsidRPr="000C387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во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з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490D01" w:rsidRPr="000C3874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кл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</w:p>
        </w:tc>
        <w:tc>
          <w:tcPr>
            <w:tcW w:w="867" w:type="dxa"/>
            <w:vMerge w:val="restart"/>
          </w:tcPr>
          <w:p w:rsidR="00490D01" w:rsidRPr="000C3874" w:rsidRDefault="00490D01" w:rsidP="003C2B45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отклон</w:t>
            </w:r>
            <w:r w:rsidRPr="000C3874">
              <w:rPr>
                <w:rFonts w:ascii="Times New Roman" w:hAnsi="Times New Roman" w:cs="Times New Roman"/>
                <w:szCs w:val="22"/>
              </w:rPr>
              <w:t>е</w:t>
            </w:r>
            <w:r w:rsidRPr="000C3874">
              <w:rPr>
                <w:rFonts w:ascii="Times New Roman" w:hAnsi="Times New Roman" w:cs="Times New Roman"/>
                <w:szCs w:val="22"/>
              </w:rPr>
              <w:t xml:space="preserve">ние, 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пр</w:t>
            </w:r>
            <w:r w:rsidRPr="000C3874">
              <w:rPr>
                <w:rFonts w:ascii="Times New Roman" w:hAnsi="Times New Roman" w:cs="Times New Roman"/>
                <w:szCs w:val="22"/>
              </w:rPr>
              <w:t>е</w:t>
            </w:r>
            <w:r w:rsidRPr="000C3874">
              <w:rPr>
                <w:rFonts w:ascii="Times New Roman" w:hAnsi="Times New Roman" w:cs="Times New Roman"/>
                <w:szCs w:val="22"/>
              </w:rPr>
              <w:t>вышаю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щее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д</w:t>
            </w:r>
            <w:r w:rsidRPr="000C3874">
              <w:rPr>
                <w:rFonts w:ascii="Times New Roman" w:hAnsi="Times New Roman" w:cs="Times New Roman"/>
                <w:szCs w:val="22"/>
              </w:rPr>
              <w:t>о</w:t>
            </w:r>
            <w:r w:rsidRPr="000C3874">
              <w:rPr>
                <w:rFonts w:ascii="Times New Roman" w:hAnsi="Times New Roman" w:cs="Times New Roman"/>
                <w:szCs w:val="22"/>
              </w:rPr>
              <w:t>пустимое (во</w:t>
            </w:r>
            <w:r w:rsidRPr="000C3874">
              <w:rPr>
                <w:rFonts w:ascii="Times New Roman" w:hAnsi="Times New Roman" w:cs="Times New Roman"/>
                <w:szCs w:val="22"/>
              </w:rPr>
              <w:t>з</w:t>
            </w:r>
            <w:r w:rsidRPr="000C3874">
              <w:rPr>
                <w:rFonts w:ascii="Times New Roman" w:hAnsi="Times New Roman" w:cs="Times New Roman"/>
                <w:szCs w:val="22"/>
              </w:rPr>
              <w:t>можное) значение</w:t>
            </w:r>
          </w:p>
        </w:tc>
        <w:tc>
          <w:tcPr>
            <w:tcW w:w="587" w:type="dxa"/>
            <w:vMerge w:val="restart"/>
          </w:tcPr>
          <w:p w:rsidR="00490D01" w:rsidRPr="000C3874" w:rsidRDefault="003C2B45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р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и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чи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на</w:t>
            </w:r>
            <w:proofErr w:type="spellEnd"/>
            <w:proofErr w:type="gramEnd"/>
            <w:r w:rsidR="00490D01"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кло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</w:p>
        </w:tc>
      </w:tr>
      <w:tr w:rsidR="00490D01" w:rsidTr="00D10603">
        <w:trPr>
          <w:trHeight w:val="154"/>
        </w:trPr>
        <w:tc>
          <w:tcPr>
            <w:tcW w:w="826" w:type="dxa"/>
            <w:vMerge/>
          </w:tcPr>
          <w:p w:rsidR="00490D01" w:rsidRPr="000C3874" w:rsidRDefault="00490D01" w:rsidP="00490D01"/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8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0C3874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6" w:type="dxa"/>
            <w:vMerge/>
          </w:tcPr>
          <w:p w:rsidR="00490D01" w:rsidRPr="000C3874" w:rsidRDefault="00490D01" w:rsidP="00490D01"/>
        </w:tc>
        <w:tc>
          <w:tcPr>
            <w:tcW w:w="683" w:type="dxa"/>
          </w:tcPr>
          <w:p w:rsidR="00490D01" w:rsidRPr="000C3874" w:rsidRDefault="003C2B45" w:rsidP="003C2B45">
            <w:pPr>
              <w:pStyle w:val="ConsPlusNormal"/>
              <w:ind w:left="-63" w:right="-64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имен</w:t>
            </w:r>
            <w:proofErr w:type="gramStart"/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</w:tc>
        <w:tc>
          <w:tcPr>
            <w:tcW w:w="491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92" w:type="dxa"/>
            <w:vMerge/>
          </w:tcPr>
          <w:p w:rsidR="00490D01" w:rsidRPr="000C3874" w:rsidRDefault="00490D01" w:rsidP="00490D01"/>
        </w:tc>
        <w:tc>
          <w:tcPr>
            <w:tcW w:w="782" w:type="dxa"/>
            <w:vMerge/>
          </w:tcPr>
          <w:p w:rsidR="00490D01" w:rsidRPr="000C3874" w:rsidRDefault="00490D01" w:rsidP="00490D01"/>
        </w:tc>
        <w:tc>
          <w:tcPr>
            <w:tcW w:w="689" w:type="dxa"/>
            <w:vMerge/>
          </w:tcPr>
          <w:p w:rsidR="00490D01" w:rsidRPr="000C3874" w:rsidRDefault="00490D01" w:rsidP="00490D01"/>
        </w:tc>
        <w:tc>
          <w:tcPr>
            <w:tcW w:w="867" w:type="dxa"/>
            <w:vMerge/>
          </w:tcPr>
          <w:p w:rsidR="00490D01" w:rsidRPr="000C3874" w:rsidRDefault="00490D01" w:rsidP="00490D01"/>
        </w:tc>
        <w:tc>
          <w:tcPr>
            <w:tcW w:w="587" w:type="dxa"/>
            <w:vMerge/>
          </w:tcPr>
          <w:p w:rsidR="00490D01" w:rsidRPr="000C3874" w:rsidRDefault="00490D01" w:rsidP="00490D01"/>
        </w:tc>
      </w:tr>
      <w:tr w:rsidR="00490D01" w:rsidTr="00D10603">
        <w:trPr>
          <w:trHeight w:val="274"/>
        </w:trPr>
        <w:tc>
          <w:tcPr>
            <w:tcW w:w="82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8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3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1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9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89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67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7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90D01" w:rsidTr="00D10603">
        <w:trPr>
          <w:trHeight w:val="274"/>
        </w:trPr>
        <w:tc>
          <w:tcPr>
            <w:tcW w:w="82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6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7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7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D10603">
        <w:trPr>
          <w:trHeight w:val="154"/>
        </w:trPr>
        <w:tc>
          <w:tcPr>
            <w:tcW w:w="826" w:type="dxa"/>
            <w:vMerge/>
          </w:tcPr>
          <w:p w:rsidR="00490D01" w:rsidRDefault="00490D01" w:rsidP="00490D01"/>
        </w:tc>
        <w:tc>
          <w:tcPr>
            <w:tcW w:w="782" w:type="dxa"/>
            <w:vMerge/>
          </w:tcPr>
          <w:p w:rsidR="00490D01" w:rsidRDefault="00490D01" w:rsidP="00490D01"/>
        </w:tc>
        <w:tc>
          <w:tcPr>
            <w:tcW w:w="782" w:type="dxa"/>
            <w:vMerge/>
          </w:tcPr>
          <w:p w:rsidR="00490D01" w:rsidRDefault="00490D01" w:rsidP="00490D01"/>
        </w:tc>
        <w:tc>
          <w:tcPr>
            <w:tcW w:w="782" w:type="dxa"/>
            <w:vMerge/>
          </w:tcPr>
          <w:p w:rsidR="00490D01" w:rsidRDefault="00490D01" w:rsidP="00490D01"/>
        </w:tc>
        <w:tc>
          <w:tcPr>
            <w:tcW w:w="786" w:type="dxa"/>
            <w:vMerge/>
          </w:tcPr>
          <w:p w:rsidR="00490D01" w:rsidRDefault="00490D01" w:rsidP="00490D01"/>
        </w:tc>
        <w:tc>
          <w:tcPr>
            <w:tcW w:w="782" w:type="dxa"/>
            <w:vMerge/>
          </w:tcPr>
          <w:p w:rsidR="00490D01" w:rsidRDefault="00490D01" w:rsidP="00490D01"/>
        </w:tc>
        <w:tc>
          <w:tcPr>
            <w:tcW w:w="686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683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491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89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8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689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867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587" w:type="dxa"/>
          </w:tcPr>
          <w:p w:rsidR="00490D01" w:rsidRDefault="00490D01" w:rsidP="00490D01">
            <w:pPr>
              <w:pStyle w:val="ConsPlusNormal"/>
            </w:pPr>
          </w:p>
        </w:tc>
      </w:tr>
      <w:tr w:rsidR="00490D01" w:rsidTr="00D10603">
        <w:trPr>
          <w:trHeight w:val="290"/>
        </w:trPr>
        <w:tc>
          <w:tcPr>
            <w:tcW w:w="826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8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8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8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86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8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686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683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491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89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82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689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867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587" w:type="dxa"/>
          </w:tcPr>
          <w:p w:rsidR="00490D01" w:rsidRDefault="00490D01" w:rsidP="00490D01">
            <w:pPr>
              <w:pStyle w:val="ConsPlusNormal"/>
            </w:pPr>
          </w:p>
        </w:tc>
      </w:tr>
    </w:tbl>
    <w:p w:rsidR="00490D01" w:rsidRDefault="00490D01" w:rsidP="00490D01">
      <w:pPr>
        <w:pStyle w:val="ConsPlusNormal"/>
        <w:ind w:firstLine="540"/>
        <w:jc w:val="both"/>
      </w:pPr>
    </w:p>
    <w:p w:rsidR="00490D01" w:rsidRPr="000C3874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87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90D01" w:rsidRPr="000C3874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06"/>
        <w:gridCol w:w="806"/>
        <w:gridCol w:w="806"/>
        <w:gridCol w:w="810"/>
        <w:gridCol w:w="806"/>
        <w:gridCol w:w="707"/>
        <w:gridCol w:w="704"/>
        <w:gridCol w:w="506"/>
        <w:gridCol w:w="909"/>
        <w:gridCol w:w="806"/>
        <w:gridCol w:w="710"/>
        <w:gridCol w:w="903"/>
        <w:gridCol w:w="605"/>
      </w:tblGrid>
      <w:tr w:rsidR="00490D01" w:rsidTr="00D10603">
        <w:trPr>
          <w:trHeight w:val="344"/>
        </w:trPr>
        <w:tc>
          <w:tcPr>
            <w:tcW w:w="851" w:type="dxa"/>
            <w:vMerge w:val="restart"/>
          </w:tcPr>
          <w:p w:rsidR="00490D01" w:rsidRPr="000C3874" w:rsidRDefault="00490D01" w:rsidP="003C2B4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Ун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>каль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номер реес</w:t>
            </w:r>
            <w:r w:rsidRPr="000C3874">
              <w:rPr>
                <w:rFonts w:ascii="Times New Roman" w:hAnsi="Times New Roman" w:cs="Times New Roman"/>
                <w:szCs w:val="22"/>
              </w:rPr>
              <w:t>т</w:t>
            </w:r>
            <w:r w:rsidRPr="000C3874">
              <w:rPr>
                <w:rFonts w:ascii="Times New Roman" w:hAnsi="Times New Roman" w:cs="Times New Roman"/>
                <w:szCs w:val="22"/>
              </w:rPr>
              <w:t xml:space="preserve">ровой </w:t>
            </w: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записи</w:t>
            </w:r>
          </w:p>
        </w:tc>
        <w:tc>
          <w:tcPr>
            <w:tcW w:w="2418" w:type="dxa"/>
            <w:gridSpan w:val="3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>зующий содержание работы</w:t>
            </w:r>
          </w:p>
        </w:tc>
        <w:tc>
          <w:tcPr>
            <w:tcW w:w="1616" w:type="dxa"/>
            <w:gridSpan w:val="2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0C3874">
              <w:rPr>
                <w:rFonts w:ascii="Times New Roman" w:hAnsi="Times New Roman" w:cs="Times New Roman"/>
                <w:szCs w:val="22"/>
              </w:rPr>
              <w:t>ю</w:t>
            </w:r>
            <w:r w:rsidRPr="000C3874">
              <w:rPr>
                <w:rFonts w:ascii="Times New Roman" w:hAnsi="Times New Roman" w:cs="Times New Roman"/>
                <w:szCs w:val="22"/>
              </w:rPr>
              <w:t>щий условия (формы) в</w:t>
            </w:r>
            <w:r w:rsidRPr="000C3874">
              <w:rPr>
                <w:rFonts w:ascii="Times New Roman" w:hAnsi="Times New Roman" w:cs="Times New Roman"/>
                <w:szCs w:val="22"/>
              </w:rPr>
              <w:t>ы</w:t>
            </w:r>
            <w:r w:rsidRPr="000C3874">
              <w:rPr>
                <w:rFonts w:ascii="Times New Roman" w:hAnsi="Times New Roman" w:cs="Times New Roman"/>
                <w:szCs w:val="22"/>
              </w:rPr>
              <w:t>полнения раб</w:t>
            </w:r>
            <w:r w:rsidRPr="000C3874">
              <w:rPr>
                <w:rFonts w:ascii="Times New Roman" w:hAnsi="Times New Roman" w:cs="Times New Roman"/>
                <w:szCs w:val="22"/>
              </w:rPr>
              <w:t>о</w:t>
            </w:r>
            <w:r w:rsidRPr="000C3874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5849" w:type="dxa"/>
            <w:gridSpan w:val="8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</w:tr>
      <w:tr w:rsidR="00490D01" w:rsidTr="00D10603">
        <w:trPr>
          <w:trHeight w:val="144"/>
        </w:trPr>
        <w:tc>
          <w:tcPr>
            <w:tcW w:w="851" w:type="dxa"/>
            <w:vMerge/>
          </w:tcPr>
          <w:p w:rsidR="00490D01" w:rsidRPr="000C3874" w:rsidRDefault="00490D01" w:rsidP="00490D01"/>
        </w:tc>
        <w:tc>
          <w:tcPr>
            <w:tcW w:w="2418" w:type="dxa"/>
            <w:gridSpan w:val="3"/>
            <w:vMerge/>
          </w:tcPr>
          <w:p w:rsidR="00490D01" w:rsidRPr="000C3874" w:rsidRDefault="00490D01" w:rsidP="00490D01"/>
        </w:tc>
        <w:tc>
          <w:tcPr>
            <w:tcW w:w="1616" w:type="dxa"/>
            <w:gridSpan w:val="2"/>
            <w:vMerge/>
          </w:tcPr>
          <w:p w:rsidR="00490D01" w:rsidRPr="000C3874" w:rsidRDefault="00490D01" w:rsidP="00490D01"/>
        </w:tc>
        <w:tc>
          <w:tcPr>
            <w:tcW w:w="707" w:type="dxa"/>
            <w:vMerge w:val="restart"/>
          </w:tcPr>
          <w:p w:rsidR="00490D01" w:rsidRPr="000C3874" w:rsidRDefault="003C2B45" w:rsidP="003C2B45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аим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r w:rsidR="00490D01"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lastRenderedPageBreak/>
              <w:t>пок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а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зат</w:t>
            </w:r>
            <w:proofErr w:type="gramStart"/>
            <w:r w:rsidR="00490D01" w:rsidRPr="000C3874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ля</w:t>
            </w:r>
          </w:p>
        </w:tc>
        <w:tc>
          <w:tcPr>
            <w:tcW w:w="1209" w:type="dxa"/>
            <w:gridSpan w:val="2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измерения по </w:t>
            </w:r>
            <w:hyperlink r:id="rId24" w:history="1">
              <w:r w:rsidRPr="000C387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09" w:type="dxa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утве</w:t>
            </w:r>
            <w:r w:rsidRPr="000C3874">
              <w:rPr>
                <w:rFonts w:ascii="Times New Roman" w:hAnsi="Times New Roman" w:cs="Times New Roman"/>
                <w:szCs w:val="22"/>
              </w:rPr>
              <w:t>р</w:t>
            </w:r>
            <w:r w:rsidRPr="000C3874">
              <w:rPr>
                <w:rFonts w:ascii="Times New Roman" w:hAnsi="Times New Roman" w:cs="Times New Roman"/>
                <w:szCs w:val="22"/>
              </w:rPr>
              <w:t xml:space="preserve">ждено в 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мун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ципа</w:t>
            </w:r>
            <w:r w:rsidR="00C567F9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льном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задании на год</w:t>
            </w: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испо</w:t>
            </w:r>
            <w:r w:rsidRPr="000C3874">
              <w:rPr>
                <w:rFonts w:ascii="Times New Roman" w:hAnsi="Times New Roman" w:cs="Times New Roman"/>
                <w:szCs w:val="22"/>
              </w:rPr>
              <w:t>л</w:t>
            </w:r>
            <w:r w:rsidRPr="000C3874">
              <w:rPr>
                <w:rFonts w:ascii="Times New Roman" w:hAnsi="Times New Roman" w:cs="Times New Roman"/>
                <w:szCs w:val="22"/>
              </w:rPr>
              <w:t>нено на о</w:t>
            </w:r>
            <w:r w:rsidRPr="000C3874">
              <w:rPr>
                <w:rFonts w:ascii="Times New Roman" w:hAnsi="Times New Roman" w:cs="Times New Roman"/>
                <w:szCs w:val="22"/>
              </w:rPr>
              <w:t>т</w:t>
            </w: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че</w:t>
            </w:r>
            <w:r w:rsidRPr="000C3874">
              <w:rPr>
                <w:rFonts w:ascii="Times New Roman" w:hAnsi="Times New Roman" w:cs="Times New Roman"/>
                <w:szCs w:val="22"/>
              </w:rPr>
              <w:t>т</w:t>
            </w:r>
            <w:r w:rsidRPr="000C3874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710" w:type="dxa"/>
            <w:vMerge w:val="restart"/>
          </w:tcPr>
          <w:p w:rsidR="00490D01" w:rsidRPr="000C3874" w:rsidRDefault="00C567F9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>д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пу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с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ти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lastRenderedPageBreak/>
              <w:t>мое</w:t>
            </w:r>
            <w:proofErr w:type="spellEnd"/>
            <w:proofErr w:type="gramEnd"/>
            <w:r w:rsidR="00490D01" w:rsidRPr="000C3874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во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з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мож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ное</w:t>
            </w:r>
            <w:proofErr w:type="spellEnd"/>
            <w:r w:rsidR="00490D01" w:rsidRPr="000C3874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т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кл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</w:p>
        </w:tc>
        <w:tc>
          <w:tcPr>
            <w:tcW w:w="903" w:type="dxa"/>
            <w:vMerge w:val="restart"/>
          </w:tcPr>
          <w:p w:rsidR="00490D01" w:rsidRPr="000C3874" w:rsidRDefault="00490D01" w:rsidP="00C567F9">
            <w:pPr>
              <w:pStyle w:val="ConsPlusNormal"/>
              <w:ind w:left="-6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отклон</w:t>
            </w:r>
            <w:r w:rsidRPr="000C3874">
              <w:rPr>
                <w:rFonts w:ascii="Times New Roman" w:hAnsi="Times New Roman" w:cs="Times New Roman"/>
                <w:szCs w:val="22"/>
              </w:rPr>
              <w:t>е</w:t>
            </w:r>
            <w:r w:rsidRPr="000C3874">
              <w:rPr>
                <w:rFonts w:ascii="Times New Roman" w:hAnsi="Times New Roman" w:cs="Times New Roman"/>
                <w:szCs w:val="22"/>
              </w:rPr>
              <w:t xml:space="preserve">ние, 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пр</w:t>
            </w:r>
            <w:r w:rsidRPr="000C3874">
              <w:rPr>
                <w:rFonts w:ascii="Times New Roman" w:hAnsi="Times New Roman" w:cs="Times New Roman"/>
                <w:szCs w:val="22"/>
              </w:rPr>
              <w:t>е</w:t>
            </w:r>
            <w:r w:rsidRPr="000C3874">
              <w:rPr>
                <w:rFonts w:ascii="Times New Roman" w:hAnsi="Times New Roman" w:cs="Times New Roman"/>
                <w:szCs w:val="22"/>
              </w:rPr>
              <w:t>вышаю</w:t>
            </w:r>
            <w:r w:rsidR="00C567F9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щее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д</w:t>
            </w:r>
            <w:r w:rsidRPr="000C3874">
              <w:rPr>
                <w:rFonts w:ascii="Times New Roman" w:hAnsi="Times New Roman" w:cs="Times New Roman"/>
                <w:szCs w:val="22"/>
              </w:rPr>
              <w:t>о</w:t>
            </w:r>
            <w:r w:rsidRPr="000C3874">
              <w:rPr>
                <w:rFonts w:ascii="Times New Roman" w:hAnsi="Times New Roman" w:cs="Times New Roman"/>
                <w:szCs w:val="22"/>
              </w:rPr>
              <w:t>пустимое (возмо</w:t>
            </w:r>
            <w:r w:rsidRPr="000C3874">
              <w:rPr>
                <w:rFonts w:ascii="Times New Roman" w:hAnsi="Times New Roman" w:cs="Times New Roman"/>
                <w:szCs w:val="22"/>
              </w:rPr>
              <w:t>ж</w:t>
            </w:r>
            <w:r w:rsidRPr="000C3874">
              <w:rPr>
                <w:rFonts w:ascii="Times New Roman" w:hAnsi="Times New Roman" w:cs="Times New Roman"/>
                <w:szCs w:val="22"/>
              </w:rPr>
              <w:t>ное) зн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605" w:type="dxa"/>
            <w:vMerge w:val="restart"/>
          </w:tcPr>
          <w:p w:rsidR="00490D01" w:rsidRPr="000C3874" w:rsidRDefault="00490D01" w:rsidP="00C567F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0C3874">
              <w:rPr>
                <w:rFonts w:ascii="Times New Roman" w:hAnsi="Times New Roman" w:cs="Times New Roman"/>
                <w:szCs w:val="22"/>
              </w:rPr>
              <w:t>и</w:t>
            </w:r>
            <w:r w:rsidRPr="000C3874">
              <w:rPr>
                <w:rFonts w:ascii="Times New Roman" w:hAnsi="Times New Roman" w:cs="Times New Roman"/>
                <w:szCs w:val="22"/>
              </w:rPr>
              <w:t xml:space="preserve">чина 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о</w:t>
            </w:r>
            <w:r w:rsidRPr="000C3874">
              <w:rPr>
                <w:rFonts w:ascii="Times New Roman" w:hAnsi="Times New Roman" w:cs="Times New Roman"/>
                <w:szCs w:val="22"/>
              </w:rPr>
              <w:t>т</w:t>
            </w: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кло</w:t>
            </w:r>
            <w:r w:rsidR="00C567F9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нения</w:t>
            </w:r>
            <w:proofErr w:type="spellEnd"/>
            <w:proofErr w:type="gramEnd"/>
          </w:p>
        </w:tc>
      </w:tr>
      <w:tr w:rsidR="00490D01" w:rsidTr="00D10603">
        <w:trPr>
          <w:trHeight w:val="144"/>
        </w:trPr>
        <w:tc>
          <w:tcPr>
            <w:tcW w:w="851" w:type="dxa"/>
            <w:vMerge/>
          </w:tcPr>
          <w:p w:rsidR="00490D01" w:rsidRPr="000C3874" w:rsidRDefault="00490D01" w:rsidP="00490D01"/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10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proofErr w:type="gramStart"/>
            <w:r w:rsidRPr="000C3874">
              <w:rPr>
                <w:rFonts w:ascii="Times New Roman" w:hAnsi="Times New Roman" w:cs="Times New Roman"/>
                <w:szCs w:val="22"/>
              </w:rPr>
              <w:t>н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имено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  <w:proofErr w:type="gramEnd"/>
            <w:r w:rsidRPr="000C387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C3874">
              <w:rPr>
                <w:rFonts w:ascii="Times New Roman" w:hAnsi="Times New Roman" w:cs="Times New Roman"/>
                <w:szCs w:val="22"/>
              </w:rPr>
              <w:t>пок</w:t>
            </w:r>
            <w:r w:rsidRPr="000C3874">
              <w:rPr>
                <w:rFonts w:ascii="Times New Roman" w:hAnsi="Times New Roman" w:cs="Times New Roman"/>
                <w:szCs w:val="22"/>
              </w:rPr>
              <w:t>а</w:t>
            </w:r>
            <w:r w:rsidRPr="000C3874">
              <w:rPr>
                <w:rFonts w:ascii="Times New Roman" w:hAnsi="Times New Roman" w:cs="Times New Roman"/>
                <w:szCs w:val="22"/>
              </w:rPr>
              <w:t>зате</w:t>
            </w:r>
            <w:r w:rsidR="003C2B45">
              <w:rPr>
                <w:rFonts w:ascii="Times New Roman" w:hAnsi="Times New Roman" w:cs="Times New Roman"/>
                <w:szCs w:val="22"/>
              </w:rPr>
              <w:t>-</w:t>
            </w:r>
            <w:r w:rsidRPr="000C3874">
              <w:rPr>
                <w:rFonts w:ascii="Times New Roman" w:hAnsi="Times New Roman" w:cs="Times New Roman"/>
                <w:szCs w:val="22"/>
              </w:rPr>
              <w:t>ля</w:t>
            </w:r>
            <w:proofErr w:type="spellEnd"/>
            <w:r w:rsidRPr="000C387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07" w:type="dxa"/>
            <w:vMerge/>
          </w:tcPr>
          <w:p w:rsidR="00490D01" w:rsidRPr="000C3874" w:rsidRDefault="00490D01" w:rsidP="00490D01"/>
        </w:tc>
        <w:tc>
          <w:tcPr>
            <w:tcW w:w="704" w:type="dxa"/>
          </w:tcPr>
          <w:p w:rsidR="00490D01" w:rsidRPr="000C3874" w:rsidRDefault="003C2B45" w:rsidP="003C2B45">
            <w:pPr>
              <w:pStyle w:val="ConsPlusNormal"/>
              <w:ind w:left="-63" w:right="-64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аим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е</w:t>
            </w:r>
            <w:r w:rsidR="00490D01" w:rsidRPr="000C3874">
              <w:rPr>
                <w:rFonts w:ascii="Times New Roman" w:hAnsi="Times New Roman" w:cs="Times New Roman"/>
                <w:szCs w:val="22"/>
              </w:rPr>
              <w:t>н</w:t>
            </w:r>
            <w:proofErr w:type="gramStart"/>
            <w:r w:rsidR="00490D01" w:rsidRPr="000C3874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90D01" w:rsidRPr="000C3874">
              <w:rPr>
                <w:rFonts w:ascii="Times New Roman" w:hAnsi="Times New Roman" w:cs="Times New Roman"/>
                <w:szCs w:val="22"/>
              </w:rPr>
              <w:t>вание</w:t>
            </w:r>
            <w:proofErr w:type="spellEnd"/>
          </w:p>
        </w:tc>
        <w:tc>
          <w:tcPr>
            <w:tcW w:w="5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909" w:type="dxa"/>
            <w:vMerge/>
          </w:tcPr>
          <w:p w:rsidR="00490D01" w:rsidRPr="000C3874" w:rsidRDefault="00490D01" w:rsidP="00490D01"/>
        </w:tc>
        <w:tc>
          <w:tcPr>
            <w:tcW w:w="806" w:type="dxa"/>
            <w:vMerge/>
          </w:tcPr>
          <w:p w:rsidR="00490D01" w:rsidRPr="000C3874" w:rsidRDefault="00490D01" w:rsidP="00490D01"/>
        </w:tc>
        <w:tc>
          <w:tcPr>
            <w:tcW w:w="710" w:type="dxa"/>
            <w:vMerge/>
          </w:tcPr>
          <w:p w:rsidR="00490D01" w:rsidRPr="000C3874" w:rsidRDefault="00490D01" w:rsidP="00490D01"/>
        </w:tc>
        <w:tc>
          <w:tcPr>
            <w:tcW w:w="903" w:type="dxa"/>
            <w:vMerge/>
          </w:tcPr>
          <w:p w:rsidR="00490D01" w:rsidRPr="000C3874" w:rsidRDefault="00490D01" w:rsidP="00490D01"/>
        </w:tc>
        <w:tc>
          <w:tcPr>
            <w:tcW w:w="605" w:type="dxa"/>
            <w:vMerge/>
          </w:tcPr>
          <w:p w:rsidR="00490D01" w:rsidRPr="000C3874" w:rsidRDefault="00490D01" w:rsidP="00490D01"/>
        </w:tc>
      </w:tr>
      <w:tr w:rsidR="00490D01" w:rsidTr="00D10603">
        <w:trPr>
          <w:trHeight w:val="254"/>
        </w:trPr>
        <w:tc>
          <w:tcPr>
            <w:tcW w:w="851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10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7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4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9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10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3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05" w:type="dxa"/>
          </w:tcPr>
          <w:p w:rsidR="00490D01" w:rsidRPr="000C3874" w:rsidRDefault="00490D01" w:rsidP="00490D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3874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90D01" w:rsidTr="00D10603">
        <w:trPr>
          <w:trHeight w:val="359"/>
        </w:trPr>
        <w:tc>
          <w:tcPr>
            <w:tcW w:w="851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9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D10603">
        <w:trPr>
          <w:trHeight w:val="144"/>
        </w:trPr>
        <w:tc>
          <w:tcPr>
            <w:tcW w:w="851" w:type="dxa"/>
            <w:vMerge/>
          </w:tcPr>
          <w:p w:rsidR="00490D01" w:rsidRPr="000C3874" w:rsidRDefault="00490D01" w:rsidP="00490D01"/>
        </w:tc>
        <w:tc>
          <w:tcPr>
            <w:tcW w:w="806" w:type="dxa"/>
            <w:vMerge/>
          </w:tcPr>
          <w:p w:rsidR="00490D01" w:rsidRPr="000C3874" w:rsidRDefault="00490D01" w:rsidP="00490D01"/>
        </w:tc>
        <w:tc>
          <w:tcPr>
            <w:tcW w:w="806" w:type="dxa"/>
            <w:vMerge/>
          </w:tcPr>
          <w:p w:rsidR="00490D01" w:rsidRPr="000C3874" w:rsidRDefault="00490D01" w:rsidP="00490D01"/>
        </w:tc>
        <w:tc>
          <w:tcPr>
            <w:tcW w:w="806" w:type="dxa"/>
            <w:vMerge/>
          </w:tcPr>
          <w:p w:rsidR="00490D01" w:rsidRPr="000C3874" w:rsidRDefault="00490D01" w:rsidP="00490D01"/>
        </w:tc>
        <w:tc>
          <w:tcPr>
            <w:tcW w:w="810" w:type="dxa"/>
            <w:vMerge/>
          </w:tcPr>
          <w:p w:rsidR="00490D01" w:rsidRPr="000C3874" w:rsidRDefault="00490D01" w:rsidP="00490D01"/>
        </w:tc>
        <w:tc>
          <w:tcPr>
            <w:tcW w:w="806" w:type="dxa"/>
            <w:vMerge/>
          </w:tcPr>
          <w:p w:rsidR="00490D01" w:rsidRPr="000C3874" w:rsidRDefault="00490D01" w:rsidP="00490D01"/>
        </w:tc>
        <w:tc>
          <w:tcPr>
            <w:tcW w:w="707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9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D10603">
        <w:trPr>
          <w:trHeight w:val="344"/>
        </w:trPr>
        <w:tc>
          <w:tcPr>
            <w:tcW w:w="851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  <w:vMerge w:val="restart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4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9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6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3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</w:tcPr>
          <w:p w:rsidR="00490D01" w:rsidRPr="000C3874" w:rsidRDefault="00490D01" w:rsidP="00490D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0D01" w:rsidTr="00D10603">
        <w:trPr>
          <w:trHeight w:val="144"/>
        </w:trPr>
        <w:tc>
          <w:tcPr>
            <w:tcW w:w="851" w:type="dxa"/>
            <w:vMerge/>
          </w:tcPr>
          <w:p w:rsidR="00490D01" w:rsidRDefault="00490D01" w:rsidP="00490D01"/>
        </w:tc>
        <w:tc>
          <w:tcPr>
            <w:tcW w:w="806" w:type="dxa"/>
            <w:vMerge/>
          </w:tcPr>
          <w:p w:rsidR="00490D01" w:rsidRDefault="00490D01" w:rsidP="00490D01"/>
        </w:tc>
        <w:tc>
          <w:tcPr>
            <w:tcW w:w="806" w:type="dxa"/>
            <w:vMerge/>
          </w:tcPr>
          <w:p w:rsidR="00490D01" w:rsidRDefault="00490D01" w:rsidP="00490D01"/>
        </w:tc>
        <w:tc>
          <w:tcPr>
            <w:tcW w:w="806" w:type="dxa"/>
            <w:vMerge/>
          </w:tcPr>
          <w:p w:rsidR="00490D01" w:rsidRDefault="00490D01" w:rsidP="00490D01"/>
        </w:tc>
        <w:tc>
          <w:tcPr>
            <w:tcW w:w="810" w:type="dxa"/>
            <w:vMerge/>
          </w:tcPr>
          <w:p w:rsidR="00490D01" w:rsidRDefault="00490D01" w:rsidP="00490D01"/>
        </w:tc>
        <w:tc>
          <w:tcPr>
            <w:tcW w:w="806" w:type="dxa"/>
            <w:vMerge/>
          </w:tcPr>
          <w:p w:rsidR="00490D01" w:rsidRDefault="00490D01" w:rsidP="00490D01"/>
        </w:tc>
        <w:tc>
          <w:tcPr>
            <w:tcW w:w="707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04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506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909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806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710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903" w:type="dxa"/>
          </w:tcPr>
          <w:p w:rsidR="00490D01" w:rsidRDefault="00490D01" w:rsidP="00490D01">
            <w:pPr>
              <w:pStyle w:val="ConsPlusNormal"/>
            </w:pPr>
          </w:p>
        </w:tc>
        <w:tc>
          <w:tcPr>
            <w:tcW w:w="605" w:type="dxa"/>
          </w:tcPr>
          <w:p w:rsidR="00490D01" w:rsidRDefault="00490D01" w:rsidP="00490D01">
            <w:pPr>
              <w:pStyle w:val="ConsPlusNormal"/>
            </w:pPr>
          </w:p>
        </w:tc>
      </w:tr>
    </w:tbl>
    <w:p w:rsidR="00490D01" w:rsidRDefault="00490D01" w:rsidP="00490D01">
      <w:pPr>
        <w:pStyle w:val="ConsPlusNormal"/>
        <w:ind w:firstLine="540"/>
        <w:jc w:val="both"/>
      </w:pPr>
    </w:p>
    <w:p w:rsidR="00490D01" w:rsidRPr="000C3874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874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="003C2B45">
        <w:rPr>
          <w:rFonts w:ascii="Times New Roman" w:hAnsi="Times New Roman" w:cs="Times New Roman"/>
          <w:sz w:val="24"/>
          <w:szCs w:val="24"/>
        </w:rPr>
        <w:t xml:space="preserve">   </w:t>
      </w:r>
      <w:r w:rsidRPr="000C3874">
        <w:rPr>
          <w:rFonts w:ascii="Times New Roman" w:hAnsi="Times New Roman" w:cs="Times New Roman"/>
          <w:sz w:val="24"/>
          <w:szCs w:val="24"/>
        </w:rPr>
        <w:t>___</w:t>
      </w:r>
      <w:r w:rsidR="003C2B45">
        <w:rPr>
          <w:rFonts w:ascii="Times New Roman" w:hAnsi="Times New Roman" w:cs="Times New Roman"/>
          <w:sz w:val="24"/>
          <w:szCs w:val="24"/>
        </w:rPr>
        <w:t>_______________</w:t>
      </w:r>
      <w:r w:rsidRPr="000C3874">
        <w:rPr>
          <w:rFonts w:ascii="Times New Roman" w:hAnsi="Times New Roman" w:cs="Times New Roman"/>
          <w:sz w:val="24"/>
          <w:szCs w:val="24"/>
        </w:rPr>
        <w:t xml:space="preserve">________ </w:t>
      </w:r>
      <w:r w:rsidR="003C2B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3874">
        <w:rPr>
          <w:rFonts w:ascii="Times New Roman" w:hAnsi="Times New Roman" w:cs="Times New Roman"/>
          <w:sz w:val="24"/>
          <w:szCs w:val="24"/>
        </w:rPr>
        <w:t>_________</w:t>
      </w:r>
      <w:r w:rsidR="003C2B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3874">
        <w:rPr>
          <w:rFonts w:ascii="Times New Roman" w:hAnsi="Times New Roman" w:cs="Times New Roman"/>
          <w:sz w:val="24"/>
          <w:szCs w:val="24"/>
        </w:rPr>
        <w:t>____________</w:t>
      </w:r>
      <w:r w:rsidR="003C2B45">
        <w:rPr>
          <w:rFonts w:ascii="Times New Roman" w:hAnsi="Times New Roman" w:cs="Times New Roman"/>
          <w:sz w:val="24"/>
          <w:szCs w:val="24"/>
        </w:rPr>
        <w:t>__</w:t>
      </w:r>
      <w:r w:rsidRPr="000C3874">
        <w:rPr>
          <w:rFonts w:ascii="Times New Roman" w:hAnsi="Times New Roman" w:cs="Times New Roman"/>
          <w:sz w:val="24"/>
          <w:szCs w:val="24"/>
        </w:rPr>
        <w:t>______</w:t>
      </w:r>
    </w:p>
    <w:p w:rsidR="00490D01" w:rsidRPr="000C3874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8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2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C3874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="003C2B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387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3C2B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387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90D01" w:rsidRPr="000C3874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0C3874" w:rsidRDefault="00490D01" w:rsidP="003C2B4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90D01" w:rsidRPr="000C3874" w:rsidSect="00EA641E">
          <w:pgSz w:w="16838" w:h="11905"/>
          <w:pgMar w:top="993" w:right="1134" w:bottom="850" w:left="1134" w:header="0" w:footer="0" w:gutter="0"/>
          <w:cols w:space="720"/>
        </w:sectPr>
      </w:pPr>
      <w:r w:rsidRPr="000C387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490D01" w:rsidRDefault="00490D01" w:rsidP="00490D01">
      <w:pPr>
        <w:pStyle w:val="ConsPlusNormal"/>
        <w:ind w:firstLine="540"/>
        <w:jc w:val="both"/>
      </w:pPr>
    </w:p>
    <w:p w:rsidR="00490D01" w:rsidRPr="003C2B45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D01" w:rsidRPr="003C2B45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4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C2B45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3C2B45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</w:t>
      </w:r>
      <w:r w:rsidRPr="003C2B45">
        <w:rPr>
          <w:rFonts w:ascii="Times New Roman" w:hAnsi="Times New Roman" w:cs="Times New Roman"/>
          <w:sz w:val="24"/>
          <w:szCs w:val="24"/>
        </w:rPr>
        <w:t>и</w:t>
      </w:r>
      <w:r w:rsidRPr="003C2B45">
        <w:rPr>
          <w:rFonts w:ascii="Times New Roman" w:hAnsi="Times New Roman" w:cs="Times New Roman"/>
          <w:sz w:val="24"/>
          <w:szCs w:val="24"/>
        </w:rPr>
        <w:t>пальной услуги (услуг) и работы (работ) и содержит требования к оказанию муниципал</w:t>
      </w:r>
      <w:r w:rsidRPr="003C2B45">
        <w:rPr>
          <w:rFonts w:ascii="Times New Roman" w:hAnsi="Times New Roman" w:cs="Times New Roman"/>
          <w:sz w:val="24"/>
          <w:szCs w:val="24"/>
        </w:rPr>
        <w:t>ь</w:t>
      </w:r>
      <w:r w:rsidRPr="003C2B45">
        <w:rPr>
          <w:rFonts w:ascii="Times New Roman" w:hAnsi="Times New Roman" w:cs="Times New Roman"/>
          <w:sz w:val="24"/>
          <w:szCs w:val="24"/>
        </w:rPr>
        <w:t>ной услуги (услуг) раздельно по каждой из государственных услуг с указанием порядк</w:t>
      </w:r>
      <w:r w:rsidRPr="003C2B45">
        <w:rPr>
          <w:rFonts w:ascii="Times New Roman" w:hAnsi="Times New Roman" w:cs="Times New Roman"/>
          <w:sz w:val="24"/>
          <w:szCs w:val="24"/>
        </w:rPr>
        <w:t>о</w:t>
      </w:r>
      <w:r w:rsidRPr="003C2B45">
        <w:rPr>
          <w:rFonts w:ascii="Times New Roman" w:hAnsi="Times New Roman" w:cs="Times New Roman"/>
          <w:sz w:val="24"/>
          <w:szCs w:val="24"/>
        </w:rPr>
        <w:t>вого номера раздела.</w:t>
      </w:r>
    </w:p>
    <w:p w:rsidR="00490D01" w:rsidRPr="003C2B45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B4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C2B45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3C2B45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</w:t>
      </w:r>
      <w:r w:rsidRPr="003C2B45">
        <w:rPr>
          <w:rFonts w:ascii="Times New Roman" w:hAnsi="Times New Roman" w:cs="Times New Roman"/>
          <w:sz w:val="24"/>
          <w:szCs w:val="24"/>
        </w:rPr>
        <w:t>и</w:t>
      </w:r>
      <w:r w:rsidRPr="003C2B45">
        <w:rPr>
          <w:rFonts w:ascii="Times New Roman" w:hAnsi="Times New Roman" w:cs="Times New Roman"/>
          <w:sz w:val="24"/>
          <w:szCs w:val="24"/>
        </w:rPr>
        <w:t>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490D01" w:rsidRDefault="00490D01" w:rsidP="00490D01">
      <w:pPr>
        <w:pStyle w:val="ConsPlusNormal"/>
        <w:jc w:val="right"/>
      </w:pPr>
    </w:p>
    <w:p w:rsidR="001B33EA" w:rsidRDefault="001B33EA" w:rsidP="00490D01">
      <w:pPr>
        <w:pStyle w:val="ConsPlusNormal"/>
        <w:jc w:val="right"/>
      </w:pPr>
    </w:p>
    <w:p w:rsidR="001B33EA" w:rsidRDefault="001B33EA" w:rsidP="00490D01">
      <w:pPr>
        <w:pStyle w:val="ConsPlusNormal"/>
        <w:jc w:val="right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E7F8F" w:rsidTr="002F4F30">
        <w:tc>
          <w:tcPr>
            <w:tcW w:w="4502" w:type="dxa"/>
          </w:tcPr>
          <w:p w:rsidR="002E7F8F" w:rsidRPr="002E7F8F" w:rsidRDefault="002E7F8F" w:rsidP="002F4F30">
            <w:pPr>
              <w:jc w:val="both"/>
            </w:pPr>
            <w:r w:rsidRPr="002E7F8F">
              <w:lastRenderedPageBreak/>
              <w:t xml:space="preserve">Приложение </w:t>
            </w:r>
            <w:r>
              <w:t>3</w:t>
            </w:r>
          </w:p>
          <w:p w:rsidR="002E7F8F" w:rsidRPr="002E7F8F" w:rsidRDefault="002E7F8F" w:rsidP="002F4F30">
            <w:pPr>
              <w:jc w:val="both"/>
            </w:pPr>
            <w:r w:rsidRPr="002E7F8F">
              <w:t>к Положению</w:t>
            </w:r>
            <w:r>
              <w:t xml:space="preserve"> </w:t>
            </w:r>
            <w:r w:rsidRPr="002E7F8F">
              <w:t>о формировании м</w:t>
            </w:r>
            <w:r w:rsidRPr="002E7F8F">
              <w:t>у</w:t>
            </w:r>
            <w:r w:rsidRPr="002E7F8F">
              <w:t>ниципального</w:t>
            </w:r>
            <w:r>
              <w:t xml:space="preserve"> </w:t>
            </w:r>
            <w:r w:rsidRPr="002E7F8F">
              <w:t>задания на оказание муниципальных услуг</w:t>
            </w:r>
            <w:r>
              <w:t xml:space="preserve"> </w:t>
            </w:r>
            <w:r w:rsidRPr="002E7F8F">
              <w:t>(выполнение работ) в отношении муниципальных</w:t>
            </w:r>
            <w:r>
              <w:t xml:space="preserve"> </w:t>
            </w:r>
            <w:r w:rsidRPr="002E7F8F">
              <w:t>учреждений Колпнянского района Орловской области</w:t>
            </w:r>
            <w:r>
              <w:t xml:space="preserve"> </w:t>
            </w:r>
            <w:r w:rsidRPr="002E7F8F">
              <w:t>и финансовом обеспечении выполнения</w:t>
            </w:r>
          </w:p>
          <w:p w:rsidR="002E7F8F" w:rsidRPr="002E7F8F" w:rsidRDefault="002E7F8F" w:rsidP="002F4F30">
            <w:pPr>
              <w:jc w:val="both"/>
            </w:pPr>
            <w:r w:rsidRPr="002E7F8F">
              <w:t>муниципального задания</w:t>
            </w:r>
          </w:p>
          <w:p w:rsidR="002E7F8F" w:rsidRPr="002E7F8F" w:rsidRDefault="002E7F8F" w:rsidP="002F4F30">
            <w:pPr>
              <w:jc w:val="both"/>
            </w:pPr>
          </w:p>
        </w:tc>
      </w:tr>
    </w:tbl>
    <w:p w:rsidR="002E7F8F" w:rsidRDefault="002E7F8F" w:rsidP="002E7F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СОГЛАШЕНИЕ N _______</w:t>
      </w:r>
    </w:p>
    <w:p w:rsidR="00490D01" w:rsidRPr="00F060B0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О ПОРЯДКЕ И УСЛОВИЯХ ПРЕДОСТАВЛЕНИЯ СУБСИДИИ</w:t>
      </w:r>
    </w:p>
    <w:p w:rsidR="00490D01" w:rsidRPr="00F060B0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</w:t>
      </w:r>
    </w:p>
    <w:p w:rsidR="00490D01" w:rsidRPr="00F060B0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 xml:space="preserve">ЗАДАНИЯ НА ОКАЗАНИЕ МУНИЦИПАЛЬНЫХ УСЛУГ </w:t>
      </w:r>
      <w:proofErr w:type="gramStart"/>
      <w:r w:rsidRPr="00F060B0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490D01" w:rsidRPr="00F060B0" w:rsidRDefault="00490D01" w:rsidP="00490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УЧРЕЖДЕНИЯМИ КОЛПНЯНСКОГО РАЙОНА ОРЛОВСКОЙ ОБЛАСТИ</w:t>
      </w:r>
    </w:p>
    <w:p w:rsidR="00490D01" w:rsidRPr="00F060B0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F0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______________ 20</w:t>
      </w:r>
      <w:r w:rsidR="00F060B0">
        <w:rPr>
          <w:rFonts w:ascii="Times New Roman" w:hAnsi="Times New Roman" w:cs="Times New Roman"/>
          <w:sz w:val="24"/>
          <w:szCs w:val="24"/>
        </w:rPr>
        <w:t>__</w:t>
      </w:r>
      <w:r w:rsidRPr="00F060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_______</w:t>
      </w:r>
      <w:r w:rsidR="00F060B0">
        <w:rPr>
          <w:rFonts w:ascii="Times New Roman" w:hAnsi="Times New Roman" w:cs="Times New Roman"/>
          <w:sz w:val="24"/>
          <w:szCs w:val="24"/>
        </w:rPr>
        <w:t>__</w:t>
      </w:r>
      <w:r w:rsidRPr="00F060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в лице __________________________________</w:t>
      </w:r>
      <w:r w:rsidR="00F060B0">
        <w:rPr>
          <w:rFonts w:ascii="Times New Roman" w:hAnsi="Times New Roman" w:cs="Times New Roman"/>
          <w:sz w:val="24"/>
          <w:szCs w:val="24"/>
        </w:rPr>
        <w:t>____</w:t>
      </w:r>
      <w:r w:rsidRPr="00F060B0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90D01" w:rsidRPr="00F060B0" w:rsidRDefault="00490D01" w:rsidP="00F060B0">
      <w:pPr>
        <w:pStyle w:val="ConsPlusNonformat"/>
        <w:jc w:val="center"/>
        <w:rPr>
          <w:rFonts w:ascii="Times New Roman" w:hAnsi="Times New Roman" w:cs="Times New Roman"/>
        </w:rPr>
      </w:pPr>
      <w:r w:rsidRPr="00F060B0">
        <w:rPr>
          <w:rFonts w:ascii="Times New Roman" w:hAnsi="Times New Roman" w:cs="Times New Roman"/>
        </w:rPr>
        <w:t>(Ф.И.О.)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0B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060B0">
        <w:rPr>
          <w:rFonts w:ascii="Times New Roman" w:hAnsi="Times New Roman" w:cs="Times New Roman"/>
          <w:sz w:val="24"/>
          <w:szCs w:val="24"/>
        </w:rPr>
        <w:t xml:space="preserve"> на основании _____________</w:t>
      </w:r>
      <w:r w:rsidR="00F060B0">
        <w:rPr>
          <w:rFonts w:ascii="Times New Roman" w:hAnsi="Times New Roman" w:cs="Times New Roman"/>
          <w:sz w:val="24"/>
          <w:szCs w:val="24"/>
        </w:rPr>
        <w:t>___</w:t>
      </w:r>
      <w:r w:rsidRPr="00F060B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060B0">
        <w:rPr>
          <w:rFonts w:ascii="Times New Roman" w:hAnsi="Times New Roman" w:cs="Times New Roman"/>
          <w:sz w:val="24"/>
          <w:szCs w:val="24"/>
        </w:rPr>
        <w:t>___</w:t>
      </w:r>
      <w:r w:rsidRPr="00F060B0">
        <w:rPr>
          <w:rFonts w:ascii="Times New Roman" w:hAnsi="Times New Roman" w:cs="Times New Roman"/>
          <w:sz w:val="24"/>
          <w:szCs w:val="24"/>
        </w:rPr>
        <w:t>_____________,</w:t>
      </w:r>
    </w:p>
    <w:p w:rsidR="00490D01" w:rsidRPr="00F060B0" w:rsidRDefault="00490D01" w:rsidP="00F060B0">
      <w:pPr>
        <w:pStyle w:val="ConsPlusNonformat"/>
        <w:jc w:val="center"/>
        <w:rPr>
          <w:rFonts w:ascii="Times New Roman" w:hAnsi="Times New Roman" w:cs="Times New Roman"/>
        </w:rPr>
      </w:pPr>
      <w:r w:rsidRPr="00F060B0">
        <w:rPr>
          <w:rFonts w:ascii="Times New Roman" w:hAnsi="Times New Roman" w:cs="Times New Roman"/>
          <w:sz w:val="24"/>
          <w:szCs w:val="24"/>
        </w:rPr>
        <w:t>(</w:t>
      </w:r>
      <w:r w:rsidRPr="00F060B0">
        <w:rPr>
          <w:rFonts w:ascii="Times New Roman" w:hAnsi="Times New Roman" w:cs="Times New Roman"/>
        </w:rPr>
        <w:t>наименование, дата, номер нормативного правового акта или доверенности)</w:t>
      </w:r>
    </w:p>
    <w:p w:rsidR="00F060B0" w:rsidRPr="00F060B0" w:rsidRDefault="00490D01" w:rsidP="00F060B0">
      <w:pPr>
        <w:pStyle w:val="ConsPlusNonformat"/>
        <w:jc w:val="center"/>
        <w:rPr>
          <w:rFonts w:ascii="Times New Roman" w:hAnsi="Times New Roman" w:cs="Times New Roman"/>
        </w:rPr>
      </w:pPr>
      <w:r w:rsidRPr="00F060B0">
        <w:rPr>
          <w:rFonts w:ascii="Times New Roman" w:hAnsi="Times New Roman" w:cs="Times New Roman"/>
        </w:rPr>
        <w:t>именуемое  в   дальнейшем   "ГРБС",   с   одной   стороны,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и муниципальное</w:t>
      </w:r>
      <w:r w:rsidR="00F060B0">
        <w:rPr>
          <w:rFonts w:ascii="Times New Roman" w:hAnsi="Times New Roman" w:cs="Times New Roman"/>
          <w:sz w:val="24"/>
          <w:szCs w:val="24"/>
        </w:rPr>
        <w:t xml:space="preserve"> </w:t>
      </w:r>
      <w:r w:rsidRPr="00F060B0">
        <w:rPr>
          <w:rFonts w:ascii="Times New Roman" w:hAnsi="Times New Roman" w:cs="Times New Roman"/>
          <w:sz w:val="24"/>
          <w:szCs w:val="24"/>
        </w:rPr>
        <w:t>учреждение ________________________________</w:t>
      </w:r>
      <w:r w:rsidR="00F0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490D01" w:rsidRPr="00F060B0" w:rsidRDefault="00F060B0" w:rsidP="00F060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90D01" w:rsidRPr="00F060B0">
        <w:rPr>
          <w:rFonts w:ascii="Times New Roman" w:hAnsi="Times New Roman" w:cs="Times New Roman"/>
          <w:sz w:val="24"/>
          <w:szCs w:val="24"/>
        </w:rPr>
        <w:t>(</w:t>
      </w:r>
      <w:r w:rsidR="00490D01" w:rsidRPr="00F060B0">
        <w:rPr>
          <w:rFonts w:ascii="Times New Roman" w:hAnsi="Times New Roman" w:cs="Times New Roman"/>
        </w:rPr>
        <w:t>наименование</w:t>
      </w:r>
      <w:r w:rsidR="00490D01" w:rsidRPr="00F060B0">
        <w:rPr>
          <w:rFonts w:ascii="Times New Roman" w:hAnsi="Times New Roman" w:cs="Times New Roman"/>
          <w:sz w:val="24"/>
          <w:szCs w:val="24"/>
        </w:rPr>
        <w:t xml:space="preserve"> </w:t>
      </w:r>
      <w:r w:rsidR="00490D01" w:rsidRPr="00F060B0">
        <w:rPr>
          <w:rFonts w:ascii="Times New Roman" w:hAnsi="Times New Roman" w:cs="Times New Roman"/>
        </w:rPr>
        <w:t>муниципального учреждения)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</w:t>
      </w:r>
      <w:r w:rsidR="00F060B0">
        <w:rPr>
          <w:rFonts w:ascii="Times New Roman" w:hAnsi="Times New Roman" w:cs="Times New Roman"/>
          <w:sz w:val="24"/>
          <w:szCs w:val="24"/>
        </w:rPr>
        <w:t>______</w:t>
      </w:r>
      <w:r w:rsidRPr="00F060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060B0">
        <w:rPr>
          <w:rFonts w:ascii="Times New Roman" w:hAnsi="Times New Roman" w:cs="Times New Roman"/>
          <w:sz w:val="24"/>
          <w:szCs w:val="24"/>
        </w:rPr>
        <w:t>___</w:t>
      </w:r>
      <w:r w:rsidRPr="00F060B0">
        <w:rPr>
          <w:rFonts w:ascii="Times New Roman" w:hAnsi="Times New Roman" w:cs="Times New Roman"/>
          <w:sz w:val="24"/>
          <w:szCs w:val="24"/>
        </w:rPr>
        <w:t>_________,</w:t>
      </w:r>
    </w:p>
    <w:p w:rsidR="00490D01" w:rsidRPr="00F060B0" w:rsidRDefault="00490D01" w:rsidP="00F060B0">
      <w:pPr>
        <w:pStyle w:val="ConsPlusNonformat"/>
        <w:jc w:val="center"/>
        <w:rPr>
          <w:rFonts w:ascii="Times New Roman" w:hAnsi="Times New Roman" w:cs="Times New Roman"/>
        </w:rPr>
      </w:pPr>
      <w:r w:rsidRPr="00F060B0">
        <w:rPr>
          <w:rFonts w:ascii="Times New Roman" w:hAnsi="Times New Roman" w:cs="Times New Roman"/>
        </w:rPr>
        <w:t>(Ф.И.О.)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0B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060B0">
        <w:rPr>
          <w:rFonts w:ascii="Times New Roman" w:hAnsi="Times New Roman" w:cs="Times New Roman"/>
          <w:sz w:val="24"/>
          <w:szCs w:val="24"/>
        </w:rPr>
        <w:t xml:space="preserve"> на основании __</w:t>
      </w:r>
      <w:r w:rsidR="00F060B0">
        <w:rPr>
          <w:rFonts w:ascii="Times New Roman" w:hAnsi="Times New Roman" w:cs="Times New Roman"/>
          <w:sz w:val="24"/>
          <w:szCs w:val="24"/>
        </w:rPr>
        <w:t>___</w:t>
      </w:r>
      <w:r w:rsidRPr="00F060B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90D01" w:rsidRPr="00F060B0" w:rsidRDefault="00490D01" w:rsidP="00490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____________________</w:t>
      </w:r>
      <w:r w:rsidR="00F060B0">
        <w:rPr>
          <w:rFonts w:ascii="Times New Roman" w:hAnsi="Times New Roman" w:cs="Times New Roman"/>
          <w:sz w:val="24"/>
          <w:szCs w:val="24"/>
        </w:rPr>
        <w:t>___</w:t>
      </w:r>
      <w:r w:rsidRPr="00F060B0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490D01" w:rsidRPr="00F060B0" w:rsidRDefault="00490D01" w:rsidP="00F060B0">
      <w:pPr>
        <w:pStyle w:val="ConsPlusNonformat"/>
        <w:jc w:val="center"/>
        <w:rPr>
          <w:rFonts w:ascii="Times New Roman" w:hAnsi="Times New Roman" w:cs="Times New Roman"/>
        </w:rPr>
      </w:pPr>
      <w:r w:rsidRPr="00F060B0">
        <w:rPr>
          <w:rFonts w:ascii="Times New Roman" w:hAnsi="Times New Roman" w:cs="Times New Roman"/>
        </w:rPr>
        <w:t>(наименование, дата, номер правового акта)</w:t>
      </w:r>
    </w:p>
    <w:p w:rsidR="00490D01" w:rsidRPr="00F060B0" w:rsidRDefault="00490D01" w:rsidP="00F06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0B0">
        <w:rPr>
          <w:rFonts w:ascii="Times New Roman" w:hAnsi="Times New Roman" w:cs="Times New Roman"/>
          <w:sz w:val="24"/>
          <w:szCs w:val="24"/>
        </w:rPr>
        <w:t>с  другой  стороны,  вместе   именуемые   Сторонами,   заключили  настоящее</w:t>
      </w:r>
      <w:r w:rsidR="00F060B0">
        <w:rPr>
          <w:rFonts w:ascii="Times New Roman" w:hAnsi="Times New Roman" w:cs="Times New Roman"/>
          <w:sz w:val="24"/>
          <w:szCs w:val="24"/>
        </w:rPr>
        <w:t xml:space="preserve"> </w:t>
      </w:r>
      <w:r w:rsidRPr="00F060B0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  <w:proofErr w:type="gramEnd"/>
    </w:p>
    <w:p w:rsidR="00490D01" w:rsidRPr="00F060B0" w:rsidRDefault="00490D01" w:rsidP="002E7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определение порядка и условий пр</w:t>
      </w:r>
      <w:r w:rsidRPr="00F060B0">
        <w:rPr>
          <w:rFonts w:ascii="Times New Roman" w:hAnsi="Times New Roman" w:cs="Times New Roman"/>
          <w:sz w:val="24"/>
          <w:szCs w:val="24"/>
        </w:rPr>
        <w:t>е</w:t>
      </w:r>
      <w:r w:rsidRPr="00F060B0">
        <w:rPr>
          <w:rFonts w:ascii="Times New Roman" w:hAnsi="Times New Roman" w:cs="Times New Roman"/>
          <w:sz w:val="24"/>
          <w:szCs w:val="24"/>
        </w:rPr>
        <w:t>доставления ГРБС субсидии из муниципального бюджета Колпнянского района Орло</w:t>
      </w:r>
      <w:r w:rsidRPr="00F060B0">
        <w:rPr>
          <w:rFonts w:ascii="Times New Roman" w:hAnsi="Times New Roman" w:cs="Times New Roman"/>
          <w:sz w:val="24"/>
          <w:szCs w:val="24"/>
        </w:rPr>
        <w:t>в</w:t>
      </w:r>
      <w:r w:rsidRPr="00F060B0">
        <w:rPr>
          <w:rFonts w:ascii="Times New Roman" w:hAnsi="Times New Roman" w:cs="Times New Roman"/>
          <w:sz w:val="24"/>
          <w:szCs w:val="24"/>
        </w:rPr>
        <w:t>ской области на финансовое обеспечение выполнения муниципального задания на оказ</w:t>
      </w:r>
      <w:r w:rsidRPr="00F060B0">
        <w:rPr>
          <w:rFonts w:ascii="Times New Roman" w:hAnsi="Times New Roman" w:cs="Times New Roman"/>
          <w:sz w:val="24"/>
          <w:szCs w:val="24"/>
        </w:rPr>
        <w:t>а</w:t>
      </w:r>
      <w:r w:rsidRPr="00F060B0">
        <w:rPr>
          <w:rFonts w:ascii="Times New Roman" w:hAnsi="Times New Roman" w:cs="Times New Roman"/>
          <w:sz w:val="24"/>
          <w:szCs w:val="24"/>
        </w:rPr>
        <w:t>ние муниципальных услуг (далее - муниципальное задание).</w:t>
      </w:r>
    </w:p>
    <w:p w:rsidR="00490D01" w:rsidRPr="00F060B0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2E7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2.1. ГРБС обязуется: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2.1.1. Определять размер субсидии на финансовое обеспечение выполнения муниц</w:t>
      </w:r>
      <w:r w:rsidRPr="00F060B0">
        <w:rPr>
          <w:rFonts w:ascii="Times New Roman" w:hAnsi="Times New Roman" w:cs="Times New Roman"/>
          <w:sz w:val="24"/>
          <w:szCs w:val="24"/>
        </w:rPr>
        <w:t>и</w:t>
      </w:r>
      <w:r w:rsidRPr="00F060B0">
        <w:rPr>
          <w:rFonts w:ascii="Times New Roman" w:hAnsi="Times New Roman" w:cs="Times New Roman"/>
          <w:sz w:val="24"/>
          <w:szCs w:val="24"/>
        </w:rPr>
        <w:t>пального задания (далее - Субсидия) в соответствии с порядком определения нормати</w:t>
      </w:r>
      <w:r w:rsidRPr="00F060B0">
        <w:rPr>
          <w:rFonts w:ascii="Times New Roman" w:hAnsi="Times New Roman" w:cs="Times New Roman"/>
          <w:sz w:val="24"/>
          <w:szCs w:val="24"/>
        </w:rPr>
        <w:t>в</w:t>
      </w:r>
      <w:r w:rsidRPr="00F060B0">
        <w:rPr>
          <w:rFonts w:ascii="Times New Roman" w:hAnsi="Times New Roman" w:cs="Times New Roman"/>
          <w:sz w:val="24"/>
          <w:szCs w:val="24"/>
        </w:rPr>
        <w:t>ных затрат на оказание муниципальных услуг и нормативных затрат на содержание им</w:t>
      </w:r>
      <w:r w:rsidRPr="00F060B0">
        <w:rPr>
          <w:rFonts w:ascii="Times New Roman" w:hAnsi="Times New Roman" w:cs="Times New Roman"/>
          <w:sz w:val="24"/>
          <w:szCs w:val="24"/>
        </w:rPr>
        <w:t>у</w:t>
      </w:r>
      <w:r w:rsidRPr="00F060B0">
        <w:rPr>
          <w:rFonts w:ascii="Times New Roman" w:hAnsi="Times New Roman" w:cs="Times New Roman"/>
          <w:sz w:val="24"/>
          <w:szCs w:val="24"/>
        </w:rPr>
        <w:t>щества муниципальных учреждений Колпнянского района, утвержденным ГРБС.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F060B0">
        <w:rPr>
          <w:rFonts w:ascii="Times New Roman" w:hAnsi="Times New Roman" w:cs="Times New Roman"/>
          <w:sz w:val="24"/>
          <w:szCs w:val="24"/>
        </w:rPr>
        <w:t>Определять размер Субсидии с учетом нормативных затрат на оказание мун</w:t>
      </w:r>
      <w:r w:rsidRPr="00F060B0">
        <w:rPr>
          <w:rFonts w:ascii="Times New Roman" w:hAnsi="Times New Roman" w:cs="Times New Roman"/>
          <w:sz w:val="24"/>
          <w:szCs w:val="24"/>
        </w:rPr>
        <w:t>и</w:t>
      </w:r>
      <w:r w:rsidRPr="00F060B0">
        <w:rPr>
          <w:rFonts w:ascii="Times New Roman" w:hAnsi="Times New Roman" w:cs="Times New Roman"/>
          <w:sz w:val="24"/>
          <w:szCs w:val="24"/>
        </w:rPr>
        <w:t>ципальных услуг и расходов на содержание соответствующего недвижимого имущества и особо ценного движимого имущества, закрепленного за Учреждением или приобретенн</w:t>
      </w:r>
      <w:r w:rsidRPr="00F060B0">
        <w:rPr>
          <w:rFonts w:ascii="Times New Roman" w:hAnsi="Times New Roman" w:cs="Times New Roman"/>
          <w:sz w:val="24"/>
          <w:szCs w:val="24"/>
        </w:rPr>
        <w:t>о</w:t>
      </w:r>
      <w:r w:rsidRPr="00F060B0">
        <w:rPr>
          <w:rFonts w:ascii="Times New Roman" w:hAnsi="Times New Roman" w:cs="Times New Roman"/>
          <w:sz w:val="24"/>
          <w:szCs w:val="24"/>
        </w:rPr>
        <w:t>го Учреждением за счет средств, выделенных ему ГРБС на приобретение такого имущес</w:t>
      </w:r>
      <w:r w:rsidRPr="00F060B0">
        <w:rPr>
          <w:rFonts w:ascii="Times New Roman" w:hAnsi="Times New Roman" w:cs="Times New Roman"/>
          <w:sz w:val="24"/>
          <w:szCs w:val="24"/>
        </w:rPr>
        <w:t>т</w:t>
      </w:r>
      <w:r w:rsidRPr="00F060B0">
        <w:rPr>
          <w:rFonts w:ascii="Times New Roman" w:hAnsi="Times New Roman" w:cs="Times New Roman"/>
          <w:sz w:val="24"/>
          <w:szCs w:val="24"/>
        </w:rPr>
        <w:t>ва (за исключением имущества, сданного в аренду), и расходов на уплату налогов, в кач</w:t>
      </w:r>
      <w:r w:rsidRPr="00F060B0">
        <w:rPr>
          <w:rFonts w:ascii="Times New Roman" w:hAnsi="Times New Roman" w:cs="Times New Roman"/>
          <w:sz w:val="24"/>
          <w:szCs w:val="24"/>
        </w:rPr>
        <w:t>е</w:t>
      </w:r>
      <w:r w:rsidRPr="00F060B0">
        <w:rPr>
          <w:rFonts w:ascii="Times New Roman" w:hAnsi="Times New Roman" w:cs="Times New Roman"/>
          <w:sz w:val="24"/>
          <w:szCs w:val="24"/>
        </w:rPr>
        <w:t>стве объекта налогообложения по которым признается соответствующее имущество, в</w:t>
      </w:r>
      <w:proofErr w:type="gramEnd"/>
      <w:r w:rsidRPr="00F060B0">
        <w:rPr>
          <w:rFonts w:ascii="Times New Roman" w:hAnsi="Times New Roman" w:cs="Times New Roman"/>
          <w:sz w:val="24"/>
          <w:szCs w:val="24"/>
        </w:rPr>
        <w:t xml:space="preserve"> том числе земельные участки.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lastRenderedPageBreak/>
        <w:t>2.1.3. Перечислять Учреждению Субсидию в суммах и в соответствии с графиком перечисления Субсидии, являющимся неотъемлемой частью настоящего Соглашения.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2.1.4. Рассматривать предложения Учреждения по вопросам, связанным с исполн</w:t>
      </w:r>
      <w:r w:rsidRPr="00F060B0">
        <w:rPr>
          <w:rFonts w:ascii="Times New Roman" w:hAnsi="Times New Roman" w:cs="Times New Roman"/>
          <w:sz w:val="24"/>
          <w:szCs w:val="24"/>
        </w:rPr>
        <w:t>е</w:t>
      </w:r>
      <w:r w:rsidRPr="00F060B0">
        <w:rPr>
          <w:rFonts w:ascii="Times New Roman" w:hAnsi="Times New Roman" w:cs="Times New Roman"/>
          <w:sz w:val="24"/>
          <w:szCs w:val="24"/>
        </w:rPr>
        <w:t>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2.2. ГРБС вправе: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2.2.1. Изменять размер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2.2.2. Перечислять сумму Субсидии, исходя из объема фактически выполненного муниципального задания в текущем финансовом году (с учетом возможности ежемеся</w:t>
      </w:r>
      <w:r w:rsidRPr="00F060B0">
        <w:rPr>
          <w:rFonts w:ascii="Times New Roman" w:hAnsi="Times New Roman" w:cs="Times New Roman"/>
          <w:sz w:val="24"/>
          <w:szCs w:val="24"/>
        </w:rPr>
        <w:t>ч</w:t>
      </w:r>
      <w:r w:rsidRPr="00F060B0">
        <w:rPr>
          <w:rFonts w:ascii="Times New Roman" w:hAnsi="Times New Roman" w:cs="Times New Roman"/>
          <w:sz w:val="24"/>
          <w:szCs w:val="24"/>
        </w:rPr>
        <w:t>ного авансирования в размере не более 8 процентов годовых назначений).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2.2.3. Невыполнение показателей муниципального задания до 2 процентов по с</w:t>
      </w:r>
      <w:r w:rsidRPr="00F060B0">
        <w:rPr>
          <w:rFonts w:ascii="Times New Roman" w:hAnsi="Times New Roman" w:cs="Times New Roman"/>
          <w:sz w:val="24"/>
          <w:szCs w:val="24"/>
        </w:rPr>
        <w:t>о</w:t>
      </w:r>
      <w:r w:rsidRPr="00F060B0">
        <w:rPr>
          <w:rFonts w:ascii="Times New Roman" w:hAnsi="Times New Roman" w:cs="Times New Roman"/>
          <w:sz w:val="24"/>
          <w:szCs w:val="24"/>
        </w:rPr>
        <w:t>стоянию на 10 декабря текущего года не влечет уменьшение объема Субсидии. В случае невыполнения муниципального задания более чем на 2 процента сумма субсидии подл</w:t>
      </w:r>
      <w:r w:rsidRPr="00F060B0">
        <w:rPr>
          <w:rFonts w:ascii="Times New Roman" w:hAnsi="Times New Roman" w:cs="Times New Roman"/>
          <w:sz w:val="24"/>
          <w:szCs w:val="24"/>
        </w:rPr>
        <w:t>е</w:t>
      </w:r>
      <w:r w:rsidRPr="00F060B0">
        <w:rPr>
          <w:rFonts w:ascii="Times New Roman" w:hAnsi="Times New Roman" w:cs="Times New Roman"/>
          <w:sz w:val="24"/>
          <w:szCs w:val="24"/>
        </w:rPr>
        <w:t>жит корректировке на сумму данного невыполнения.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2.2.4. Запрашивать информацию о ходе реализации муниципального задания.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2.3.1. Осуществлять использование Субсидии в целях оказания муниципальных у</w:t>
      </w:r>
      <w:r w:rsidRPr="00F060B0">
        <w:rPr>
          <w:rFonts w:ascii="Times New Roman" w:hAnsi="Times New Roman" w:cs="Times New Roman"/>
          <w:sz w:val="24"/>
          <w:szCs w:val="24"/>
        </w:rPr>
        <w:t>с</w:t>
      </w:r>
      <w:r w:rsidRPr="00F060B0">
        <w:rPr>
          <w:rFonts w:ascii="Times New Roman" w:hAnsi="Times New Roman" w:cs="Times New Roman"/>
          <w:sz w:val="24"/>
          <w:szCs w:val="24"/>
        </w:rPr>
        <w:t>луг в соответствии с требованиями к качеству и (или) объему (содержанию), порядку ок</w:t>
      </w:r>
      <w:r w:rsidRPr="00F060B0">
        <w:rPr>
          <w:rFonts w:ascii="Times New Roman" w:hAnsi="Times New Roman" w:cs="Times New Roman"/>
          <w:sz w:val="24"/>
          <w:szCs w:val="24"/>
        </w:rPr>
        <w:t>а</w:t>
      </w:r>
      <w:r w:rsidRPr="00F060B0">
        <w:rPr>
          <w:rFonts w:ascii="Times New Roman" w:hAnsi="Times New Roman" w:cs="Times New Roman"/>
          <w:sz w:val="24"/>
          <w:szCs w:val="24"/>
        </w:rPr>
        <w:t>зания муниципальных услуг, определенными в муниципальном задании.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2.3.2. Своевременно информировать ГРБС о ходе выполнения муниципального зад</w:t>
      </w:r>
      <w:r w:rsidRPr="00F060B0">
        <w:rPr>
          <w:rFonts w:ascii="Times New Roman" w:hAnsi="Times New Roman" w:cs="Times New Roman"/>
          <w:sz w:val="24"/>
          <w:szCs w:val="24"/>
        </w:rPr>
        <w:t>а</w:t>
      </w:r>
      <w:r w:rsidRPr="00F060B0">
        <w:rPr>
          <w:rFonts w:ascii="Times New Roman" w:hAnsi="Times New Roman" w:cs="Times New Roman"/>
          <w:sz w:val="24"/>
          <w:szCs w:val="24"/>
        </w:rPr>
        <w:t>ния и об изменении условий оказания услуг, которые могут повлиять на изменение разм</w:t>
      </w:r>
      <w:r w:rsidRPr="00F060B0">
        <w:rPr>
          <w:rFonts w:ascii="Times New Roman" w:hAnsi="Times New Roman" w:cs="Times New Roman"/>
          <w:sz w:val="24"/>
          <w:szCs w:val="24"/>
        </w:rPr>
        <w:t>е</w:t>
      </w:r>
      <w:r w:rsidRPr="00F060B0">
        <w:rPr>
          <w:rFonts w:ascii="Times New Roman" w:hAnsi="Times New Roman" w:cs="Times New Roman"/>
          <w:sz w:val="24"/>
          <w:szCs w:val="24"/>
        </w:rPr>
        <w:t>ра Субсидии.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 xml:space="preserve">2.4. Учреждение вправе обращаться к ГРБС </w:t>
      </w:r>
      <w:proofErr w:type="gramStart"/>
      <w:r w:rsidRPr="00F060B0">
        <w:rPr>
          <w:rFonts w:ascii="Times New Roman" w:hAnsi="Times New Roman" w:cs="Times New Roman"/>
          <w:sz w:val="24"/>
          <w:szCs w:val="24"/>
        </w:rPr>
        <w:t>с предложением об изменении размера Субсидии в связи с изменением в муниципальном задании</w:t>
      </w:r>
      <w:proofErr w:type="gramEnd"/>
      <w:r w:rsidRPr="00F060B0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качество и (или) объем (содержание) оказываемых муниципальных услуг.</w:t>
      </w:r>
    </w:p>
    <w:p w:rsidR="00490D01" w:rsidRPr="00F060B0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2E7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490D01" w:rsidRPr="00F060B0" w:rsidRDefault="0079275C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90D01" w:rsidRPr="00F060B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</w:t>
      </w:r>
      <w:r w:rsidR="00490D01" w:rsidRPr="00F060B0">
        <w:rPr>
          <w:rFonts w:ascii="Times New Roman" w:hAnsi="Times New Roman" w:cs="Times New Roman"/>
          <w:sz w:val="24"/>
          <w:szCs w:val="24"/>
        </w:rPr>
        <w:t>е</w:t>
      </w:r>
      <w:r w:rsidR="00490D01" w:rsidRPr="00F060B0">
        <w:rPr>
          <w:rFonts w:ascii="Times New Roman" w:hAnsi="Times New Roman" w:cs="Times New Roman"/>
          <w:sz w:val="24"/>
          <w:szCs w:val="24"/>
        </w:rPr>
        <w:t>ленных настоящим Соглашением, Стороны несут ответственность в соответствии с зак</w:t>
      </w:r>
      <w:r w:rsidR="00490D01" w:rsidRPr="00F060B0">
        <w:rPr>
          <w:rFonts w:ascii="Times New Roman" w:hAnsi="Times New Roman" w:cs="Times New Roman"/>
          <w:sz w:val="24"/>
          <w:szCs w:val="24"/>
        </w:rPr>
        <w:t>о</w:t>
      </w:r>
      <w:r w:rsidR="00490D01" w:rsidRPr="00F060B0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490D01" w:rsidRPr="00F060B0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2E7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490D01" w:rsidRPr="00F060B0" w:rsidRDefault="0079275C" w:rsidP="007927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90D01" w:rsidRPr="00F060B0">
        <w:rPr>
          <w:rFonts w:ascii="Times New Roman" w:hAnsi="Times New Roman" w:cs="Times New Roman"/>
          <w:sz w:val="24"/>
          <w:szCs w:val="24"/>
        </w:rPr>
        <w:t>Настоящее  Соглашение  вступает  в  силу с  момента  подписания 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D01" w:rsidRPr="00F060B0">
        <w:rPr>
          <w:rFonts w:ascii="Times New Roman" w:hAnsi="Times New Roman" w:cs="Times New Roman"/>
          <w:sz w:val="24"/>
          <w:szCs w:val="24"/>
        </w:rPr>
        <w:t>Ст</w:t>
      </w:r>
      <w:r w:rsidR="00490D01" w:rsidRPr="00F060B0">
        <w:rPr>
          <w:rFonts w:ascii="Times New Roman" w:hAnsi="Times New Roman" w:cs="Times New Roman"/>
          <w:sz w:val="24"/>
          <w:szCs w:val="24"/>
        </w:rPr>
        <w:t>о</w:t>
      </w:r>
      <w:r w:rsidR="00490D01" w:rsidRPr="00F060B0">
        <w:rPr>
          <w:rFonts w:ascii="Times New Roman" w:hAnsi="Times New Roman" w:cs="Times New Roman"/>
          <w:sz w:val="24"/>
          <w:szCs w:val="24"/>
        </w:rPr>
        <w:t>ронами и действует в течение _____________________________________ года.</w:t>
      </w:r>
    </w:p>
    <w:p w:rsidR="00490D01" w:rsidRPr="0079275C" w:rsidRDefault="00490D01" w:rsidP="00490D01">
      <w:pPr>
        <w:pStyle w:val="ConsPlusNonformat"/>
        <w:jc w:val="both"/>
        <w:rPr>
          <w:rFonts w:ascii="Times New Roman" w:hAnsi="Times New Roman" w:cs="Times New Roman"/>
        </w:rPr>
      </w:pPr>
      <w:r w:rsidRPr="00F060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927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60B0">
        <w:rPr>
          <w:rFonts w:ascii="Times New Roman" w:hAnsi="Times New Roman" w:cs="Times New Roman"/>
          <w:sz w:val="24"/>
          <w:szCs w:val="24"/>
        </w:rPr>
        <w:t xml:space="preserve"> </w:t>
      </w:r>
      <w:r w:rsidRPr="0079275C">
        <w:rPr>
          <w:rFonts w:ascii="Times New Roman" w:hAnsi="Times New Roman" w:cs="Times New Roman"/>
        </w:rPr>
        <w:t>(указывается текущий финансовый год)</w:t>
      </w:r>
    </w:p>
    <w:p w:rsidR="00490D01" w:rsidRPr="00F060B0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D01" w:rsidRPr="00F060B0" w:rsidRDefault="00490D01" w:rsidP="002E7F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</w:t>
      </w:r>
      <w:r w:rsidRPr="00F060B0">
        <w:rPr>
          <w:rFonts w:ascii="Times New Roman" w:hAnsi="Times New Roman" w:cs="Times New Roman"/>
          <w:sz w:val="24"/>
          <w:szCs w:val="24"/>
        </w:rPr>
        <w:t>в</w:t>
      </w:r>
      <w:r w:rsidRPr="00F060B0">
        <w:rPr>
          <w:rFonts w:ascii="Times New Roman" w:hAnsi="Times New Roman" w:cs="Times New Roman"/>
          <w:sz w:val="24"/>
          <w:szCs w:val="24"/>
        </w:rPr>
        <w:t>ляются его неотъемлемой частью.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</w:t>
      </w:r>
      <w:r w:rsidRPr="00F060B0">
        <w:rPr>
          <w:rFonts w:ascii="Times New Roman" w:hAnsi="Times New Roman" w:cs="Times New Roman"/>
          <w:sz w:val="24"/>
          <w:szCs w:val="24"/>
        </w:rPr>
        <w:t>а</w:t>
      </w:r>
      <w:r w:rsidRPr="00F060B0">
        <w:rPr>
          <w:rFonts w:ascii="Times New Roman" w:hAnsi="Times New Roman" w:cs="Times New Roman"/>
          <w:sz w:val="24"/>
          <w:szCs w:val="24"/>
        </w:rPr>
        <w:t>ции.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5.3. Споры между Сторонами решаются путем переговоров или в судебном порядке, путем обращения в Арбитражный суд.</w:t>
      </w:r>
    </w:p>
    <w:p w:rsidR="00490D01" w:rsidRPr="00F060B0" w:rsidRDefault="00490D01" w:rsidP="00490D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>5.4. Настоящее Соглашение составлено в двух экземплярах, имеющих одинаковую юридическую силу.</w:t>
      </w:r>
    </w:p>
    <w:p w:rsidR="00490D01" w:rsidRPr="00F060B0" w:rsidRDefault="00490D01" w:rsidP="00490D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33EA" w:rsidRDefault="00490D01" w:rsidP="001B3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0B0">
        <w:rPr>
          <w:rFonts w:ascii="Times New Roman" w:hAnsi="Times New Roman" w:cs="Times New Roman"/>
          <w:sz w:val="24"/>
          <w:szCs w:val="24"/>
        </w:rPr>
        <w:t xml:space="preserve">6. Платежные реквизиты </w:t>
      </w:r>
      <w:r w:rsidR="001B33EA"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F060B0">
        <w:rPr>
          <w:rFonts w:ascii="Times New Roman" w:hAnsi="Times New Roman" w:cs="Times New Roman"/>
          <w:sz w:val="24"/>
          <w:szCs w:val="24"/>
        </w:rPr>
        <w:t>Сторон</w:t>
      </w:r>
    </w:p>
    <w:p w:rsidR="001B33EA" w:rsidRDefault="001B33EA" w:rsidP="001B33EA">
      <w:pPr>
        <w:pStyle w:val="ConsPlusNormal"/>
        <w:jc w:val="center"/>
      </w:pPr>
    </w:p>
    <w:sectPr w:rsidR="001B33EA" w:rsidSect="001B33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B32D4"/>
    <w:rsid w:val="000C3874"/>
    <w:rsid w:val="0016411A"/>
    <w:rsid w:val="0019079A"/>
    <w:rsid w:val="001B33EA"/>
    <w:rsid w:val="00240491"/>
    <w:rsid w:val="002D4C87"/>
    <w:rsid w:val="002E7F8F"/>
    <w:rsid w:val="00325BF4"/>
    <w:rsid w:val="003C2B45"/>
    <w:rsid w:val="00401FB1"/>
    <w:rsid w:val="00417FBC"/>
    <w:rsid w:val="00483608"/>
    <w:rsid w:val="00490D01"/>
    <w:rsid w:val="00536239"/>
    <w:rsid w:val="00557181"/>
    <w:rsid w:val="005859FF"/>
    <w:rsid w:val="005B32D4"/>
    <w:rsid w:val="00660BE1"/>
    <w:rsid w:val="006A5629"/>
    <w:rsid w:val="0079275C"/>
    <w:rsid w:val="007B213E"/>
    <w:rsid w:val="007E7B09"/>
    <w:rsid w:val="007F6C9F"/>
    <w:rsid w:val="00855CB4"/>
    <w:rsid w:val="009729AF"/>
    <w:rsid w:val="00B26705"/>
    <w:rsid w:val="00B81B53"/>
    <w:rsid w:val="00C567F9"/>
    <w:rsid w:val="00C87231"/>
    <w:rsid w:val="00D10603"/>
    <w:rsid w:val="00E377C8"/>
    <w:rsid w:val="00E73C39"/>
    <w:rsid w:val="00EA641E"/>
    <w:rsid w:val="00ED0C92"/>
    <w:rsid w:val="00ED6BA7"/>
    <w:rsid w:val="00F060B0"/>
    <w:rsid w:val="00F5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2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483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48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7FC25F1129D0B8455C956A06ECE8972337BE7A3E85D23CD287BEF3EF6256333704475CAv50CK" TargetMode="External"/><Relationship Id="rId13" Type="http://schemas.openxmlformats.org/officeDocument/2006/relationships/hyperlink" Target="consultantplus://offline/ref=6C67FC25F1129D0B8455C956A06ECE89723271EEA0E85D23CD287BEF3EvF06K" TargetMode="External"/><Relationship Id="rId18" Type="http://schemas.openxmlformats.org/officeDocument/2006/relationships/hyperlink" Target="consultantplus://offline/ref=6C67FC25F1129D0B8455C956A06ECE89723271EEA0E85D23CD287BEF3EvF06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7FC25F1129D0B8455C956A06ECE89723C7FE2A0EF5D23CD287BEF3EvF06K" TargetMode="External"/><Relationship Id="rId7" Type="http://schemas.openxmlformats.org/officeDocument/2006/relationships/hyperlink" Target="consultantplus://offline/ref=6C67FC25F1129D0B8455C956A06ECE8972337BE7A3E85D23CD287BEF3EF6256333704475CAv50AK" TargetMode="External"/><Relationship Id="rId12" Type="http://schemas.openxmlformats.org/officeDocument/2006/relationships/hyperlink" Target="consultantplus://offline/ref=6C67FC25F1129D0B8455C956A06ECE89723271EEA0E85D23CD287BEF3EvF06K" TargetMode="External"/><Relationship Id="rId17" Type="http://schemas.openxmlformats.org/officeDocument/2006/relationships/hyperlink" Target="consultantplus://offline/ref=6C67FC25F1129D0B8455C956A06ECE89723C7FE2A0EF5D23CD287BEF3EvF06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7FC25F1129D0B8455C956A06ECE89723C7FE2A0EF5D23CD287BEF3EvF06K" TargetMode="External"/><Relationship Id="rId20" Type="http://schemas.openxmlformats.org/officeDocument/2006/relationships/hyperlink" Target="consultantplus://offline/ref=6C67FC25F1129D0B8455C956A06ECE89723271EEA0E85D23CD287BEF3EvF0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67FC25F1129D0B8455C956A06ECE89723279E1A4EF5D23CD287BEF3EF6256333704476CA50vC0EK" TargetMode="External"/><Relationship Id="rId11" Type="http://schemas.openxmlformats.org/officeDocument/2006/relationships/hyperlink" Target="consultantplus://offline/ref=6C67FC25F1129D0B8455C956A06ECE89723271EEA0E85D23CD287BEF3EvF06K" TargetMode="External"/><Relationship Id="rId24" Type="http://schemas.openxmlformats.org/officeDocument/2006/relationships/hyperlink" Target="consultantplus://offline/ref=6C67FC25F1129D0B8455C956A06ECE89723C7FE2A0EF5D23CD287BEF3EvF06K" TargetMode="External"/><Relationship Id="rId5" Type="http://schemas.openxmlformats.org/officeDocument/2006/relationships/hyperlink" Target="consultantplus://offline/ref=6C67FC25F1129D0B8455C956A06ECE89723279E1A4EF5D23CD287BEF3EF6256333704474CC51vC0AK" TargetMode="External"/><Relationship Id="rId15" Type="http://schemas.openxmlformats.org/officeDocument/2006/relationships/hyperlink" Target="consultantplus://offline/ref=6C67FC25F1129D0B8455C956A06ECE89723C7FE2A0EF5D23CD287BEF3EvF06K" TargetMode="External"/><Relationship Id="rId23" Type="http://schemas.openxmlformats.org/officeDocument/2006/relationships/hyperlink" Target="consultantplus://offline/ref=6C67FC25F1129D0B8455C956A06ECE89723C7FE2A0EF5D23CD287BEF3EvF06K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6C67FC25F1129D0B8455C956A06ECE89723271EEA0E85D23CD287BEF3EvF0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7FC25F1129D0B8455D75BB6029186743126EBA4E85E73977720B269FF2F34v704K" TargetMode="External"/><Relationship Id="rId14" Type="http://schemas.openxmlformats.org/officeDocument/2006/relationships/hyperlink" Target="consultantplus://offline/ref=6C67FC25F1129D0B8455C956A06ECE89723C7FE2A0EF5D23CD287BEF3EvF06K" TargetMode="External"/><Relationship Id="rId22" Type="http://schemas.openxmlformats.org/officeDocument/2006/relationships/hyperlink" Target="consultantplus://offline/ref=6C67FC25F1129D0B8455C956A06ECE89723C7FE2A0EF5D23CD287BEF3EvF0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5EF4-9BE7-48CA-AE8D-2B0F1090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20</cp:revision>
  <cp:lastPrinted>2016-02-19T07:08:00Z</cp:lastPrinted>
  <dcterms:created xsi:type="dcterms:W3CDTF">2016-02-10T10:52:00Z</dcterms:created>
  <dcterms:modified xsi:type="dcterms:W3CDTF">2016-03-01T17:18:00Z</dcterms:modified>
</cp:coreProperties>
</file>